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7CE6E">
      <w:pPr>
        <w:spacing w:after="0"/>
        <w:rPr>
          <w:rFonts w:hint="default" w:eastAsia="等线"/>
          <w:b/>
          <w:bCs/>
          <w:sz w:val="24"/>
          <w:lang w:val="en-US" w:eastAsia="zh-CN"/>
        </w:rPr>
      </w:pPr>
      <w:r>
        <w:rPr>
          <w:rFonts w:eastAsia="MS Mincho"/>
          <w:b/>
          <w:bCs/>
          <w:sz w:val="24"/>
          <w:lang w:eastAsia="zh-CN"/>
        </w:rPr>
        <w:t>3GPP TSG-RAN WG3 Meeting #12</w:t>
      </w:r>
      <w:r>
        <w:rPr>
          <w:rFonts w:hint="eastAsia" w:eastAsia="等线"/>
          <w:b/>
          <w:bCs/>
          <w:sz w:val="24"/>
          <w:lang w:val="en-US" w:eastAsia="zh-CN"/>
        </w:rPr>
        <w:t>6</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w:t>
      </w:r>
      <w:r>
        <w:rPr>
          <w:rFonts w:eastAsia="MS Mincho"/>
          <w:b/>
          <w:bCs/>
          <w:sz w:val="24"/>
          <w:lang w:eastAsia="zh-CN"/>
        </w:rPr>
        <w:t>3-24</w:t>
      </w:r>
      <w:r>
        <w:rPr>
          <w:rFonts w:hint="eastAsia" w:eastAsia="MS Mincho"/>
          <w:b/>
          <w:bCs/>
          <w:sz w:val="24"/>
          <w:lang w:val="en-US" w:eastAsia="zh-CN"/>
        </w:rPr>
        <w:t>7664</w:t>
      </w:r>
    </w:p>
    <w:p w14:paraId="09471FE4">
      <w:pPr>
        <w:spacing w:after="0"/>
        <w:rPr>
          <w:rFonts w:eastAsia="等线" w:cs="Arial"/>
          <w:b/>
          <w:sz w:val="24"/>
          <w:lang w:val="de-DE" w:eastAsia="zh-CN"/>
        </w:rPr>
      </w:pPr>
      <w:r>
        <w:rPr>
          <w:rFonts w:hint="eastAsia" w:eastAsia="等线"/>
          <w:b/>
          <w:bCs/>
          <w:sz w:val="24"/>
          <w:lang w:val="en-US" w:eastAsia="zh-CN"/>
        </w:rPr>
        <w:t>Orlando</w:t>
      </w:r>
      <w:r>
        <w:rPr>
          <w:rFonts w:eastAsia="MS Mincho"/>
          <w:b/>
          <w:bCs/>
          <w:sz w:val="24"/>
          <w:lang w:eastAsia="zh-CN"/>
        </w:rPr>
        <w:t xml:space="preserve">, </w:t>
      </w:r>
      <w:r>
        <w:rPr>
          <w:rFonts w:hint="eastAsia" w:eastAsia="等线"/>
          <w:b/>
          <w:bCs/>
          <w:sz w:val="24"/>
          <w:lang w:val="en-US" w:eastAsia="zh-CN"/>
        </w:rPr>
        <w:t>USA</w:t>
      </w:r>
      <w:r>
        <w:rPr>
          <w:rFonts w:eastAsia="MS Mincho"/>
          <w:b/>
          <w:bCs/>
          <w:sz w:val="24"/>
          <w:lang w:eastAsia="zh-CN"/>
        </w:rPr>
        <w:t>,</w:t>
      </w:r>
      <w:r>
        <w:rPr>
          <w:rFonts w:hint="eastAsia" w:eastAsia="MS Mincho"/>
          <w:b/>
          <w:bCs/>
          <w:sz w:val="24"/>
          <w:lang w:eastAsia="zh-CN"/>
        </w:rPr>
        <w:t xml:space="preserve"> </w:t>
      </w:r>
      <w:r>
        <w:rPr>
          <w:rFonts w:hint="eastAsia" w:eastAsia="等线"/>
          <w:b/>
          <w:bCs/>
          <w:sz w:val="24"/>
          <w:lang w:val="en-US" w:eastAsia="zh-CN"/>
        </w:rPr>
        <w:t>Nov</w:t>
      </w:r>
      <w:r>
        <w:rPr>
          <w:rFonts w:eastAsia="MS Mincho"/>
          <w:b/>
          <w:bCs/>
          <w:sz w:val="24"/>
          <w:lang w:eastAsia="zh-CN"/>
        </w:rPr>
        <w:t xml:space="preserve"> </w:t>
      </w:r>
      <w:r>
        <w:rPr>
          <w:rFonts w:hint="eastAsia" w:eastAsia="MS Mincho"/>
          <w:b/>
          <w:bCs/>
          <w:sz w:val="24"/>
          <w:lang w:eastAsia="zh-CN"/>
        </w:rPr>
        <w:t>1</w:t>
      </w:r>
      <w:r>
        <w:rPr>
          <w:rFonts w:hint="eastAsia" w:eastAsia="等线"/>
          <w:b/>
          <w:bCs/>
          <w:sz w:val="24"/>
          <w:lang w:val="en-US" w:eastAsia="zh-CN"/>
        </w:rPr>
        <w:t>8</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Nov</w:t>
      </w:r>
      <w:r>
        <w:rPr>
          <w:rFonts w:eastAsia="MS Mincho"/>
          <w:b/>
          <w:bCs/>
          <w:sz w:val="24"/>
          <w:lang w:eastAsia="zh-CN"/>
        </w:rPr>
        <w:t xml:space="preserve"> </w:t>
      </w:r>
      <w:r>
        <w:rPr>
          <w:rFonts w:hint="eastAsia" w:eastAsia="等线"/>
          <w:b/>
          <w:bCs/>
          <w:sz w:val="24"/>
          <w:lang w:val="en-US" w:eastAsia="zh-CN"/>
        </w:rPr>
        <w:t>22</w:t>
      </w:r>
      <w:r>
        <w:rPr>
          <w:rFonts w:eastAsia="MS Mincho"/>
          <w:b/>
          <w:bCs/>
          <w:sz w:val="24"/>
          <w:lang w:eastAsia="zh-CN"/>
        </w:rPr>
        <w:t>, 2024</w:t>
      </w:r>
    </w:p>
    <w:p w14:paraId="089F1DB6">
      <w:pPr>
        <w:pStyle w:val="9"/>
        <w:tabs>
          <w:tab w:val="left" w:pos="1985"/>
        </w:tabs>
        <w:jc w:val="both"/>
        <w:rPr>
          <w:rFonts w:cs="Arial"/>
          <w:b/>
          <w:bCs/>
        </w:rPr>
      </w:pPr>
    </w:p>
    <w:p w14:paraId="5B438537">
      <w:pPr>
        <w:pStyle w:val="9"/>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eastAsia="zh-CN"/>
        </w:rPr>
        <w:t>9</w:t>
      </w:r>
      <w:r>
        <w:rPr>
          <w:rFonts w:cs="Arial"/>
          <w:b/>
          <w:bCs/>
          <w:sz w:val="24"/>
          <w:szCs w:val="24"/>
        </w:rPr>
        <w:t>.2</w:t>
      </w:r>
      <w:bookmarkStart w:id="11" w:name="_GoBack"/>
      <w:bookmarkEnd w:id="11"/>
    </w:p>
    <w:p w14:paraId="485A6E5D">
      <w:pPr>
        <w:pStyle w:val="9"/>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5048C864">
      <w:pPr>
        <w:pStyle w:val="9"/>
        <w:tabs>
          <w:tab w:val="left" w:pos="1985"/>
        </w:tabs>
        <w:jc w:val="both"/>
        <w:rPr>
          <w:rFonts w:eastAsia="宋体" w:cs="Arial"/>
          <w:b/>
          <w:bCs/>
          <w:sz w:val="24"/>
          <w:szCs w:val="24"/>
          <w:lang w:eastAsia="zh-CN"/>
        </w:rPr>
      </w:pPr>
      <w:r>
        <w:rPr>
          <w:rFonts w:cs="Arial"/>
          <w:b/>
          <w:bCs/>
          <w:sz w:val="24"/>
          <w:szCs w:val="24"/>
        </w:rPr>
        <w:t>Title:</w:t>
      </w:r>
      <w:r>
        <w:rPr>
          <w:rFonts w:cs="Arial"/>
          <w:b/>
          <w:bCs/>
          <w:sz w:val="24"/>
          <w:szCs w:val="24"/>
        </w:rPr>
        <w:tab/>
      </w:r>
      <w:bookmarkStart w:id="0" w:name="OLE_LINK4"/>
      <w:bookmarkStart w:id="1" w:name="OLE_LINK3"/>
      <w:r>
        <w:rPr>
          <w:rFonts w:eastAsia="等线" w:cs="Arial"/>
          <w:b/>
          <w:bCs/>
          <w:sz w:val="24"/>
          <w:szCs w:val="24"/>
          <w:lang w:eastAsia="zh-CN"/>
        </w:rPr>
        <w:t>Discussion on supporting CLI handling in SBFD</w:t>
      </w:r>
    </w:p>
    <w:bookmarkEnd w:id="0"/>
    <w:bookmarkEnd w:id="1"/>
    <w:p w14:paraId="133C7FAB">
      <w:pPr>
        <w:pStyle w:val="9"/>
        <w:tabs>
          <w:tab w:val="left" w:pos="1985"/>
        </w:tabs>
        <w:jc w:val="both"/>
        <w:rPr>
          <w:rFonts w:eastAsia="宋体" w:cs="Arial"/>
          <w:b/>
          <w:bCs/>
          <w:sz w:val="24"/>
          <w:szCs w:val="24"/>
          <w:lang w:eastAsia="zh-CN"/>
        </w:rPr>
      </w:pPr>
      <w:r>
        <w:rPr>
          <w:rFonts w:cs="Arial"/>
          <w:b/>
          <w:bCs/>
          <w:sz w:val="24"/>
          <w:szCs w:val="24"/>
        </w:rPr>
        <w:t>Document for:</w:t>
      </w:r>
      <w:r>
        <w:rPr>
          <w:rFonts w:cs="Arial"/>
          <w:b/>
          <w:bCs/>
          <w:sz w:val="24"/>
          <w:szCs w:val="24"/>
        </w:rPr>
        <w:tab/>
      </w:r>
      <w:r>
        <w:rPr>
          <w:rFonts w:cs="Arial"/>
          <w:b/>
          <w:bCs/>
          <w:sz w:val="24"/>
          <w:szCs w:val="24"/>
        </w:rPr>
        <w:t>Discussion</w:t>
      </w:r>
    </w:p>
    <w:p w14:paraId="12FA86B6">
      <w:pPr>
        <w:pStyle w:val="2"/>
      </w:pPr>
      <w:r>
        <w:rPr>
          <w:rFonts w:hint="eastAsia"/>
          <w:lang w:eastAsia="zh-CN"/>
        </w:rPr>
        <w:t xml:space="preserve"> </w:t>
      </w:r>
      <w:r>
        <w:t>Introduction</w:t>
      </w:r>
    </w:p>
    <w:p w14:paraId="300EA173">
      <w:pPr>
        <w:tabs>
          <w:tab w:val="left" w:pos="1622"/>
        </w:tabs>
        <w:spacing w:after="0" w:line="360" w:lineRule="auto"/>
        <w:rPr>
          <w:rFonts w:cs="Arial"/>
          <w:szCs w:val="24"/>
          <w:lang w:val="en-US" w:eastAsia="zh-CN"/>
        </w:rPr>
      </w:pPr>
      <w:r>
        <w:rPr>
          <w:rFonts w:cs="Arial"/>
          <w:szCs w:val="24"/>
          <w:lang w:val="en-US" w:eastAsia="zh-CN"/>
        </w:rPr>
        <w:t xml:space="preserve">In </w:t>
      </w:r>
      <w:r>
        <w:rPr>
          <w:rFonts w:hint="eastAsia" w:cs="Arial"/>
          <w:szCs w:val="24"/>
          <w:lang w:val="en-US" w:eastAsia="zh-CN"/>
        </w:rPr>
        <w:t>RAN3#125bis meeting</w:t>
      </w:r>
      <w:r>
        <w:rPr>
          <w:rFonts w:cs="Arial"/>
          <w:szCs w:val="24"/>
          <w:lang w:val="en-US" w:eastAsia="zh-CN"/>
        </w:rPr>
        <w:t xml:space="preserve">, the following </w:t>
      </w:r>
      <w:r>
        <w:rPr>
          <w:rFonts w:hint="eastAsia" w:cs="Arial"/>
          <w:szCs w:val="24"/>
          <w:lang w:val="en-US" w:eastAsia="zh-CN"/>
        </w:rPr>
        <w:t>agreements</w:t>
      </w:r>
      <w:r>
        <w:rPr>
          <w:rFonts w:cs="Arial"/>
          <w:szCs w:val="24"/>
          <w:lang w:val="en-US" w:eastAsia="zh-CN"/>
        </w:rPr>
        <w:t xml:space="preserve"> are </w:t>
      </w:r>
      <w:r>
        <w:rPr>
          <w:rFonts w:hint="eastAsia" w:cs="Arial"/>
          <w:szCs w:val="24"/>
          <w:lang w:val="en-US" w:eastAsia="zh-CN"/>
        </w:rPr>
        <w:t>made</w:t>
      </w:r>
      <w:r>
        <w:rPr>
          <w:rFonts w:cs="Arial"/>
          <w:szCs w:val="24"/>
          <w:lang w:val="en-US" w:eastAsia="zh-CN"/>
        </w:rPr>
        <w:t xml:space="preserve"> on the enhancements for CLI handling in SBFD, shown as:</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AC2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3C548E7F">
            <w:pPr>
              <w:snapToGrid w:val="0"/>
              <w:spacing w:after="100" w:afterAutospacing="1"/>
              <w:rPr>
                <w:rFonts w:ascii="Calibri" w:hAnsi="Calibri" w:cs="Calibri"/>
                <w:b/>
                <w:color w:val="008000"/>
                <w:sz w:val="18"/>
              </w:rPr>
            </w:pPr>
            <w:bookmarkStart w:id="2" w:name="_Hlk163137232"/>
            <w:r>
              <w:rPr>
                <w:rFonts w:ascii="Calibri" w:hAnsi="Calibri" w:cs="Calibri"/>
                <w:b/>
                <w:color w:val="008000"/>
                <w:sz w:val="18"/>
              </w:rPr>
              <w:t>RAN3 agrees to Exchange the following information over Xn interface and F1 interface:</w:t>
            </w:r>
          </w:p>
          <w:p w14:paraId="12EB7030">
            <w:pPr>
              <w:pStyle w:val="10"/>
              <w:numPr>
                <w:ilvl w:val="0"/>
                <w:numId w:val="2"/>
              </w:numPr>
              <w:spacing w:after="100" w:afterAutospacing="1"/>
              <w:ind w:left="993"/>
              <w:rPr>
                <w:rFonts w:ascii="Calibri" w:hAnsi="Calibri" w:cs="Calibri"/>
                <w:color w:val="0000FF"/>
                <w:sz w:val="18"/>
                <w:lang w:eastAsia="en-US"/>
              </w:rPr>
            </w:pPr>
            <w:r>
              <w:rPr>
                <w:rFonts w:ascii="Calibri" w:hAnsi="Calibri" w:cs="Calibri"/>
                <w:b/>
                <w:color w:val="008000"/>
                <w:sz w:val="18"/>
                <w:lang w:eastAsia="en-US"/>
              </w:rPr>
              <w:t xml:space="preserve">Semi-static cell-specific SBFD time and frequency location configuration with cell </w:t>
            </w:r>
            <w:r>
              <w:rPr>
                <w:rFonts w:hint="eastAsia" w:ascii="Calibri" w:hAnsi="Calibri" w:cs="Calibri"/>
                <w:b/>
                <w:color w:val="008000"/>
                <w:sz w:val="18"/>
                <w:lang w:eastAsia="en-US"/>
              </w:rPr>
              <w:t>g</w:t>
            </w:r>
            <w:r>
              <w:rPr>
                <w:rFonts w:ascii="Calibri" w:hAnsi="Calibri" w:cs="Calibri"/>
                <w:b/>
                <w:color w:val="008000"/>
                <w:sz w:val="18"/>
                <w:lang w:eastAsia="en-US"/>
              </w:rPr>
              <w:t>ranu</w:t>
            </w:r>
            <w:r>
              <w:rPr>
                <w:rFonts w:hint="eastAsia" w:ascii="Calibri" w:hAnsi="Calibri" w:cs="Calibri"/>
                <w:b/>
                <w:color w:val="008000"/>
                <w:sz w:val="18"/>
                <w:lang w:eastAsia="en-US"/>
              </w:rPr>
              <w:t>larity</w:t>
            </w:r>
            <w:r>
              <w:rPr>
                <w:rFonts w:ascii="Calibri" w:hAnsi="Calibri" w:cs="Calibri"/>
                <w:b/>
                <w:color w:val="008000"/>
                <w:sz w:val="18"/>
                <w:lang w:eastAsia="en-US"/>
              </w:rPr>
              <w:t xml:space="preserve"> </w:t>
            </w:r>
            <w:r>
              <w:rPr>
                <w:rFonts w:ascii="Calibri" w:hAnsi="Calibri" w:cs="Calibri"/>
                <w:b/>
                <w:color w:val="0000FF"/>
                <w:sz w:val="18"/>
                <w:lang w:eastAsia="en-US"/>
              </w:rPr>
              <w:t>(FFS on container or explicit IEs over XnAP and F1AP)</w:t>
            </w:r>
          </w:p>
          <w:p w14:paraId="6D3B90F1">
            <w:pPr>
              <w:pStyle w:val="10"/>
              <w:numPr>
                <w:ilvl w:val="0"/>
                <w:numId w:val="2"/>
              </w:numPr>
              <w:spacing w:after="100" w:afterAutospacing="1"/>
              <w:ind w:left="993"/>
              <w:rPr>
                <w:rFonts w:ascii="Calibri" w:hAnsi="Calibri" w:cs="Calibri"/>
                <w:b/>
                <w:color w:val="008000"/>
                <w:sz w:val="18"/>
                <w:lang w:eastAsia="en-US"/>
              </w:rPr>
            </w:pPr>
            <w:r>
              <w:rPr>
                <w:rFonts w:ascii="Calibri" w:hAnsi="Calibri" w:cs="Calibri"/>
                <w:b/>
                <w:color w:val="008000"/>
                <w:sz w:val="18"/>
                <w:lang w:eastAsia="en-US"/>
              </w:rPr>
              <w:t>Measurement resource configuration</w:t>
            </w:r>
          </w:p>
          <w:p w14:paraId="21344D89">
            <w:pPr>
              <w:pStyle w:val="10"/>
              <w:numPr>
                <w:ilvl w:val="0"/>
                <w:numId w:val="2"/>
              </w:numPr>
              <w:spacing w:after="100" w:afterAutospacing="1"/>
              <w:ind w:left="993"/>
              <w:rPr>
                <w:rFonts w:ascii="Calibri" w:hAnsi="Calibri" w:cs="Calibri"/>
                <w:b/>
                <w:color w:val="008000"/>
                <w:sz w:val="18"/>
                <w:lang w:eastAsia="en-US"/>
              </w:rPr>
            </w:pPr>
            <w:r>
              <w:rPr>
                <w:rFonts w:ascii="Calibri" w:hAnsi="Calibri" w:cs="Calibri"/>
                <w:b/>
                <w:color w:val="008000"/>
                <w:sz w:val="18"/>
                <w:lang w:eastAsia="en-US"/>
              </w:rPr>
              <w:t xml:space="preserve">Strongest DL beam information </w:t>
            </w:r>
            <w:r>
              <w:rPr>
                <w:rFonts w:ascii="Calibri" w:hAnsi="Calibri" w:cs="Calibri"/>
                <w:b/>
                <w:color w:val="0000FF"/>
                <w:sz w:val="18"/>
                <w:lang w:eastAsia="en-US"/>
              </w:rPr>
              <w:t>(FFS on the details)</w:t>
            </w:r>
          </w:p>
          <w:p w14:paraId="6E8F4E78">
            <w:pPr>
              <w:pStyle w:val="10"/>
              <w:numPr>
                <w:ilvl w:val="0"/>
                <w:numId w:val="2"/>
              </w:numPr>
              <w:spacing w:after="100" w:afterAutospacing="1"/>
              <w:ind w:left="993"/>
              <w:rPr>
                <w:rFonts w:eastAsia="Malgun Gothic"/>
                <w:lang w:eastAsia="ko-KR"/>
              </w:rPr>
            </w:pPr>
            <w:r>
              <w:rPr>
                <w:rFonts w:ascii="Calibri" w:hAnsi="Calibri" w:cs="Calibri"/>
                <w:b/>
                <w:color w:val="008000"/>
                <w:sz w:val="18"/>
                <w:lang w:eastAsia="en-US"/>
              </w:rPr>
              <w:t xml:space="preserve">CLI-mitigation request </w:t>
            </w:r>
            <w:r>
              <w:rPr>
                <w:rFonts w:ascii="Calibri" w:hAnsi="Calibri" w:cs="Calibri"/>
                <w:b/>
                <w:color w:val="0000FF"/>
                <w:sz w:val="18"/>
                <w:lang w:eastAsia="en-US"/>
              </w:rPr>
              <w:t>(FFS on the details)</w:t>
            </w:r>
          </w:p>
        </w:tc>
      </w:tr>
      <w:bookmarkEnd w:id="2"/>
    </w:tbl>
    <w:p w14:paraId="581CDB12">
      <w:pPr>
        <w:spacing w:before="120" w:after="120" w:line="360" w:lineRule="auto"/>
        <w:rPr>
          <w:rFonts w:eastAsia="宋体" w:cs="Arial"/>
          <w:spacing w:val="2"/>
          <w:kern w:val="2"/>
          <w:lang w:eastAsia="zh-CN"/>
        </w:rPr>
      </w:pPr>
      <w:r>
        <w:rPr>
          <w:rFonts w:eastAsia="宋体" w:cs="Arial"/>
          <w:spacing w:val="2"/>
          <w:kern w:val="2"/>
          <w:lang w:eastAsia="zh-CN"/>
        </w:rPr>
        <w:t>In this contribution, we would like to provide our views on the information exchange among gNBs for CLI handling in SBFD.</w:t>
      </w:r>
    </w:p>
    <w:p w14:paraId="660D1FCC">
      <w:pPr>
        <w:pStyle w:val="2"/>
        <w:rPr>
          <w:rFonts w:cs="Arial"/>
          <w:lang w:val="en-US" w:eastAsia="zh-CN"/>
        </w:rPr>
      </w:pPr>
      <w:r>
        <w:rPr>
          <w:rFonts w:hint="eastAsia"/>
          <w:lang w:eastAsia="zh-CN"/>
        </w:rPr>
        <w:t xml:space="preserve"> Discussion</w:t>
      </w:r>
      <w:bookmarkStart w:id="3" w:name="OLE_LINK2"/>
      <w:bookmarkStart w:id="4" w:name="OLE_LINK1"/>
    </w:p>
    <w:p w14:paraId="2089C248">
      <w:pPr>
        <w:pStyle w:val="3"/>
        <w:rPr>
          <w:sz w:val="28"/>
          <w:szCs w:val="18"/>
          <w:lang w:val="en-US" w:eastAsia="zh-CN"/>
        </w:rPr>
      </w:pPr>
      <w:r>
        <w:rPr>
          <w:sz w:val="28"/>
          <w:szCs w:val="18"/>
          <w:lang w:val="en-US" w:eastAsia="zh-CN"/>
        </w:rPr>
        <w:t>Exchange of semi-static cell-specific SBFD time and frequency location configuration</w:t>
      </w:r>
    </w:p>
    <w:p w14:paraId="5FEF1095">
      <w:pPr>
        <w:rPr>
          <w:rFonts w:eastAsia="等线" w:cs="Arial"/>
          <w:color w:val="000000"/>
          <w:lang w:val="en-US" w:eastAsia="zh-CN"/>
        </w:rPr>
      </w:pPr>
      <w:r>
        <w:rPr>
          <w:rFonts w:eastAsia="等线" w:cs="Arial"/>
          <w:color w:val="000000"/>
          <w:lang w:val="en-US" w:eastAsia="zh-CN"/>
        </w:rPr>
        <w:t>In RAN1#118 meeting [</w:t>
      </w:r>
      <w:r>
        <w:rPr>
          <w:rFonts w:hint="eastAsia" w:eastAsia="等线" w:cs="Arial"/>
          <w:color w:val="000000"/>
          <w:lang w:val="en-US" w:eastAsia="zh-CN"/>
        </w:rPr>
        <w:t>1</w:t>
      </w:r>
      <w:r>
        <w:rPr>
          <w:rFonts w:eastAsia="等线" w:cs="Arial"/>
          <w:color w:val="000000"/>
          <w:lang w:val="en-US" w:eastAsia="zh-CN"/>
        </w:rPr>
        <w:t>], the following agreements and working assumption are made:</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A4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15C0875">
            <w:pPr>
              <w:overflowPunct w:val="0"/>
              <w:autoSpaceDE w:val="0"/>
              <w:autoSpaceDN w:val="0"/>
              <w:adjustRightInd w:val="0"/>
              <w:spacing w:after="120"/>
              <w:textAlignment w:val="baseline"/>
              <w:rPr>
                <w:rFonts w:eastAsia="Malgun Gothic"/>
                <w:b/>
                <w:lang w:val="en-US" w:eastAsia="zh-CN"/>
              </w:rPr>
            </w:pPr>
            <w:r>
              <w:rPr>
                <w:rFonts w:eastAsia="Malgun Gothic"/>
                <w:b/>
                <w:highlight w:val="green"/>
                <w:lang w:val="en-US" w:eastAsia="zh-CN"/>
              </w:rPr>
              <w:t>Agreement</w:t>
            </w:r>
          </w:p>
          <w:p w14:paraId="72BD52A8">
            <w:pPr>
              <w:tabs>
                <w:tab w:val="left" w:pos="0"/>
              </w:tabs>
              <w:overflowPunct w:val="0"/>
              <w:autoSpaceDE w:val="0"/>
              <w:autoSpaceDN w:val="0"/>
              <w:adjustRightInd w:val="0"/>
              <w:snapToGrid w:val="0"/>
              <w:spacing w:after="0"/>
              <w:ind w:left="400"/>
              <w:textAlignment w:val="baseline"/>
              <w:rPr>
                <w:rFonts w:eastAsia="Malgun Gothic" w:cs="Times"/>
                <w:lang w:val="en-US" w:eastAsia="zh-CN"/>
              </w:rPr>
            </w:pPr>
            <w:r>
              <w:rPr>
                <w:rFonts w:hint="eastAsia" w:eastAsia="Malgun Gothic"/>
                <w:lang w:val="en-US" w:eastAsia="zh-CN"/>
              </w:rPr>
              <w:t xml:space="preserve">For configuration of SBFD symbols </w:t>
            </w:r>
            <w:r>
              <w:rPr>
                <w:rFonts w:eastAsia="Malgun Gothic" w:cs="Times"/>
                <w:lang w:val="en-US" w:eastAsia="zh-CN"/>
              </w:rPr>
              <w:t>within a TDD-UL-DL pattern period</w:t>
            </w:r>
            <w:r>
              <w:rPr>
                <w:rFonts w:hint="eastAsia" w:eastAsia="Malgun Gothic" w:cs="Times"/>
                <w:lang w:val="en-US" w:eastAsia="zh-CN"/>
              </w:rPr>
              <w:t xml:space="preserve">, the following parameters </w:t>
            </w:r>
            <w:r>
              <w:rPr>
                <w:rFonts w:eastAsia="Malgun Gothic" w:cs="Times"/>
                <w:lang w:val="en-US" w:eastAsia="zh-CN"/>
              </w:rPr>
              <w:t>are supported</w:t>
            </w:r>
          </w:p>
          <w:p w14:paraId="6418F56F">
            <w:pPr>
              <w:numPr>
                <w:ilvl w:val="0"/>
                <w:numId w:val="3"/>
              </w:numPr>
              <w:overflowPunct w:val="0"/>
              <w:autoSpaceDE w:val="0"/>
              <w:autoSpaceDN w:val="0"/>
              <w:adjustRightInd w:val="0"/>
              <w:snapToGrid w:val="0"/>
              <w:spacing w:after="0"/>
              <w:textAlignment w:val="baseline"/>
              <w:rPr>
                <w:rFonts w:eastAsia="Malgun Gothic"/>
                <w:lang w:val="en-US" w:eastAsia="zh-CN"/>
              </w:rPr>
            </w:pPr>
            <w:r>
              <w:rPr>
                <w:rFonts w:hint="eastAsia" w:eastAsia="Malgun Gothic" w:cs="Times"/>
                <w:lang w:val="en-US" w:eastAsia="zh-CN"/>
              </w:rPr>
              <w:t>A s</w:t>
            </w:r>
            <w:r>
              <w:rPr>
                <w:rFonts w:hint="eastAsia" w:eastAsia="Malgun Gothic"/>
                <w:lang w:val="en-US" w:eastAsia="zh-CN"/>
              </w:rPr>
              <w:t xml:space="preserve">tarting slot index </w:t>
            </w:r>
          </w:p>
          <w:p w14:paraId="2C8C8DA6">
            <w:pPr>
              <w:numPr>
                <w:ilvl w:val="0"/>
                <w:numId w:val="3"/>
              </w:numPr>
              <w:overflowPunct w:val="0"/>
              <w:autoSpaceDE w:val="0"/>
              <w:autoSpaceDN w:val="0"/>
              <w:adjustRightInd w:val="0"/>
              <w:snapToGrid w:val="0"/>
              <w:spacing w:after="0"/>
              <w:textAlignment w:val="baseline"/>
              <w:rPr>
                <w:rFonts w:eastAsia="Malgun Gothic"/>
                <w:lang w:val="en-US" w:eastAsia="zh-CN"/>
              </w:rPr>
            </w:pPr>
            <w:r>
              <w:rPr>
                <w:rFonts w:hint="eastAsia" w:eastAsia="Malgun Gothic"/>
                <w:lang w:val="en-US" w:eastAsia="zh-CN"/>
              </w:rPr>
              <w:t>A starting symbol index within the starting slot</w:t>
            </w:r>
          </w:p>
          <w:p w14:paraId="2722E97B">
            <w:pPr>
              <w:numPr>
                <w:ilvl w:val="0"/>
                <w:numId w:val="3"/>
              </w:numPr>
              <w:overflowPunct w:val="0"/>
              <w:autoSpaceDE w:val="0"/>
              <w:autoSpaceDN w:val="0"/>
              <w:adjustRightInd w:val="0"/>
              <w:snapToGrid w:val="0"/>
              <w:spacing w:after="0"/>
              <w:textAlignment w:val="baseline"/>
              <w:rPr>
                <w:rFonts w:eastAsia="Malgun Gothic"/>
                <w:lang w:val="en-US" w:eastAsia="zh-CN"/>
              </w:rPr>
            </w:pPr>
            <w:r>
              <w:rPr>
                <w:rFonts w:hint="eastAsia" w:eastAsia="Malgun Gothic"/>
                <w:lang w:val="en-US" w:eastAsia="zh-CN"/>
              </w:rPr>
              <w:t xml:space="preserve">An ending slot index </w:t>
            </w:r>
          </w:p>
          <w:p w14:paraId="0163D4CD">
            <w:pPr>
              <w:numPr>
                <w:ilvl w:val="0"/>
                <w:numId w:val="3"/>
              </w:numPr>
              <w:overflowPunct w:val="0"/>
              <w:autoSpaceDE w:val="0"/>
              <w:autoSpaceDN w:val="0"/>
              <w:adjustRightInd w:val="0"/>
              <w:snapToGrid w:val="0"/>
              <w:spacing w:after="0"/>
              <w:textAlignment w:val="baseline"/>
              <w:rPr>
                <w:rFonts w:eastAsia="Malgun Gothic"/>
                <w:lang w:val="en-US" w:eastAsia="zh-CN"/>
              </w:rPr>
            </w:pPr>
            <w:r>
              <w:rPr>
                <w:rFonts w:hint="eastAsia" w:eastAsia="Malgun Gothic"/>
                <w:lang w:val="en-US" w:eastAsia="zh-CN"/>
              </w:rPr>
              <w:t>An ending symbol index within the ending slot</w:t>
            </w:r>
          </w:p>
          <w:p w14:paraId="6DE76A07">
            <w:pPr>
              <w:overflowPunct w:val="0"/>
              <w:autoSpaceDE w:val="0"/>
              <w:autoSpaceDN w:val="0"/>
              <w:adjustRightInd w:val="0"/>
              <w:spacing w:after="0"/>
              <w:textAlignment w:val="baseline"/>
              <w:rPr>
                <w:rFonts w:eastAsia="Times New Roman"/>
                <w:lang w:val="en-US" w:eastAsia="zh-CN"/>
              </w:rPr>
            </w:pPr>
          </w:p>
          <w:p w14:paraId="61DB792A">
            <w:pPr>
              <w:overflowPunct w:val="0"/>
              <w:autoSpaceDE w:val="0"/>
              <w:autoSpaceDN w:val="0"/>
              <w:adjustRightInd w:val="0"/>
              <w:snapToGrid w:val="0"/>
              <w:spacing w:after="0"/>
              <w:textAlignment w:val="baseline"/>
              <w:rPr>
                <w:rFonts w:eastAsia="Malgun Gothic"/>
                <w:b/>
                <w:lang w:val="en-US" w:eastAsia="zh-CN"/>
              </w:rPr>
            </w:pPr>
            <w:r>
              <w:rPr>
                <w:rFonts w:eastAsia="Malgun Gothic"/>
                <w:b/>
                <w:highlight w:val="darkYellow"/>
                <w:lang w:val="en-US" w:eastAsia="zh-CN"/>
              </w:rPr>
              <w:t>Working Assumption</w:t>
            </w:r>
          </w:p>
          <w:p w14:paraId="3BC437EB">
            <w:pPr>
              <w:overflowPunct w:val="0"/>
              <w:autoSpaceDE w:val="0"/>
              <w:autoSpaceDN w:val="0"/>
              <w:adjustRightInd w:val="0"/>
              <w:snapToGrid w:val="0"/>
              <w:spacing w:after="0"/>
              <w:ind w:left="426" w:leftChars="213"/>
              <w:textAlignment w:val="baseline"/>
              <w:rPr>
                <w:rFonts w:eastAsia="Malgun Gothic"/>
                <w:lang w:val="en-US" w:eastAsia="zh-CN"/>
              </w:rPr>
            </w:pPr>
            <w:r>
              <w:rPr>
                <w:rFonts w:eastAsia="Malgun Gothic"/>
                <w:lang w:val="en-US" w:eastAsia="zh-CN"/>
              </w:rPr>
              <w:t>For cell-specific configuration of frequency locations</w:t>
            </w:r>
            <w:r>
              <w:rPr>
                <w:rFonts w:hint="eastAsia" w:eastAsia="Malgun Gothic"/>
                <w:lang w:val="en-US" w:eastAsia="zh-CN"/>
              </w:rPr>
              <w:t xml:space="preserve"> of SBFD UL sub-band, </w:t>
            </w:r>
            <w:r>
              <w:rPr>
                <w:rFonts w:eastAsia="Malgun Gothic"/>
                <w:lang w:val="en-US" w:eastAsia="zh-CN"/>
              </w:rPr>
              <w:t xml:space="preserve">for each SCS configuration in </w:t>
            </w:r>
            <w:r>
              <w:rPr>
                <w:rFonts w:eastAsia="Times New Roman"/>
                <w:i/>
                <w:lang w:val="en-US" w:eastAsia="zh-CN"/>
              </w:rPr>
              <w:t>SCS-SpecificCarrier</w:t>
            </w:r>
            <w:r>
              <w:rPr>
                <w:rFonts w:eastAsia="Malgun Gothic"/>
                <w:i/>
                <w:lang w:val="en-US" w:eastAsia="zh-CN"/>
              </w:rPr>
              <w:t xml:space="preserve">List </w:t>
            </w:r>
            <w:r>
              <w:rPr>
                <w:rFonts w:eastAsia="Malgun Gothic"/>
                <w:iCs/>
                <w:lang w:val="en-US" w:eastAsia="zh-CN"/>
              </w:rPr>
              <w:t>for UL</w:t>
            </w:r>
            <w:r>
              <w:rPr>
                <w:rFonts w:hint="eastAsia" w:eastAsia="Malgun Gothic"/>
                <w:lang w:val="en-US" w:eastAsia="zh-CN"/>
              </w:rPr>
              <w:t xml:space="preserve">, starting RB and bandwidth of SBFD UL sub-band are indicated by a RIV-based indication as defined in 38.214 setting </w:t>
            </w:r>
            <w:r>
              <w:rPr>
                <w:rFonts w:eastAsia="Times New Roman"/>
                <w:szCs w:val="22"/>
                <w:lang w:val="en-US" w:eastAsia="sv-SE"/>
              </w:rPr>
              <w:fldChar w:fldCharType="begin"/>
            </w:r>
            <w:r>
              <w:rPr>
                <w:rFonts w:eastAsia="Times New Roman"/>
                <w:szCs w:val="22"/>
                <w:lang w:val="en-US" w:eastAsia="sv-SE"/>
              </w:rPr>
              <w:instrText xml:space="preserve"> QUOTE </w:instrText>
            </w:r>
            <w:r>
              <w:rPr>
                <w:position w:val="-5"/>
              </w:rPr>
              <w:pict>
                <v:shape id="_x0000_i1025" o:spt="75" type="#_x0000_t75" style="height:12.75pt;width:2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doNotEmbedSystemFonts/&gt;&lt;w:bordersDontSurroundHeader/&gt;&lt;w:bordersDontSurroundFooter/&gt;&lt;w:stylePaneFormatFilter w:val=&quot;3F01&quot;/&gt;&lt;w:defaultTabStop w:val=&quot;284&quot;/&gt;&lt;w:punctuationKerning/&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B7BCF&quot;/&gt;&lt;wsp:rsid wsp:val=&quot;0000142B&quot;/&gt;&lt;wsp:rsid wsp:val=&quot;0000228C&quot;/&gt;&lt;wsp:rsid wsp:val=&quot;00002869&quot;/&gt;&lt;wsp:rsid wsp:val=&quot;00002D1D&quot;/&gt;&lt;wsp:rsid wsp:val=&quot;00003E6A&quot;/&gt;&lt;wsp:rsid wsp:val=&quot;00004A86&quot;/&gt;&lt;wsp:rsid wsp:val=&quot;00004C96&quot;/&gt;&lt;wsp:rsid wsp:val=&quot;000051EB&quot;/&gt;&lt;wsp:rsid wsp:val=&quot;0000587A&quot;/&gt;&lt;wsp:rsid wsp:val=&quot;000071AD&quot;/&gt;&lt;wsp:rsid wsp:val=&quot;0001023B&quot;/&gt;&lt;wsp:rsid wsp:val=&quot;000104BE&quot;/&gt;&lt;wsp:rsid wsp:val=&quot;00011465&quot;/&gt;&lt;wsp:rsid wsp:val=&quot;0001211A&quot;/&gt;&lt;wsp:rsid wsp:val=&quot;000122AF&quot;/&gt;&lt;wsp:rsid wsp:val=&quot;00012552&quot;/&gt;&lt;wsp:rsid wsp:val=&quot;000125FD&quot;/&gt;&lt;wsp:rsid wsp:val=&quot;00013A67&quot;/&gt;&lt;wsp:rsid wsp:val=&quot;00014E7A&quot;/&gt;&lt;wsp:rsid wsp:val=&quot;00015276&quot;/&gt;&lt;wsp:rsid wsp:val=&quot;0001594B&quot;/&gt;&lt;wsp:rsid wsp:val=&quot;00015B69&quot;/&gt;&lt;wsp:rsid wsp:val=&quot;00015C97&quot;/&gt;&lt;wsp:rsid wsp:val=&quot;00015F4C&quot;/&gt;&lt;wsp:rsid wsp:val=&quot;00016488&quot;/&gt;&lt;wsp:rsid wsp:val=&quot;000174E0&quot;/&gt;&lt;wsp:rsid wsp:val=&quot;0001793A&quot;/&gt;&lt;wsp:rsid wsp:val=&quot;00017FF8&quot;/&gt;&lt;wsp:rsid wsp:val=&quot;00020852&quot;/&gt;&lt;wsp:rsid wsp:val=&quot;00021E92&quot;/&gt;&lt;wsp:rsid wsp:val=&quot;00022177&quot;/&gt;&lt;wsp:rsid wsp:val=&quot;00022E3A&quot;/&gt;&lt;wsp:rsid wsp:val=&quot;000240C1&quot;/&gt;&lt;wsp:rsid wsp:val=&quot;000248A9&quot;/&gt;&lt;wsp:rsid wsp:val=&quot;00024DEB&quot;/&gt;&lt;wsp:rsid wsp:val=&quot;00030121&quot;/&gt;&lt;wsp:rsid wsp:val=&quot;00030C4D&quot;/&gt;&lt;wsp:rsid wsp:val=&quot;00030CA7&quot;/&gt;&lt;wsp:rsid wsp:val=&quot;00030E72&quot;/&gt;&lt;wsp:rsid wsp:val=&quot;00031BD0&quot;/&gt;&lt;wsp:rsid wsp:val=&quot;00033397&quot;/&gt;&lt;wsp:rsid wsp:val=&quot;0003376D&quot;/&gt;&lt;wsp:rsid wsp:val=&quot;000343C6&quot;/&gt;&lt;wsp:rsid wsp:val=&quot;00034647&quot;/&gt;&lt;wsp:rsid wsp:val=&quot;000348AF&quot;/&gt;&lt;wsp:rsid wsp:val=&quot;00034D4E&quot;/&gt;&lt;wsp:rsid wsp:val=&quot;00034D76&quot;/&gt;&lt;wsp:rsid wsp:val=&quot;000350F4&quot;/&gt;&lt;wsp:rsid wsp:val=&quot;000355F4&quot;/&gt;&lt;wsp:rsid wsp:val=&quot;0003561C&quot;/&gt;&lt;wsp:rsid wsp:val=&quot;0003742F&quot;/&gt;&lt;wsp:rsid wsp:val=&quot;00040095&quot;/&gt;&lt;wsp:rsid wsp:val=&quot;0004310B&quot;/&gt;&lt;wsp:rsid wsp:val=&quot;000436E9&quot;/&gt;&lt;wsp:rsid wsp:val=&quot;00043E9A&quot;/&gt;&lt;wsp:rsid wsp:val=&quot;0004450E&quot;/&gt;&lt;wsp:rsid wsp:val=&quot;00044B22&quot;/&gt;&lt;wsp:rsid wsp:val=&quot;0004550F&quot;/&gt;&lt;wsp:rsid wsp:val=&quot;000464E0&quot;/&gt;&lt;wsp:rsid wsp:val=&quot;00046994&quot;/&gt;&lt;wsp:rsid wsp:val=&quot;00047614&quot;/&gt;&lt;wsp:rsid wsp:val=&quot;00047903&quot;/&gt;&lt;wsp:rsid wsp:val=&quot;000502EC&quot;/&gt;&lt;wsp:rsid wsp:val=&quot;00050887&quot;/&gt;&lt;wsp:rsid wsp:val=&quot;00052892&quot;/&gt;&lt;wsp:rsid wsp:val=&quot;000531D7&quot;/&gt;&lt;wsp:rsid wsp:val=&quot;000532F8&quot;/&gt;&lt;wsp:rsid wsp:val=&quot;0005391F&quot;/&gt;&lt;wsp:rsid wsp:val=&quot;00053C61&quot;/&gt;&lt;wsp:rsid wsp:val=&quot;000544F8&quot;/&gt;&lt;wsp:rsid wsp:val=&quot;0005495D&quot;/&gt;&lt;wsp:rsid wsp:val=&quot;00054BA6&quot;/&gt;&lt;wsp:rsid wsp:val=&quot;0005591B&quot;/&gt;&lt;wsp:rsid wsp:val=&quot;00055A08&quot;/&gt;&lt;wsp:rsid wsp:val=&quot;00056400&quot;/&gt;&lt;wsp:rsid wsp:val=&quot;0006031A&quot;/&gt;&lt;wsp:rsid wsp:val=&quot;00060617&quot;/&gt;&lt;wsp:rsid wsp:val=&quot;0006115F&quot;/&gt;&lt;wsp:rsid wsp:val=&quot;00061AFD&quot;/&gt;&lt;wsp:rsid wsp:val=&quot;00061B07&quot;/&gt;&lt;wsp:rsid wsp:val=&quot;00061F49&quot;/&gt;&lt;wsp:rsid wsp:val=&quot;000634BE&quot;/&gt;&lt;wsp:rsid wsp:val=&quot;00063775&quot;/&gt;&lt;wsp:rsid wsp:val=&quot;000639FB&quot;/&gt;&lt;wsp:rsid wsp:val=&quot;00063CDC&quot;/&gt;&lt;wsp:rsid wsp:val=&quot;000642BA&quot;/&gt;&lt;wsp:rsid wsp:val=&quot;0006463A&quot;/&gt;&lt;wsp:rsid wsp:val=&quot;00064EFB&quot;/&gt;&lt;wsp:rsid wsp:val=&quot;00064FC1&quot;/&gt;&lt;wsp:rsid wsp:val=&quot;000676BC&quot;/&gt;&lt;wsp:rsid wsp:val=&quot;00070825&quot;/&gt;&lt;wsp:rsid wsp:val=&quot;00070AB7&quot;/&gt;&lt;wsp:rsid wsp:val=&quot;00070B36&quot;/&gt;&lt;wsp:rsid wsp:val=&quot;0007199C&quot;/&gt;&lt;wsp:rsid wsp:val=&quot;0007222E&quot;/&gt;&lt;wsp:rsid wsp:val=&quot;00072F7A&quot;/&gt;&lt;wsp:rsid wsp:val=&quot;000732D0&quot;/&gt;&lt;wsp:rsid wsp:val=&quot;000733A5&quot;/&gt;&lt;wsp:rsid wsp:val=&quot;00074092&quot;/&gt;&lt;wsp:rsid wsp:val=&quot;00074220&quot;/&gt;&lt;wsp:rsid wsp:val=&quot;0007579D&quot;/&gt;&lt;wsp:rsid wsp:val=&quot;00075DE4&quot;/&gt;&lt;wsp:rsid wsp:val=&quot;00076FB1&quot;/&gt;&lt;wsp:rsid wsp:val=&quot;00077051&quot;/&gt;&lt;wsp:rsid wsp:val=&quot;000774AB&quot;/&gt;&lt;wsp:rsid wsp:val=&quot;00077838&quot;/&gt;&lt;wsp:rsid wsp:val=&quot;00080179&quot;/&gt;&lt;wsp:rsid wsp:val=&quot;000801B7&quot;/&gt;&lt;wsp:rsid wsp:val=&quot;00080512&quot;/&gt;&lt;wsp:rsid wsp:val=&quot;0008064B&quot;/&gt;&lt;wsp:rsid wsp:val=&quot;00082F8B&quot;/&gt;&lt;wsp:rsid wsp:val=&quot;000841B6&quot;/&gt;&lt;wsp:rsid wsp:val=&quot;0008489D&quot;/&gt;&lt;wsp:rsid wsp:val=&quot;00084A39&quot;/&gt;&lt;wsp:rsid wsp:val=&quot;00085895&quot;/&gt;&lt;wsp:rsid wsp:val=&quot;00086C2C&quot;/&gt;&lt;wsp:rsid wsp:val=&quot;000870A9&quot;/&gt;&lt;wsp:rsid wsp:val=&quot;000911F5&quot;/&gt;&lt;wsp:rsid wsp:val=&quot;00091369&quot;/&gt;&lt;wsp:rsid wsp:val=&quot;00091895&quot;/&gt;&lt;wsp:rsid wsp:val=&quot;00091FEA&quot;/&gt;&lt;wsp:rsid wsp:val=&quot;00092FF7&quot;/&gt;&lt;wsp:rsid wsp:val=&quot;00093DB2&quot;/&gt;&lt;wsp:rsid wsp:val=&quot;00094840&quot;/&gt;&lt;wsp:rsid wsp:val=&quot;00094964&quot;/&gt;&lt;wsp:rsid wsp:val=&quot;00094F32&quot;/&gt;&lt;wsp:rsid wsp:val=&quot;00095151&quot;/&gt;&lt;wsp:rsid wsp:val=&quot;000979AE&quot;/&gt;&lt;wsp:rsid wsp:val=&quot;00097A7A&quot;/&gt;&lt;wsp:rsid wsp:val=&quot;000A0262&quot;/&gt;&lt;wsp:rsid wsp:val=&quot;000A0C4C&quot;/&gt;&lt;wsp:rsid wsp:val=&quot;000A0E72&quot;/&gt;&lt;wsp:rsid wsp:val=&quot;000A1C41&quot;/&gt;&lt;wsp:rsid wsp:val=&quot;000A2244&quot;/&gt;&lt;wsp:rsid wsp:val=&quot;000A3053&quot;/&gt;&lt;wsp:rsid wsp:val=&quot;000A3571&quot;/&gt;&lt;wsp:rsid wsp:val=&quot;000A4ED2&quot;/&gt;&lt;wsp:rsid wsp:val=&quot;000A50F5&quot;/&gt;&lt;wsp:rsid wsp:val=&quot;000A6499&quot;/&gt;&lt;wsp:rsid wsp:val=&quot;000A72AC&quot;/&gt;&lt;wsp:rsid wsp:val=&quot;000B0541&quot;/&gt;&lt;wsp:rsid wsp:val=&quot;000B1112&quot;/&gt;&lt;wsp:rsid wsp:val=&quot;000B1194&quot;/&gt;&lt;wsp:rsid wsp:val=&quot;000B11BF&quot;/&gt;&lt;wsp:rsid wsp:val=&quot;000B12A6&quot;/&gt;&lt;wsp:rsid wsp:val=&quot;000B188D&quot;/&gt;&lt;wsp:rsid wsp:val=&quot;000B1BAD&quot;/&gt;&lt;wsp:rsid wsp:val=&quot;000B3987&quot;/&gt;&lt;wsp:rsid wsp:val=&quot;000B6152&quot;/&gt;&lt;wsp:rsid wsp:val=&quot;000B6D65&quot;/&gt;&lt;wsp:rsid wsp:val=&quot;000B72FB&quot;/&gt;&lt;wsp:rsid wsp:val=&quot;000B7452&quot;/&gt;&lt;wsp:rsid wsp:val=&quot;000B7985&quot;/&gt;&lt;wsp:rsid wsp:val=&quot;000B7BCF&quot;/&gt;&lt;wsp:rsid wsp:val=&quot;000B7D5D&quot;/&gt;&lt;wsp:rsid wsp:val=&quot;000C0FB1&quot;/&gt;&lt;wsp:rsid wsp:val=&quot;000C213F&quot;/&gt;&lt;wsp:rsid wsp:val=&quot;000C2B95&quot;/&gt;&lt;wsp:rsid wsp:val=&quot;000C3112&quot;/&gt;&lt;wsp:rsid wsp:val=&quot;000C3727&quot;/&gt;&lt;wsp:rsid wsp:val=&quot;000C479C&quot;/&gt;&lt;wsp:rsid wsp:val=&quot;000C5CE8&quot;/&gt;&lt;wsp:rsid wsp:val=&quot;000C5D51&quot;/&gt;&lt;wsp:rsid wsp:val=&quot;000C60EC&quot;/&gt;&lt;wsp:rsid wsp:val=&quot;000C6468&quot;/&gt;&lt;wsp:rsid wsp:val=&quot;000C68DE&quot;/&gt;&lt;wsp:rsid wsp:val=&quot;000C7A22&quot;/&gt;&lt;wsp:rsid wsp:val=&quot;000D0CEF&quot;/&gt;&lt;wsp:rsid wsp:val=&quot;000D1382&quot;/&gt;&lt;wsp:rsid wsp:val=&quot;000D16F8&quot;/&gt;&lt;wsp:rsid wsp:val=&quot;000D1CCB&quot;/&gt;&lt;wsp:rsid wsp:val=&quot;000D232A&quot;/&gt;&lt;wsp:rsid wsp:val=&quot;000D232F&quot;/&gt;&lt;wsp:rsid wsp:val=&quot;000D2DC2&quot;/&gt;&lt;wsp:rsid wsp:val=&quot;000D2E5C&quot;/&gt;&lt;wsp:rsid wsp:val=&quot;000D4A86&quot;/&gt;&lt;wsp:rsid wsp:val=&quot;000D5751&quot;/&gt;&lt;wsp:rsid wsp:val=&quot;000D58AB&quot;/&gt;&lt;wsp:rsid wsp:val=&quot;000D641F&quot;/&gt;&lt;wsp:rsid wsp:val=&quot;000D657A&quot;/&gt;&lt;wsp:rsid wsp:val=&quot;000D659C&quot;/&gt;&lt;wsp:rsid wsp:val=&quot;000D734B&quot;/&gt;&lt;wsp:rsid wsp:val=&quot;000D737B&quot;/&gt;&lt;wsp:rsid wsp:val=&quot;000D7ADE&quot;/&gt;&lt;wsp:rsid wsp:val=&quot;000D7C6A&quot;/&gt;&lt;wsp:rsid wsp:val=&quot;000E11A6&quot;/&gt;&lt;wsp:rsid wsp:val=&quot;000E1445&quot;/&gt;&lt;wsp:rsid wsp:val=&quot;000E1752&quot;/&gt;&lt;wsp:rsid wsp:val=&quot;000E29E3&quot;/&gt;&lt;wsp:rsid wsp:val=&quot;000E4521&quot;/&gt;&lt;wsp:rsid wsp:val=&quot;000E49DA&quot;/&gt;&lt;wsp:rsid wsp:val=&quot;000E4EF8&quot;/&gt;&lt;wsp:rsid wsp:val=&quot;000F003B&quot;/&gt;&lt;wsp:rsid wsp:val=&quot;000F144C&quot;/&gt;&lt;wsp:rsid wsp:val=&quot;000F1CE4&quot;/&gt;&lt;wsp:rsid wsp:val=&quot;000F387E&quot;/&gt;&lt;wsp:rsid wsp:val=&quot;000F3C52&quot;/&gt;&lt;wsp:rsid wsp:val=&quot;000F42F4&quot;/&gt;&lt;wsp:rsid wsp:val=&quot;000F4E5D&quot;/&gt;&lt;wsp:rsid wsp:val=&quot;000F55DA&quot;/&gt;&lt;wsp:rsid wsp:val=&quot;000F6A07&quot;/&gt;&lt;wsp:rsid wsp:val=&quot;000F7E1A&quot;/&gt;&lt;wsp:rsid wsp:val=&quot;0010159D&quot;/&gt;&lt;wsp:rsid wsp:val=&quot;00101C13&quot;/&gt;&lt;wsp:rsid wsp:val=&quot;00102B50&quot;/&gt;&lt;wsp:rsid wsp:val=&quot;001039E2&quot;/&gt;&lt;wsp:rsid wsp:val=&quot;00103FD9&quot;/&gt;&lt;wsp:rsid wsp:val=&quot;001043EF&quot;/&gt;&lt;wsp:rsid wsp:val=&quot;00105382&quot;/&gt;&lt;wsp:rsid wsp:val=&quot;00105EE4&quot;/&gt;&lt;wsp:rsid wsp:val=&quot;00106914&quot;/&gt;&lt;wsp:rsid wsp:val=&quot;00111251&quot;/&gt;&lt;wsp:rsid wsp:val=&quot;00111E32&quot;/&gt;&lt;wsp:rsid wsp:val=&quot;001124A4&quot;/&gt;&lt;wsp:rsid wsp:val=&quot;00114924&quot;/&gt;&lt;wsp:rsid wsp:val=&quot;0011496B&quot;/&gt;&lt;wsp:rsid wsp:val=&quot;001155DC&quot;/&gt;&lt;wsp:rsid wsp:val=&quot;00116505&quot;/&gt;&lt;wsp:rsid wsp:val=&quot;00117213&quot;/&gt;&lt;wsp:rsid wsp:val=&quot;00120849&quot;/&gt;&lt;wsp:rsid wsp:val=&quot;00120E83&quot;/&gt;&lt;wsp:rsid wsp:val=&quot;0012179B&quot;/&gt;&lt;wsp:rsid wsp:val=&quot;0012180D&quot;/&gt;&lt;wsp:rsid wsp:val=&quot;00122D33&quot;/&gt;&lt;wsp:rsid wsp:val=&quot;0012309A&quot;/&gt;&lt;wsp:rsid wsp:val=&quot;0012397B&quot;/&gt;&lt;wsp:rsid wsp:val=&quot;00123BA3&quot;/&gt;&lt;wsp:rsid wsp:val=&quot;0012499A&quot;/&gt;&lt;wsp:rsid wsp:val=&quot;00125818&quot;/&gt;&lt;wsp:rsid wsp:val=&quot;00125A90&quot;/&gt;&lt;wsp:rsid wsp:val=&quot;001275CF&quot;/&gt;&lt;wsp:rsid wsp:val=&quot;00127966&quot;/&gt;&lt;wsp:rsid wsp:val=&quot;00130759&quot;/&gt;&lt;wsp:rsid wsp:val=&quot;00133A42&quot;/&gt;&lt;wsp:rsid wsp:val=&quot;0013410C&quot;/&gt;&lt;wsp:rsid wsp:val=&quot;0013511F&quot;/&gt;&lt;wsp:rsid wsp:val=&quot;00135169&quot;/&gt;&lt;wsp:rsid wsp:val=&quot;001359EF&quot;/&gt;&lt;wsp:rsid wsp:val=&quot;00136C50&quot;/&gt;&lt;wsp:rsid wsp:val=&quot;0013754E&quot;/&gt;&lt;wsp:rsid wsp:val=&quot;00137577&quot;/&gt;&lt;wsp:rsid wsp:val=&quot;00137680&quot;/&gt;&lt;wsp:rsid wsp:val=&quot;00137923&quot;/&gt;&lt;wsp:rsid wsp:val=&quot;00137F5E&quot;/&gt;&lt;wsp:rsid wsp:val=&quot;00141B92&quot;/&gt;&lt;wsp:rsid wsp:val=&quot;00142241&quot;/&gt;&lt;wsp:rsid wsp:val=&quot;0014399A&quot;/&gt;&lt;wsp:rsid wsp:val=&quot;001442DB&quot;/&gt;&lt;wsp:rsid wsp:val=&quot;001443A3&quot;/&gt;&lt;wsp:rsid wsp:val=&quot;00144447&quot;/&gt;&lt;wsp:rsid wsp:val=&quot;0014679C&quot;/&gt;&lt;wsp:rsid wsp:val=&quot;00146851&quot;/&gt;&lt;wsp:rsid wsp:val=&quot;00147252&quot;/&gt;&lt;wsp:rsid wsp:val=&quot;0014763D&quot;/&gt;&lt;wsp:rsid wsp:val=&quot;00147ABB&quot;/&gt;&lt;wsp:rsid wsp:val=&quot;001514D6&quot;/&gt;&lt;wsp:rsid wsp:val=&quot;001527C4&quot;/&gt;&lt;wsp:rsid wsp:val=&quot;00154396&quot;/&gt;&lt;wsp:rsid wsp:val=&quot;001544A7&quot;/&gt;&lt;wsp:rsid wsp:val=&quot;0015498D&quot;/&gt;&lt;wsp:rsid wsp:val=&quot;001553E7&quot;/&gt;&lt;wsp:rsid wsp:val=&quot;001554EF&quot;/&gt;&lt;wsp:rsid wsp:val=&quot;00155B21&quot;/&gt;&lt;wsp:rsid wsp:val=&quot;001561D9&quot;/&gt;&lt;wsp:rsid wsp:val=&quot;001561E5&quot;/&gt;&lt;wsp:rsid wsp:val=&quot;00157AAC&quot;/&gt;&lt;wsp:rsid wsp:val=&quot;00160055&quot;/&gt;&lt;wsp:rsid wsp:val=&quot;001600B9&quot;/&gt;&lt;wsp:rsid wsp:val=&quot;00162453&quot;/&gt;&lt;wsp:rsid wsp:val=&quot;001625D3&quot;/&gt;&lt;wsp:rsid wsp:val=&quot;00162732&quot;/&gt;&lt;wsp:rsid wsp:val=&quot;00162F4C&quot;/&gt;&lt;wsp:rsid wsp:val=&quot;00163120&quot;/&gt;&lt;wsp:rsid wsp:val=&quot;00164CE2&quot;/&gt;&lt;wsp:rsid wsp:val=&quot;00166E2E&quot;/&gt;&lt;wsp:rsid wsp:val=&quot;00167B25&quot;/&gt;&lt;wsp:rsid wsp:val=&quot;00167DA4&quot;/&gt;&lt;wsp:rsid wsp:val=&quot;0017116F&quot;/&gt;&lt;wsp:rsid wsp:val=&quot;0017187C&quot;/&gt;&lt;wsp:rsid wsp:val=&quot;00171BDF&quot;/&gt;&lt;wsp:rsid wsp:val=&quot;00172326&quot;/&gt;&lt;wsp:rsid wsp:val=&quot;001735B1&quot;/&gt;&lt;wsp:rsid wsp:val=&quot;00173C31&quot;/&gt;&lt;wsp:rsid wsp:val=&quot;00174BF6&quot;/&gt;&lt;wsp:rsid wsp:val=&quot;00176032&quot;/&gt;&lt;wsp:rsid wsp:val=&quot;001765E7&quot;/&gt;&lt;wsp:rsid wsp:val=&quot;0017681E&quot;/&gt;&lt;wsp:rsid wsp:val=&quot;001777C1&quot;/&gt;&lt;wsp:rsid wsp:val=&quot;00177D29&quot;/&gt;&lt;wsp:rsid wsp:val=&quot;001802E7&quot;/&gt;&lt;wsp:rsid wsp:val=&quot;001803A6&quot;/&gt;&lt;wsp:rsid wsp:val=&quot;001805A4&quot;/&gt;&lt;wsp:rsid wsp:val=&quot;00180E4E&quot;/&gt;&lt;wsp:rsid wsp:val=&quot;00181A97&quot;/&gt;&lt;wsp:rsid wsp:val=&quot;00182770&quot;/&gt;&lt;wsp:rsid wsp:val=&quot;001829F4&quot;/&gt;&lt;wsp:rsid wsp:val=&quot;001835B7&quot;/&gt;&lt;wsp:rsid wsp:val=&quot;00183678&quot;/&gt;&lt;wsp:rsid wsp:val=&quot;00183A6C&quot;/&gt;&lt;wsp:rsid wsp:val=&quot;0018433A&quot;/&gt;&lt;wsp:rsid wsp:val=&quot;001847AA&quot;/&gt;&lt;wsp:rsid wsp:val=&quot;00185A82&quot;/&gt;&lt;wsp:rsid wsp:val=&quot;00185F62&quot;/&gt;&lt;wsp:rsid wsp:val=&quot;0018760F&quot;/&gt;&lt;wsp:rsid wsp:val=&quot;001876CC&quot;/&gt;&lt;wsp:rsid wsp:val=&quot;00187979&quot;/&gt;&lt;wsp:rsid wsp:val=&quot;001915AC&quot;/&gt;&lt;wsp:rsid wsp:val=&quot;00193691&quot;/&gt;&lt;wsp:rsid wsp:val=&quot;00193770&quot;/&gt;&lt;wsp:rsid wsp:val=&quot;001945D9&quot;/&gt;&lt;wsp:rsid wsp:val=&quot;00194CD0&quot;/&gt;&lt;wsp:rsid wsp:val=&quot;001959D3&quot;/&gt;&lt;wsp:rsid wsp:val=&quot;00195C95&quot;/&gt;&lt;wsp:rsid wsp:val=&quot;00197FAD&quot;/&gt;&lt;wsp:rsid wsp:val=&quot;001A13FA&quot;/&gt;&lt;wsp:rsid wsp:val=&quot;001A3BB0&quot;/&gt;&lt;wsp:rsid wsp:val=&quot;001A47D0&quot;/&gt;&lt;wsp:rsid wsp:val=&quot;001A4948&quot;/&gt;&lt;wsp:rsid wsp:val=&quot;001A4A8B&quot;/&gt;&lt;wsp:rsid wsp:val=&quot;001A651A&quot;/&gt;&lt;wsp:rsid wsp:val=&quot;001A75AA&quot;/&gt;&lt;wsp:rsid wsp:val=&quot;001B03D8&quot;/&gt;&lt;wsp:rsid wsp:val=&quot;001B2BED&quot;/&gt;&lt;wsp:rsid wsp:val=&quot;001B3099&quot;/&gt;&lt;wsp:rsid wsp:val=&quot;001B3C43&quot;/&gt;&lt;wsp:rsid wsp:val=&quot;001B58BD&quot;/&gt;&lt;wsp:rsid wsp:val=&quot;001B6335&quot;/&gt;&lt;wsp:rsid wsp:val=&quot;001B7811&quot;/&gt;&lt;wsp:rsid wsp:val=&quot;001B7D8B&quot;/&gt;&lt;wsp:rsid wsp:val=&quot;001C008F&quot;/&gt;&lt;wsp:rsid wsp:val=&quot;001C0D52&quot;/&gt;&lt;wsp:rsid wsp:val=&quot;001C3B3A&quot;/&gt;&lt;wsp:rsid wsp:val=&quot;001C47DC&quot;/&gt;&lt;wsp:rsid wsp:val=&quot;001C50DD&quot;/&gt;&lt;wsp:rsid wsp:val=&quot;001D0189&quot;/&gt;&lt;wsp:rsid wsp:val=&quot;001D15D8&quot;/&gt;&lt;wsp:rsid wsp:val=&quot;001D197B&quot;/&gt;&lt;wsp:rsid wsp:val=&quot;001D2E00&quot;/&gt;&lt;wsp:rsid wsp:val=&quot;001D3624&quot;/&gt;&lt;wsp:rsid wsp:val=&quot;001D3E76&quot;/&gt;&lt;wsp:rsid wsp:val=&quot;001D3F05&quot;/&gt;&lt;wsp:rsid wsp:val=&quot;001D44DC&quot;/&gt;&lt;wsp:rsid wsp:val=&quot;001D467F&quot;/&gt;&lt;wsp:rsid wsp:val=&quot;001D5F4E&quot;/&gt;&lt;wsp:rsid wsp:val=&quot;001D6A45&quot;/&gt;&lt;wsp:rsid wsp:val=&quot;001D788B&quot;/&gt;&lt;wsp:rsid wsp:val=&quot;001E0BFB&quot;/&gt;&lt;wsp:rsid wsp:val=&quot;001E158C&quot;/&gt;&lt;wsp:rsid wsp:val=&quot;001E24F4&quot;/&gt;&lt;wsp:rsid wsp:val=&quot;001E2D16&quot;/&gt;&lt;wsp:rsid wsp:val=&quot;001E30E8&quot;/&gt;&lt;wsp:rsid wsp:val=&quot;001E323F&quot;/&gt;&lt;wsp:rsid wsp:val=&quot;001E352B&quot;/&gt;&lt;wsp:rsid wsp:val=&quot;001E525C&quot;/&gt;&lt;wsp:rsid wsp:val=&quot;001E5272&quot;/&gt;&lt;wsp:rsid wsp:val=&quot;001F167B&quot;/&gt;&lt;wsp:rsid wsp:val=&quot;001F168B&quot;/&gt;&lt;wsp:rsid wsp:val=&quot;001F2AAD&quot;/&gt;&lt;wsp:rsid wsp:val=&quot;001F45B0&quot;/&gt;&lt;wsp:rsid wsp:val=&quot;001F48FC&quot;/&gt;&lt;wsp:rsid wsp:val=&quot;001F5D82&quot;/&gt;&lt;wsp:rsid wsp:val=&quot;001F6110&quot;/&gt;&lt;wsp:rsid wsp:val=&quot;001F7249&quot;/&gt;&lt;wsp:rsid wsp:val=&quot;001F7CE5&quot;/&gt;&lt;wsp:rsid wsp:val=&quot;002000DC&quot;/&gt;&lt;wsp:rsid wsp:val=&quot;0020028B&quot;/&gt;&lt;wsp:rsid wsp:val=&quot;002010E8&quot;/&gt;&lt;wsp:rsid wsp:val=&quot;00201577&quot;/&gt;&lt;wsp:rsid wsp:val=&quot;00201A9F&quot;/&gt;&lt;wsp:rsid wsp:val=&quot;002024C6&quot;/&gt;&lt;wsp:rsid wsp:val=&quot;002029DB&quot;/&gt;&lt;wsp:rsid wsp:val=&quot;0020344F&quot;/&gt;&lt;wsp:rsid wsp:val=&quot;00203973&quot;/&gt;&lt;wsp:rsid wsp:val=&quot;00203DC7&quot;/&gt;&lt;wsp:rsid wsp:val=&quot;00203E22&quot;/&gt;&lt;wsp:rsid wsp:val=&quot;00203F4C&quot;/&gt;&lt;wsp:rsid wsp:val=&quot;00204BDF&quot;/&gt;&lt;wsp:rsid wsp:val=&quot;00204E8C&quot;/&gt;&lt;wsp:rsid wsp:val=&quot;002052F6&quot;/&gt;&lt;wsp:rsid wsp:val=&quot;002070CF&quot;/&gt;&lt;wsp:rsid wsp:val=&quot;00207528&quot;/&gt;&lt;wsp:rsid wsp:val=&quot;00207534&quot;/&gt;&lt;wsp:rsid wsp:val=&quot;002078D7&quot;/&gt;&lt;wsp:rsid wsp:val=&quot;00207BC3&quot;/&gt;&lt;wsp:rsid wsp:val=&quot;00210387&quot;/&gt;&lt;wsp:rsid wsp:val=&quot;0021058D&quot;/&gt;&lt;wsp:rsid wsp:val=&quot;002108BE&quot;/&gt;&lt;wsp:rsid wsp:val=&quot;00210D43&quot;/&gt;&lt;wsp:rsid wsp:val=&quot;00210E31&quot;/&gt;&lt;wsp:rsid wsp:val=&quot;00211184&quot;/&gt;&lt;wsp:rsid wsp:val=&quot;00212AFB&quot;/&gt;&lt;wsp:rsid wsp:val=&quot;0021381E&quot;/&gt;&lt;wsp:rsid wsp:val=&quot;00213EE5&quot;/&gt;&lt;wsp:rsid wsp:val=&quot;002153FF&quot;/&gt;&lt;wsp:rsid wsp:val=&quot;002164D5&quot;/&gt;&lt;wsp:rsid wsp:val=&quot;0021699A&quot;/&gt;&lt;wsp:rsid wsp:val=&quot;002176BF&quot;/&gt;&lt;wsp:rsid wsp:val=&quot;00217703&quot;/&gt;&lt;wsp:rsid wsp:val=&quot;00220CFD&quot;/&gt;&lt;wsp:rsid wsp:val=&quot;00222D3F&quot;/&gt;&lt;wsp:rsid wsp:val=&quot;002234AE&quot;/&gt;&lt;wsp:rsid wsp:val=&quot;00223749&quot;/&gt;&lt;wsp:rsid wsp:val=&quot;00223B34&quot;/&gt;&lt;wsp:rsid wsp:val=&quot;00223DCD&quot;/&gt;&lt;wsp:rsid wsp:val=&quot;00224027&quot;/&gt;&lt;wsp:rsid wsp:val=&quot;002247A2&quot;/&gt;&lt;wsp:rsid wsp:val=&quot;00224C0A&quot;/&gt;&lt;wsp:rsid wsp:val=&quot;002251EB&quot;/&gt;&lt;wsp:rsid wsp:val=&quot;00225E9B&quot;/&gt;&lt;wsp:rsid wsp:val=&quot;0022605F&quot;/&gt;&lt;wsp:rsid wsp:val=&quot;0022606D&quot;/&gt;&lt;wsp:rsid wsp:val=&quot;00227223&quot;/&gt;&lt;wsp:rsid wsp:val=&quot;00227673&quot;/&gt;&lt;wsp:rsid wsp:val=&quot;00227D2D&quot;/&gt;&lt;wsp:rsid wsp:val=&quot;00230146&quot;/&gt;&lt;wsp:rsid wsp:val=&quot;00231823&quot;/&gt;&lt;wsp:rsid wsp:val=&quot;00231E57&quot;/&gt;&lt;wsp:rsid wsp:val=&quot;00232E87&quot;/&gt;&lt;wsp:rsid wsp:val=&quot;00233E58&quot;/&gt;&lt;wsp:rsid wsp:val=&quot;00235215&quot;/&gt;&lt;wsp:rsid wsp:val=&quot;00236135&quot;/&gt;&lt;wsp:rsid wsp:val=&quot;002364A3&quot;/&gt;&lt;wsp:rsid wsp:val=&quot;00236B53&quot;/&gt;&lt;wsp:rsid wsp:val=&quot;002375C3&quot;/&gt;&lt;wsp:rsid wsp:val=&quot;00237666&quot;/&gt;&lt;wsp:rsid wsp:val=&quot;0023771C&quot;/&gt;&lt;wsp:rsid wsp:val=&quot;00237A76&quot;/&gt;&lt;wsp:rsid wsp:val=&quot;002403F2&quot;/&gt;&lt;wsp:rsid wsp:val=&quot;00241565&quot;/&gt;&lt;wsp:rsid wsp:val=&quot;00241E1C&quot;/&gt;&lt;wsp:rsid wsp:val=&quot;002424D4&quot;/&gt;&lt;wsp:rsid wsp:val=&quot;00244665&quot;/&gt;&lt;wsp:rsid wsp:val=&quot;00247104&quot;/&gt;&lt;wsp:rsid wsp:val=&quot;0025054A&quot;/&gt;&lt;wsp:rsid wsp:val=&quot;0025065E&quot;/&gt;&lt;wsp:rsid wsp:val=&quot;0025073B&quot;/&gt;&lt;wsp:rsid wsp:val=&quot;00251323&quot;/&gt;&lt;wsp:rsid wsp:val=&quot;00252551&quot;/&gt;&lt;wsp:rsid wsp:val=&quot;002525DC&quot;/&gt;&lt;wsp:rsid wsp:val=&quot;00253D53&quot;/&gt;&lt;wsp:rsid wsp:val=&quot;00256B7E&quot;/&gt;&lt;wsp:rsid wsp:val=&quot;00257EB3&quot;/&gt;&lt;wsp:rsid wsp:val=&quot;00260045&quot;/&gt;&lt;wsp:rsid wsp:val=&quot;002610C7&quot;/&gt;&lt;wsp:rsid wsp:val=&quot;002619E9&quot;/&gt;&lt;wsp:rsid wsp:val=&quot;002622AB&quot;/&gt;&lt;wsp:rsid wsp:val=&quot;002625AA&quot;/&gt;&lt;wsp:rsid wsp:val=&quot;00263079&quot;/&gt;&lt;wsp:rsid wsp:val=&quot;00264955&quot;/&gt;&lt;wsp:rsid wsp:val=&quot;002650B3&quot;/&gt;&lt;wsp:rsid wsp:val=&quot;00265E37&quot;/&gt;&lt;wsp:rsid wsp:val=&quot;00265EB8&quot;/&gt;&lt;wsp:rsid wsp:val=&quot;00265EBA&quot;/&gt;&lt;wsp:rsid wsp:val=&quot;002664FD&quot;/&gt;&lt;wsp:rsid wsp:val=&quot;002666C6&quot;/&gt;&lt;wsp:rsid wsp:val=&quot;00266C67&quot;/&gt;&lt;wsp:rsid wsp:val=&quot;00267C1C&quot;/&gt;&lt;wsp:rsid wsp:val=&quot;00267F99&quot;/&gt;&lt;wsp:rsid wsp:val=&quot;002701BA&quot;/&gt;&lt;wsp:rsid wsp:val=&quot;002710D3&quot;/&gt;&lt;wsp:rsid wsp:val=&quot;002710EB&quot;/&gt;&lt;wsp:rsid wsp:val=&quot;002712D1&quot;/&gt;&lt;wsp:rsid wsp:val=&quot;00271709&quot;/&gt;&lt;wsp:rsid wsp:val=&quot;002729E2&quot;/&gt;&lt;wsp:rsid wsp:val=&quot;00272A8F&quot;/&gt;&lt;wsp:rsid wsp:val=&quot;002746F1&quot;/&gt;&lt;wsp:rsid wsp:val=&quot;00275E6A&quot;/&gt;&lt;wsp:rsid wsp:val=&quot;00276193&quot;/&gt;&lt;wsp:rsid wsp:val=&quot;0027687D&quot;/&gt;&lt;wsp:rsid wsp:val=&quot;0027786E&quot;/&gt;&lt;wsp:rsid wsp:val=&quot;00277D76&quot;/&gt;&lt;wsp:rsid wsp:val=&quot;00280D6A&quot;/&gt;&lt;wsp:rsid wsp:val=&quot;00281A6F&quot;/&gt;&lt;wsp:rsid wsp:val=&quot;00281FD2&quot;/&gt;&lt;wsp:rsid wsp:val=&quot;002820EB&quot;/&gt;&lt;wsp:rsid wsp:val=&quot;002824D9&quot;/&gt;&lt;wsp:rsid wsp:val=&quot;00283F2F&quot;/&gt;&lt;wsp:rsid wsp:val=&quot;002841BE&quot;/&gt;&lt;wsp:rsid wsp:val=&quot;00285117&quot;/&gt;&lt;wsp:rsid wsp:val=&quot;002855BF&quot;/&gt;&lt;wsp:rsid wsp:val=&quot;002866EF&quot;/&gt;&lt;wsp:rsid wsp:val=&quot;00286857&quot;/&gt;&lt;wsp:rsid wsp:val=&quot;00286FD0&quot;/&gt;&lt;wsp:rsid wsp:val=&quot;00287996&quot;/&gt;&lt;wsp:rsid wsp:val=&quot;0029003C&quot;/&gt;&lt;wsp:rsid wsp:val=&quot;002906A0&quot;/&gt;&lt;wsp:rsid wsp:val=&quot;00291020&quot;/&gt;&lt;wsp:rsid wsp:val=&quot;0029106B&quot;/&gt;&lt;wsp:rsid wsp:val=&quot;00291D64&quot;/&gt;&lt;wsp:rsid wsp:val=&quot;00292FB6&quot;/&gt;&lt;wsp:rsid wsp:val=&quot;00293654&quot;/&gt;&lt;wsp:rsid wsp:val=&quot;0029471A&quot;/&gt;&lt;wsp:rsid wsp:val=&quot;00294800&quot;/&gt;&lt;wsp:rsid wsp:val=&quot;00294813&quot;/&gt;&lt;wsp:rsid wsp:val=&quot;00295394&quot;/&gt;&lt;wsp:rsid wsp:val=&quot;00295B3F&quot;/&gt;&lt;wsp:rsid wsp:val=&quot;002962F6&quot;/&gt;&lt;wsp:rsid wsp:val=&quot;00296C70&quot;/&gt;&lt;wsp:rsid wsp:val=&quot;002971AD&quot;/&gt;&lt;wsp:rsid wsp:val=&quot;00297FCD&quot;/&gt;&lt;wsp:rsid wsp:val=&quot;002A026D&quot;/&gt;&lt;wsp:rsid wsp:val=&quot;002A02A8&quot;/&gt;&lt;wsp:rsid wsp:val=&quot;002A0956&quot;/&gt;&lt;wsp:rsid wsp:val=&quot;002A09A8&quot;/&gt;&lt;wsp:rsid wsp:val=&quot;002A1709&quot;/&gt;&lt;wsp:rsid wsp:val=&quot;002A1A36&quot;/&gt;&lt;wsp:rsid wsp:val=&quot;002A1CC6&quot;/&gt;&lt;wsp:rsid wsp:val=&quot;002A2C6A&quot;/&gt;&lt;wsp:rsid wsp:val=&quot;002A2FDC&quot;/&gt;&lt;wsp:rsid wsp:val=&quot;002A353D&quot;/&gt;&lt;wsp:rsid wsp:val=&quot;002A4E26&quot;/&gt;&lt;wsp:rsid wsp:val=&quot;002A547B&quot;/&gt;&lt;wsp:rsid wsp:val=&quot;002A6310&quot;/&gt;&lt;wsp:rsid wsp:val=&quot;002A65D9&quot;/&gt;&lt;wsp:rsid wsp:val=&quot;002A6939&quot;/&gt;&lt;wsp:rsid wsp:val=&quot;002A70E9&quot;/&gt;&lt;wsp:rsid wsp:val=&quot;002A733A&quot;/&gt;&lt;wsp:rsid wsp:val=&quot;002A7A3F&quot;/&gt;&lt;wsp:rsid wsp:val=&quot;002B0CC9&quot;/&gt;&lt;wsp:rsid wsp:val=&quot;002B1533&quot;/&gt;&lt;wsp:rsid wsp:val=&quot;002B177D&quot;/&gt;&lt;wsp:rsid wsp:val=&quot;002B26B1&quot;/&gt;&lt;wsp:rsid wsp:val=&quot;002B2A3A&quot;/&gt;&lt;wsp:rsid wsp:val=&quot;002B3195&quot;/&gt;&lt;wsp:rsid wsp:val=&quot;002B32AE&quot;/&gt;&lt;wsp:rsid wsp:val=&quot;002B3822&quot;/&gt;&lt;wsp:rsid wsp:val=&quot;002B4B1A&quot;/&gt;&lt;wsp:rsid wsp:val=&quot;002B533B&quot;/&gt;&lt;wsp:rsid wsp:val=&quot;002B57CF&quot;/&gt;&lt;wsp:rsid wsp:val=&quot;002B67DA&quot;/&gt;&lt;wsp:rsid wsp:val=&quot;002B7B3F&quot;/&gt;&lt;wsp:rsid wsp:val=&quot;002C0C8A&quot;/&gt;&lt;wsp:rsid wsp:val=&quot;002C0EAB&quot;/&gt;&lt;wsp:rsid wsp:val=&quot;002C0EC7&quot;/&gt;&lt;wsp:rsid wsp:val=&quot;002C1DD4&quot;/&gt;&lt;wsp:rsid wsp:val=&quot;002C2193&quot;/&gt;&lt;wsp:rsid wsp:val=&quot;002C2863&quot;/&gt;&lt;wsp:rsid wsp:val=&quot;002C494B&quot;/&gt;&lt;wsp:rsid wsp:val=&quot;002C4E21&quot;/&gt;&lt;wsp:rsid wsp:val=&quot;002C4F31&quot;/&gt;&lt;wsp:rsid wsp:val=&quot;002C6985&quot;/&gt;&lt;wsp:rsid wsp:val=&quot;002D0D9C&quot;/&gt;&lt;wsp:rsid wsp:val=&quot;002D23A5&quot;/&gt;&lt;wsp:rsid wsp:val=&quot;002D2FA3&quot;/&gt;&lt;wsp:rsid wsp:val=&quot;002D3363&quot;/&gt;&lt;wsp:rsid wsp:val=&quot;002D3B4D&quot;/&gt;&lt;wsp:rsid wsp:val=&quot;002D3FE8&quot;/&gt;&lt;wsp:rsid wsp:val=&quot;002D4647&quot;/&gt;&lt;wsp:rsid wsp:val=&quot;002D581D&quot;/&gt;&lt;wsp:rsid wsp:val=&quot;002D59B0&quot;/&gt;&lt;wsp:rsid wsp:val=&quot;002D5E2B&quot;/&gt;&lt;wsp:rsid wsp:val=&quot;002D67D3&quot;/&gt;&lt;wsp:rsid wsp:val=&quot;002D7410&quot;/&gt;&lt;wsp:rsid wsp:val=&quot;002E3333&quot;/&gt;&lt;wsp:rsid wsp:val=&quot;002E44AA&quot;/&gt;&lt;wsp:rsid wsp:val=&quot;002E4BEC&quot;/&gt;&lt;wsp:rsid wsp:val=&quot;002E4DD2&quot;/&gt;&lt;wsp:rsid wsp:val=&quot;002E4EA6&quot;/&gt;&lt;wsp:rsid wsp:val=&quot;002E52E8&quot;/&gt;&lt;wsp:rsid wsp:val=&quot;002E5658&quot;/&gt;&lt;wsp:rsid wsp:val=&quot;002F01B3&quot;/&gt;&lt;wsp:rsid wsp:val=&quot;002F068F&quot;/&gt;&lt;wsp:rsid wsp:val=&quot;002F0A32&quot;/&gt;&lt;wsp:rsid wsp:val=&quot;002F0A49&quot;/&gt;&lt;wsp:rsid wsp:val=&quot;002F0D22&quot;/&gt;&lt;wsp:rsid wsp:val=&quot;002F1DD5&quot;/&gt;&lt;wsp:rsid wsp:val=&quot;002F2D36&quot;/&gt;&lt;wsp:rsid wsp:val=&quot;002F396E&quot;/&gt;&lt;wsp:rsid wsp:val=&quot;002F4C4E&quot;/&gt;&lt;wsp:rsid wsp:val=&quot;002F686D&quot;/&gt;&lt;wsp:rsid wsp:val=&quot;002F6E94&quot;/&gt;&lt;wsp:rsid wsp:val=&quot;002F75CF&quot;/&gt;&lt;wsp:rsid wsp:val=&quot;00300CFC&quot;/&gt;&lt;wsp:rsid wsp:val=&quot;00301CCB&quot;/&gt;&lt;wsp:rsid wsp:val=&quot;00303C0E&quot;/&gt;&lt;wsp:rsid wsp:val=&quot;003052A0&quot;/&gt;&lt;wsp:rsid wsp:val=&quot;00305BAE&quot;/&gt;&lt;wsp:rsid wsp:val=&quot;00305BC4&quot;/&gt;&lt;wsp:rsid wsp:val=&quot;00305D75&quot;/&gt;&lt;wsp:rsid wsp:val=&quot;00305F23&quot;/&gt;&lt;wsp:rsid wsp:val=&quot;0030700B&quot;/&gt;&lt;wsp:rsid wsp:val=&quot;003107FE&quot;/&gt;&lt;wsp:rsid wsp:val=&quot;00311756&quot;/&gt;&lt;wsp:rsid wsp:val=&quot;00311F7E&quot;/&gt;&lt;wsp:rsid wsp:val=&quot;00312AFD&quot;/&gt;&lt;wsp:rsid wsp:val=&quot;00312DE3&quot;/&gt;&lt;wsp:rsid wsp:val=&quot;003153BC&quot;/&gt;&lt;wsp:rsid wsp:val=&quot;00315925&quot;/&gt;&lt;wsp:rsid wsp:val=&quot;00315C7A&quot;/&gt;&lt;wsp:rsid wsp:val=&quot;0031637A&quot;/&gt;&lt;wsp:rsid wsp:val=&quot;00316D9D&quot;/&gt;&lt;wsp:rsid wsp:val=&quot;00316FAE&quot;/&gt;&lt;wsp:rsid wsp:val=&quot;003172DC&quot;/&gt;&lt;wsp:rsid wsp:val=&quot;00317748&quot;/&gt;&lt;wsp:rsid wsp:val=&quot;00317808&quot;/&gt;&lt;wsp:rsid wsp:val=&quot;003216F2&quot;/&gt;&lt;wsp:rsid wsp:val=&quot;0032206B&quot;/&gt;&lt;wsp:rsid wsp:val=&quot;00322171&quot;/&gt;&lt;wsp:rsid wsp:val=&quot;003223CC&quot;/&gt;&lt;wsp:rsid wsp:val=&quot;0032249F&quot;/&gt;&lt;wsp:rsid wsp:val=&quot;00324058&quot;/&gt;&lt;wsp:rsid wsp:val=&quot;00324E00&quot;/&gt;&lt;wsp:rsid wsp:val=&quot;00326069&quot;/&gt;&lt;wsp:rsid wsp:val=&quot;00326159&quot;/&gt;&lt;wsp:rsid wsp:val=&quot;00326283&quot;/&gt;&lt;wsp:rsid wsp:val=&quot;00326507&quot;/&gt;&lt;wsp:rsid wsp:val=&quot;0032725A&quot;/&gt;&lt;wsp:rsid wsp:val=&quot;00330A0C&quot;/&gt;&lt;wsp:rsid wsp:val=&quot;00331ACC&quot;/&gt;&lt;wsp:rsid wsp:val=&quot;00331FE4&quot;/&gt;&lt;wsp:rsid wsp:val=&quot;00332D40&quot;/&gt;&lt;wsp:rsid wsp:val=&quot;00334231&quot;/&gt;&lt;wsp:rsid wsp:val=&quot;00335BC5&quot;/&gt;&lt;wsp:rsid wsp:val=&quot;003363EA&quot;/&gt;&lt;wsp:rsid wsp:val=&quot;003363F3&quot;/&gt;&lt;wsp:rsid wsp:val=&quot;00337947&quot;/&gt;&lt;wsp:rsid wsp:val=&quot;003408E8&quot;/&gt;&lt;wsp:rsid wsp:val=&quot;00341047&quot;/&gt;&lt;wsp:rsid wsp:val=&quot;00342372&quot;/&gt;&lt;wsp:rsid wsp:val=&quot;00343ABC&quot;/&gt;&lt;wsp:rsid wsp:val=&quot;003445F6&quot;/&gt;&lt;wsp:rsid wsp:val=&quot;00344728&quot;/&gt;&lt;wsp:rsid wsp:val=&quot;00345BA4&quot;/&gt;&lt;wsp:rsid wsp:val=&quot;00347B6B&quot;/&gt;&lt;wsp:rsid wsp:val=&quot;003518DE&quot;/&gt;&lt;wsp:rsid wsp:val=&quot;00351C06&quot;/&gt;&lt;wsp:rsid wsp:val=&quot;003520EB&quot;/&gt;&lt;wsp:rsid wsp:val=&quot;003523D2&quot;/&gt;&lt;wsp:rsid wsp:val=&quot;0035284E&quot;/&gt;&lt;wsp:rsid wsp:val=&quot;00352C96&quot;/&gt;&lt;wsp:rsid wsp:val=&quot;00353867&quot;/&gt;&lt;wsp:rsid wsp:val=&quot;003539FE&quot;/&gt;&lt;wsp:rsid wsp:val=&quot;0035462D&quot;/&gt;&lt;wsp:rsid wsp:val=&quot;00354802&quot;/&gt;&lt;wsp:rsid wsp:val=&quot;00354BA6&quot;/&gt;&lt;wsp:rsid wsp:val=&quot;00354C4F&quot;/&gt;&lt;wsp:rsid wsp:val=&quot;00355BCA&quot;/&gt;&lt;wsp:rsid wsp:val=&quot;00355E81&quot;/&gt;&lt;wsp:rsid wsp:val=&quot;0035738A&quot;/&gt;&lt;wsp:rsid wsp:val=&quot;00360C34&quot;/&gt;&lt;wsp:rsid wsp:val=&quot;0036260E&quot;/&gt;&lt;wsp:rsid wsp:val=&quot;003628C5&quot;/&gt;&lt;wsp:rsid wsp:val=&quot;00364B78&quot;/&gt;&lt;wsp:rsid wsp:val=&quot;0036648D&quot;/&gt;&lt;wsp:rsid wsp:val=&quot;003673EB&quot;/&gt;&lt;wsp:rsid wsp:val=&quot;00367880&quot;/&gt;&lt;wsp:rsid wsp:val=&quot;003679D1&quot;/&gt;&lt;wsp:rsid wsp:val=&quot;00370F5E&quot;/&gt;&lt;wsp:rsid wsp:val=&quot;00371A02&quot;/&gt;&lt;wsp:rsid wsp:val=&quot;00372DC1&quot;/&gt;&lt;wsp:rsid wsp:val=&quot;003731BB&quot;/&gt;&lt;wsp:rsid wsp:val=&quot;003738F7&quot;/&gt;&lt;wsp:rsid wsp:val=&quot;00374039&quot;/&gt;&lt;wsp:rsid wsp:val=&quot;0037688D&quot;/&gt;&lt;wsp:rsid wsp:val=&quot;00376B7B&quot;/&gt;&lt;wsp:rsid wsp:val=&quot;00377227&quot;/&gt;&lt;wsp:rsid wsp:val=&quot;00377915&quot;/&gt;&lt;wsp:rsid wsp:val=&quot;00377CDA&quot;/&gt;&lt;wsp:rsid wsp:val=&quot;0038024C&quot;/&gt;&lt;wsp:rsid wsp:val=&quot;003802AC&quot;/&gt;&lt;wsp:rsid wsp:val=&quot;00380617&quot;/&gt;&lt;wsp:rsid wsp:val=&quot;00380F85&quot;/&gt;&lt;wsp:rsid wsp:val=&quot;0038157A&quot;/&gt;&lt;wsp:rsid wsp:val=&quot;003818E4&quot;/&gt;&lt;wsp:rsid wsp:val=&quot;00381EFD&quot;/&gt;&lt;wsp:rsid wsp:val=&quot;00382884&quot;/&gt;&lt;wsp:rsid wsp:val=&quot;00383439&quot;/&gt;&lt;wsp:rsid wsp:val=&quot;003852A5&quot;/&gt;&lt;wsp:rsid wsp:val=&quot;00385AAB&quot;/&gt;&lt;wsp:rsid wsp:val=&quot;00385D90&quot;/&gt;&lt;wsp:rsid wsp:val=&quot;003866CF&quot;/&gt;&lt;wsp:rsid wsp:val=&quot;00386BE6&quot;/&gt;&lt;wsp:rsid wsp:val=&quot;00387359&quot;/&gt;&lt;wsp:rsid wsp:val=&quot;00391D51&quot;/&gt;&lt;wsp:rsid wsp:val=&quot;003920CD&quot;/&gt;&lt;wsp:rsid wsp:val=&quot;00392B0D&quot;/&gt;&lt;wsp:rsid wsp:val=&quot;00392EC0&quot;/&gt;&lt;wsp:rsid wsp:val=&quot;00393B5C&quot;/&gt;&lt;wsp:rsid wsp:val=&quot;0039498C&quot;/&gt;&lt;wsp:rsid wsp:val=&quot;00394E75&quot;/&gt;&lt;wsp:rsid wsp:val=&quot;003951F7&quot;/&gt;&lt;wsp:rsid wsp:val=&quot;00395841&quot;/&gt;&lt;wsp:rsid wsp:val=&quot;00395843&quot;/&gt;&lt;wsp:rsid wsp:val=&quot;00395E28&quot;/&gt;&lt;wsp:rsid wsp:val=&quot;003969D3&quot;/&gt;&lt;wsp:rsid wsp:val=&quot;0039707B&quot;/&gt;&lt;wsp:rsid wsp:val=&quot;003972C1&quot;/&gt;&lt;wsp:rsid wsp:val=&quot;003977B8&quot;/&gt;&lt;wsp:rsid wsp:val=&quot;00397FDB&quot;/&gt;&lt;wsp:rsid wsp:val=&quot;003A014E&quot;/&gt;&lt;wsp:rsid wsp:val=&quot;003A0881&quot;/&gt;&lt;wsp:rsid wsp:val=&quot;003A08DF&quot;/&gt;&lt;wsp:rsid wsp:val=&quot;003A1448&quot;/&gt;&lt;wsp:rsid wsp:val=&quot;003A164A&quot;/&gt;&lt;wsp:rsid wsp:val=&quot;003A2BB4&quot;/&gt;&lt;wsp:rsid wsp:val=&quot;003A3905&quot;/&gt;&lt;wsp:rsid wsp:val=&quot;003A417A&quot;/&gt;&lt;wsp:rsid wsp:val=&quot;003A460B&quot;/&gt;&lt;wsp:rsid wsp:val=&quot;003A4B96&quot;/&gt;&lt;wsp:rsid wsp:val=&quot;003A504C&quot;/&gt;&lt;wsp:rsid wsp:val=&quot;003A528B&quot;/&gt;&lt;wsp:rsid wsp:val=&quot;003A57BB&quot;/&gt;&lt;wsp:rsid wsp:val=&quot;003A5851&quot;/&gt;&lt;wsp:rsid wsp:val=&quot;003A6C56&quot;/&gt;&lt;wsp:rsid wsp:val=&quot;003A743D&quot;/&gt;&lt;wsp:rsid wsp:val=&quot;003A7DC1&quot;/&gt;&lt;wsp:rsid wsp:val=&quot;003B00F3&quot;/&gt;&lt;wsp:rsid wsp:val=&quot;003B01E4&quot;/&gt;&lt;wsp:rsid wsp:val=&quot;003B102D&quot;/&gt;&lt;wsp:rsid wsp:val=&quot;003B2D26&quot;/&gt;&lt;wsp:rsid wsp:val=&quot;003B2EE9&quot;/&gt;&lt;wsp:rsid wsp:val=&quot;003B301F&quot;/&gt;&lt;wsp:rsid wsp:val=&quot;003B3B6F&quot;/&gt;&lt;wsp:rsid wsp:val=&quot;003B3E00&quot;/&gt;&lt;wsp:rsid wsp:val=&quot;003B480B&quot;/&gt;&lt;wsp:rsid wsp:val=&quot;003B53E7&quot;/&gt;&lt;wsp:rsid wsp:val=&quot;003B5725&quot;/&gt;&lt;wsp:rsid wsp:val=&quot;003B6EB1&quot;/&gt;&lt;wsp:rsid wsp:val=&quot;003B70D3&quot;/&gt;&lt;wsp:rsid wsp:val=&quot;003B77A1&quot;/&gt;&lt;wsp:rsid wsp:val=&quot;003C0635&quot;/&gt;&lt;wsp:rsid wsp:val=&quot;003C07F1&quot;/&gt;&lt;wsp:rsid wsp:val=&quot;003C0CCB&quot;/&gt;&lt;wsp:rsid wsp:val=&quot;003C17DB&quot;/&gt;&lt;wsp:rsid wsp:val=&quot;003C1BDA&quot;/&gt;&lt;wsp:rsid wsp:val=&quot;003C2285&quot;/&gt;&lt;wsp:rsid wsp:val=&quot;003C34ED&quot;/&gt;&lt;wsp:rsid wsp:val=&quot;003C4219&quot;/&gt;&lt;wsp:rsid wsp:val=&quot;003C5C02&quot;/&gt;&lt;wsp:rsid wsp:val=&quot;003C682E&quot;/&gt;&lt;wsp:rsid wsp:val=&quot;003C71A1&quot;/&gt;&lt;wsp:rsid wsp:val=&quot;003C75C5&quot;/&gt;&lt;wsp:rsid wsp:val=&quot;003C7655&quot;/&gt;&lt;wsp:rsid wsp:val=&quot;003D02C7&quot;/&gt;&lt;wsp:rsid wsp:val=&quot;003D03B6&quot;/&gt;&lt;wsp:rsid wsp:val=&quot;003D05E1&quot;/&gt;&lt;wsp:rsid wsp:val=&quot;003D09E5&quot;/&gt;&lt;wsp:rsid wsp:val=&quot;003D16F6&quot;/&gt;&lt;wsp:rsid wsp:val=&quot;003D2499&quot;/&gt;&lt;wsp:rsid wsp:val=&quot;003D3B7D&quot;/&gt;&lt;wsp:rsid wsp:val=&quot;003D4339&quot;/&gt;&lt;wsp:rsid wsp:val=&quot;003D451A&quot;/&gt;&lt;wsp:rsid wsp:val=&quot;003D4EE5&quot;/&gt;&lt;wsp:rsid wsp:val=&quot;003D727F&quot;/&gt;&lt;wsp:rsid wsp:val=&quot;003D76A1&quot;/&gt;&lt;wsp:rsid wsp:val=&quot;003E0230&quot;/&gt;&lt;wsp:rsid wsp:val=&quot;003E0942&quot;/&gt;&lt;wsp:rsid wsp:val=&quot;003E0F74&quot;/&gt;&lt;wsp:rsid wsp:val=&quot;003E16BE&quot;/&gt;&lt;wsp:rsid wsp:val=&quot;003E2FC6&quot;/&gt;&lt;wsp:rsid wsp:val=&quot;003E3C95&quot;/&gt;&lt;wsp:rsid wsp:val=&quot;003E4BC7&quot;/&gt;&lt;wsp:rsid wsp:val=&quot;003E53C9&quot;/&gt;&lt;wsp:rsid wsp:val=&quot;003E57B6&quot;/&gt;&lt;wsp:rsid wsp:val=&quot;003E583F&quot;/&gt;&lt;wsp:rsid wsp:val=&quot;003E5ADC&quot;/&gt;&lt;wsp:rsid wsp:val=&quot;003E5EA2&quot;/&gt;&lt;wsp:rsid wsp:val=&quot;003E66D6&quot;/&gt;&lt;wsp:rsid wsp:val=&quot;003E7D34&quot;/&gt;&lt;wsp:rsid wsp:val=&quot;003F09B9&quot;/&gt;&lt;wsp:rsid wsp:val=&quot;003F0DFA&quot;/&gt;&lt;wsp:rsid wsp:val=&quot;003F2313&quot;/&gt;&lt;wsp:rsid wsp:val=&quot;003F26AD&quot;/&gt;&lt;wsp:rsid wsp:val=&quot;003F2985&quot;/&gt;&lt;wsp:rsid wsp:val=&quot;003F2B60&quot;/&gt;&lt;wsp:rsid wsp:val=&quot;003F362E&quot;/&gt;&lt;wsp:rsid wsp:val=&quot;003F3D86&quot;/&gt;&lt;wsp:rsid wsp:val=&quot;003F5838&quot;/&gt;&lt;wsp:rsid wsp:val=&quot;003F6452&quot;/&gt;&lt;wsp:rsid wsp:val=&quot;003F659D&quot;/&gt;&lt;wsp:rsid wsp:val=&quot;003F72B9&quot;/&gt;&lt;wsp:rsid wsp:val=&quot;003F76D5&quot;/&gt;&lt;wsp:rsid wsp:val=&quot;0040029B&quot;/&gt;&lt;wsp:rsid wsp:val=&quot;00401855&quot;/&gt;&lt;wsp:rsid wsp:val=&quot;00401F0F&quot;/&gt;&lt;wsp:rsid wsp:val=&quot;00401F1B&quot;/&gt;&lt;wsp:rsid wsp:val=&quot;00403354&quot;/&gt;&lt;wsp:rsid wsp:val=&quot;0040377A&quot;/&gt;&lt;wsp:rsid wsp:val=&quot;00403EA9&quot;/&gt;&lt;wsp:rsid wsp:val=&quot;00405187&quot;/&gt;&lt;wsp:rsid wsp:val=&quot;00405349&quot;/&gt;&lt;wsp:rsid wsp:val=&quot;004068B1&quot;/&gt;&lt;wsp:rsid wsp:val=&quot;00407ADA&quot;/&gt;&lt;wsp:rsid wsp:val=&quot;004101AE&quot;/&gt;&lt;wsp:rsid wsp:val=&quot;004115D6&quot;/&gt;&lt;wsp:rsid wsp:val=&quot;004123FF&quot;/&gt;&lt;wsp:rsid wsp:val=&quot;004126A1&quot;/&gt;&lt;wsp:rsid wsp:val=&quot;00413D76&quot;/&gt;&lt;wsp:rsid wsp:val=&quot;00413D78&quot;/&gt;&lt;wsp:rsid wsp:val=&quot;00415BA7&quot;/&gt;&lt;wsp:rsid wsp:val=&quot;004174F0&quot;/&gt;&lt;wsp:rsid wsp:val=&quot;004176D9&quot;/&gt;&lt;wsp:rsid wsp:val=&quot;00417E26&quot;/&gt;&lt;wsp:rsid wsp:val=&quot;004200B9&quot;/&gt;&lt;wsp:rsid wsp:val=&quot;00421223&quot;/&gt;&lt;wsp:rsid wsp:val=&quot;0042142B&quot;/&gt;&lt;wsp:rsid wsp:val=&quot;0042182D&quot;/&gt;&lt;wsp:rsid wsp:val=&quot;00423720&quot;/&gt;&lt;wsp:rsid wsp:val=&quot;00424D4D&quot;/&gt;&lt;wsp:rsid wsp:val=&quot;00424FD4&quot;/&gt;&lt;wsp:rsid wsp:val=&quot;00425283&quot;/&gt;&lt;wsp:rsid wsp:val=&quot;004254AB&quot;/&gt;&lt;wsp:rsid wsp:val=&quot;004262F6&quot;/&gt;&lt;wsp:rsid wsp:val=&quot;004268ED&quot;/&gt;&lt;wsp:rsid wsp:val=&quot;004268F3&quot;/&gt;&lt;wsp:rsid wsp:val=&quot;00426F8C&quot;/&gt;&lt;wsp:rsid wsp:val=&quot;00427F1B&quot;/&gt;&lt;wsp:rsid wsp:val=&quot;004307C5&quot;/&gt;&lt;wsp:rsid wsp:val=&quot;00430A85&quot;/&gt;&lt;wsp:rsid wsp:val=&quot;00431165&quot;/&gt;&lt;wsp:rsid wsp:val=&quot;00431659&quot;/&gt;&lt;wsp:rsid wsp:val=&quot;0043279B&quot;/&gt;&lt;wsp:rsid wsp:val=&quot;00432A86&quot;/&gt;&lt;wsp:rsid wsp:val=&quot;00433346&quot;/&gt;&lt;wsp:rsid wsp:val=&quot;00433A87&quot;/&gt;&lt;wsp:rsid wsp:val=&quot;00435141&quot;/&gt;&lt;wsp:rsid wsp:val=&quot;00435DBA&quot;/&gt;&lt;wsp:rsid wsp:val=&quot;00436850&quot;/&gt;&lt;wsp:rsid wsp:val=&quot;004375A9&quot;/&gt;&lt;wsp:rsid wsp:val=&quot;00437C25&quot;/&gt;&lt;wsp:rsid wsp:val=&quot;00437EA0&quot;/&gt;&lt;wsp:rsid wsp:val=&quot;004403F9&quot;/&gt;&lt;wsp:rsid wsp:val=&quot;00440BDC&quot;/&gt;&lt;wsp:rsid wsp:val=&quot;00440FD2&quot;/&gt;&lt;wsp:rsid wsp:val=&quot;004429C5&quot;/&gt;&lt;wsp:rsid wsp:val=&quot;00443674&quot;/&gt;&lt;wsp:rsid wsp:val=&quot;00443E17&quot;/&gt;&lt;wsp:rsid wsp:val=&quot;004446E6&quot;/&gt;&lt;wsp:rsid wsp:val=&quot;00445A7F&quot;/&gt;&lt;wsp:rsid wsp:val=&quot;00447183&quot;/&gt;&lt;wsp:rsid wsp:val=&quot;004479B2&quot;/&gt;&lt;wsp:rsid wsp:val=&quot;004514F9&quot;/&gt;&lt;wsp:rsid wsp:val=&quot;00453551&quot;/&gt;&lt;wsp:rsid wsp:val=&quot;00455034&quot;/&gt;&lt;wsp:rsid wsp:val=&quot;00456321&quot;/&gt;&lt;wsp:rsid wsp:val=&quot;00456B27&quot;/&gt;&lt;wsp:rsid wsp:val=&quot;0045772E&quot;/&gt;&lt;wsp:rsid wsp:val=&quot;004579C7&quot;/&gt;&lt;wsp:rsid wsp:val=&quot;00460DD3&quot;/&gt;&lt;wsp:rsid wsp:val=&quot;00461568&quot;/&gt;&lt;wsp:rsid wsp:val=&quot;00462FD4&quot;/&gt;&lt;wsp:rsid wsp:val=&quot;00464A2A&quot;/&gt;&lt;wsp:rsid wsp:val=&quot;00467084&quot;/&gt;&lt;wsp:rsid wsp:val=&quot;00467512&quot;/&gt;&lt;wsp:rsid wsp:val=&quot;00470D3C&quot;/&gt;&lt;wsp:rsid wsp:val=&quot;004710B2&quot;/&gt;&lt;wsp:rsid wsp:val=&quot;0047237B&quot;/&gt;&lt;wsp:rsid wsp:val=&quot;004723AF&quot;/&gt;&lt;wsp:rsid wsp:val=&quot;0047433E&quot;/&gt;&lt;wsp:rsid wsp:val=&quot;004752A4&quot;/&gt;&lt;wsp:rsid wsp:val=&quot;00475FEC&quot;/&gt;&lt;wsp:rsid wsp:val=&quot;004764E4&quot;/&gt;&lt;wsp:rsid wsp:val=&quot;004774DF&quot;/&gt;&lt;wsp:rsid wsp:val=&quot;00477CD2&quot;/&gt;&lt;wsp:rsid wsp:val=&quot;00480968&quot;/&gt;&lt;wsp:rsid wsp:val=&quot;00481164&quot;/&gt;&lt;wsp:rsid wsp:val=&quot;00481C59&quot;/&gt;&lt;wsp:rsid wsp:val=&quot;004823A3&quot;/&gt;&lt;wsp:rsid wsp:val=&quot;00482438&quot;/&gt;&lt;wsp:rsid wsp:val=&quot;0048295C&quot;/&gt;&lt;wsp:rsid wsp:val=&quot;00482CAD&quot;/&gt;&lt;wsp:rsid wsp:val=&quot;00484370&quot;/&gt;&lt;wsp:rsid wsp:val=&quot;00487950&quot;/&gt;&lt;wsp:rsid wsp:val=&quot;004904A8&quot;/&gt;&lt;wsp:rsid wsp:val=&quot;00490AC3&quot;/&gt;&lt;wsp:rsid wsp:val=&quot;00491DE7&quot;/&gt;&lt;wsp:rsid wsp:val=&quot;004920ED&quot;/&gt;&lt;wsp:rsid wsp:val=&quot;004938A6&quot;/&gt;&lt;wsp:rsid wsp:val=&quot;004947AF&quot;/&gt;&lt;wsp:rsid wsp:val=&quot;00494DD3&quot;/&gt;&lt;wsp:rsid wsp:val=&quot;00494EAD&quot;/&gt;&lt;wsp:rsid wsp:val=&quot;00495DB3&quot;/&gt;&lt;wsp:rsid wsp:val=&quot;00496478&quot;/&gt;&lt;wsp:rsid wsp:val=&quot;004970E8&quot;/&gt;&lt;wsp:rsid wsp:val=&quot;0049712D&quot;/&gt;&lt;wsp:rsid wsp:val=&quot;00497194&quot;/&gt;&lt;wsp:rsid wsp:val=&quot;004A008B&quot;/&gt;&lt;wsp:rsid wsp:val=&quot;004A0DBD&quot;/&gt;&lt;wsp:rsid wsp:val=&quot;004A1BBC&quot;/&gt;&lt;wsp:rsid wsp:val=&quot;004A20A5&quot;/&gt;&lt;wsp:rsid wsp:val=&quot;004A2D61&quot;/&gt;&lt;wsp:rsid wsp:val=&quot;004A3B50&quot;/&gt;&lt;wsp:rsid wsp:val=&quot;004A40BF&quot;/&gt;&lt;wsp:rsid wsp:val=&quot;004A54B9&quot;/&gt;&lt;wsp:rsid wsp:val=&quot;004A59CD&quot;/&gt;&lt;wsp:rsid wsp:val=&quot;004A5ED5&quot;/&gt;&lt;wsp:rsid wsp:val=&quot;004B0419&quot;/&gt;&lt;wsp:rsid wsp:val=&quot;004B1CD5&quot;/&gt;&lt;wsp:rsid wsp:val=&quot;004B43ED&quot;/&gt;&lt;wsp:rsid wsp:val=&quot;004B49CF&quot;/&gt;&lt;wsp:rsid wsp:val=&quot;004B526E&quot;/&gt;&lt;wsp:rsid wsp:val=&quot;004B54B3&quot;/&gt;&lt;wsp:rsid wsp:val=&quot;004B5B8F&quot;/&gt;&lt;wsp:rsid wsp:val=&quot;004B66C4&quot;/&gt;&lt;wsp:rsid wsp:val=&quot;004B688D&quot;/&gt;&lt;wsp:rsid wsp:val=&quot;004B6F48&quot;/&gt;&lt;wsp:rsid wsp:val=&quot;004B7370&quot;/&gt;&lt;wsp:rsid wsp:val=&quot;004B7AB8&quot;/&gt;&lt;wsp:rsid wsp:val=&quot;004C0733&quot;/&gt;&lt;wsp:rsid wsp:val=&quot;004C0CE4&quot;/&gt;&lt;wsp:rsid wsp:val=&quot;004C13DF&quot;/&gt;&lt;wsp:rsid wsp:val=&quot;004C19C0&quot;/&gt;&lt;wsp:rsid wsp:val=&quot;004C20AD&quot;/&gt;&lt;wsp:rsid wsp:val=&quot;004C36C2&quot;/&gt;&lt;wsp:rsid wsp:val=&quot;004C3B8E&quot;/&gt;&lt;wsp:rsid wsp:val=&quot;004C41AE&quot;/&gt;&lt;wsp:rsid wsp:val=&quot;004C541B&quot;/&gt;&lt;wsp:rsid wsp:val=&quot;004C54E0&quot;/&gt;&lt;wsp:rsid wsp:val=&quot;004C57F8&quot;/&gt;&lt;wsp:rsid wsp:val=&quot;004C5916&quot;/&gt;&lt;wsp:rsid wsp:val=&quot;004C6F74&quot;/&gt;&lt;wsp:rsid wsp:val=&quot;004C7062&quot;/&gt;&lt;wsp:rsid wsp:val=&quot;004C70EF&quot;/&gt;&lt;wsp:rsid wsp:val=&quot;004C71A1&quot;/&gt;&lt;wsp:rsid wsp:val=&quot;004C724B&quot;/&gt;&lt;wsp:rsid wsp:val=&quot;004C787A&quot;/&gt;&lt;wsp:rsid wsp:val=&quot;004D193D&quot;/&gt;&lt;wsp:rsid wsp:val=&quot;004D1BA1&quot;/&gt;&lt;wsp:rsid wsp:val=&quot;004D2101&quot;/&gt;&lt;wsp:rsid wsp:val=&quot;004D2407&quot;/&gt;&lt;wsp:rsid wsp:val=&quot;004D3439&quot;/&gt;&lt;wsp:rsid wsp:val=&quot;004D3578&quot;/&gt;&lt;wsp:rsid wsp:val=&quot;004D380D&quot;/&gt;&lt;wsp:rsid wsp:val=&quot;004D3D95&quot;/&gt;&lt;wsp:rsid wsp:val=&quot;004D4C70&quot;/&gt;&lt;wsp:rsid wsp:val=&quot;004D54DE&quot;/&gt;&lt;wsp:rsid wsp:val=&quot;004D6A91&quot;/&gt;&lt;wsp:rsid wsp:val=&quot;004D6ED8&quot;/&gt;&lt;wsp:rsid wsp:val=&quot;004D74CD&quot;/&gt;&lt;wsp:rsid wsp:val=&quot;004D74D9&quot;/&gt;&lt;wsp:rsid wsp:val=&quot;004D7DD8&quot;/&gt;&lt;wsp:rsid wsp:val=&quot;004E046E&quot;/&gt;&lt;wsp:rsid wsp:val=&quot;004E0C49&quot;/&gt;&lt;wsp:rsid wsp:val=&quot;004E1955&quot;/&gt;&lt;wsp:rsid wsp:val=&quot;004E213A&quot;/&gt;&lt;wsp:rsid wsp:val=&quot;004E28A5&quot;/&gt;&lt;wsp:rsid wsp:val=&quot;004E2915&quot;/&gt;&lt;wsp:rsid wsp:val=&quot;004E3DF3&quot;/&gt;&lt;wsp:rsid wsp:val=&quot;004E40EC&quot;/&gt;&lt;wsp:rsid wsp:val=&quot;004E5862&quot;/&gt;&lt;wsp:rsid wsp:val=&quot;004E5886&quot;/&gt;&lt;wsp:rsid wsp:val=&quot;004E6088&quot;/&gt;&lt;wsp:rsid wsp:val=&quot;004E6372&quot;/&gt;&lt;wsp:rsid wsp:val=&quot;004E664E&quot;/&gt;&lt;wsp:rsid wsp:val=&quot;004E6C6F&quot;/&gt;&lt;wsp:rsid wsp:val=&quot;004E7A00&quot;/&gt;&lt;wsp:rsid wsp:val=&quot;004F0A4A&quot;/&gt;&lt;wsp:rsid wsp:val=&quot;004F0AE6&quot;/&gt;&lt;wsp:rsid wsp:val=&quot;004F1B24&quot;/&gt;&lt;wsp:rsid wsp:val=&quot;004F1D52&quot;/&gt;&lt;wsp:rsid wsp:val=&quot;004F3CE7&quot;/&gt;&lt;wsp:rsid wsp:val=&quot;004F503D&quot;/&gt;&lt;wsp:rsid wsp:val=&quot;004F64D4&quot;/&gt;&lt;wsp:rsid wsp:val=&quot;004F686F&quot;/&gt;&lt;wsp:rsid wsp:val=&quot;004F72A1&quot;/&gt;&lt;wsp:rsid wsp:val=&quot;004F7CE0&quot;/&gt;&lt;wsp:rsid wsp:val=&quot;004F7CE6&quot;/&gt;&lt;wsp:rsid wsp:val=&quot;00500315&quot;/&gt;&lt;wsp:rsid wsp:val=&quot;005003DB&quot;/&gt;&lt;wsp:rsid wsp:val=&quot;00500472&quot;/&gt;&lt;wsp:rsid wsp:val=&quot;00501502&quot;/&gt;&lt;wsp:rsid wsp:val=&quot;005015B9&quot;/&gt;&lt;wsp:rsid wsp:val=&quot;005016DB&quot;/&gt;&lt;wsp:rsid wsp:val=&quot;00503171&quot;/&gt;&lt;wsp:rsid wsp:val=&quot;00503C41&quot;/&gt;&lt;wsp:rsid wsp:val=&quot;00503C88&quot;/&gt;&lt;wsp:rsid wsp:val=&quot;00503E55&quot;/&gt;&lt;wsp:rsid wsp:val=&quot;00504255&quot;/&gt;&lt;wsp:rsid wsp:val=&quot;00504745&quot;/&gt;&lt;wsp:rsid wsp:val=&quot;00505944&quot;/&gt;&lt;wsp:rsid wsp:val=&quot;00505D47&quot;/&gt;&lt;wsp:rsid wsp:val=&quot;00505EAB&quot;/&gt;&lt;wsp:rsid wsp:val=&quot;00506401&quot;/&gt;&lt;wsp:rsid wsp:val=&quot;00506681&quot;/&gt;&lt;wsp:rsid wsp:val=&quot;00507BFF&quot;/&gt;&lt;wsp:rsid wsp:val=&quot;00510C6C&quot;/&gt;&lt;wsp:rsid wsp:val=&quot;00510C9A&quot;/&gt;&lt;wsp:rsid wsp:val=&quot;00510E32&quot;/&gt;&lt;wsp:rsid wsp:val=&quot;00511884&quot;/&gt;&lt;wsp:rsid wsp:val=&quot;00511CD4&quot;/&gt;&lt;wsp:rsid wsp:val=&quot;00511E77&quot;/&gt;&lt;wsp:rsid wsp:val=&quot;005124A9&quot;/&gt;&lt;wsp:rsid wsp:val=&quot;00512875&quot;/&gt;&lt;wsp:rsid wsp:val=&quot;0051295B&quot;/&gt;&lt;wsp:rsid wsp:val=&quot;00512A19&quot;/&gt;&lt;wsp:rsid wsp:val=&quot;0051347C&quot;/&gt;&lt;wsp:rsid wsp:val=&quot;0051348F&quot;/&gt;&lt;wsp:rsid wsp:val=&quot;00513B09&quot;/&gt;&lt;wsp:rsid wsp:val=&quot;00513EB2&quot;/&gt;&lt;wsp:rsid wsp:val=&quot;00513F99&quot;/&gt;&lt;wsp:rsid wsp:val=&quot;005146D5&quot;/&gt;&lt;wsp:rsid wsp:val=&quot;0051492E&quot;/&gt;&lt;wsp:rsid wsp:val=&quot;00514E4E&quot;/&gt;&lt;wsp:rsid wsp:val=&quot;0051519F&quot;/&gt;&lt;wsp:rsid wsp:val=&quot;005159AF&quot;/&gt;&lt;wsp:rsid wsp:val=&quot;00516041&quot;/&gt;&lt;wsp:rsid wsp:val=&quot;00516283&quot;/&gt;&lt;wsp:rsid wsp:val=&quot;005168B6&quot;/&gt;&lt;wsp:rsid wsp:val=&quot;00516BA0&quot;/&gt;&lt;wsp:rsid wsp:val=&quot;00517BE1&quot;/&gt;&lt;wsp:rsid wsp:val=&quot;0052058A&quot;/&gt;&lt;wsp:rsid wsp:val=&quot;00520A5F&quot;/&gt;&lt;wsp:rsid wsp:val=&quot;00521218&quot;/&gt;&lt;wsp:rsid wsp:val=&quot;00521461&quot;/&gt;&lt;wsp:rsid wsp:val=&quot;00522013&quot;/&gt;&lt;wsp:rsid wsp:val=&quot;005221BD&quot;/&gt;&lt;wsp:rsid wsp:val=&quot;005224A7&quot;/&gt;&lt;wsp:rsid wsp:val=&quot;00522700&quot;/&gt;&lt;wsp:rsid wsp:val=&quot;0052287D&quot;/&gt;&lt;wsp:rsid wsp:val=&quot;00523D6F&quot;/&gt;&lt;wsp:rsid wsp:val=&quot;00523E39&quot;/&gt;&lt;wsp:rsid wsp:val=&quot;0052553D&quot;/&gt;&lt;wsp:rsid wsp:val=&quot;00525BA7&quot;/&gt;&lt;wsp:rsid wsp:val=&quot;00525DB3&quot;/&gt;&lt;wsp:rsid wsp:val=&quot;005262F1&quot;/&gt;&lt;wsp:rsid wsp:val=&quot;005268C9&quot;/&gt;&lt;wsp:rsid wsp:val=&quot;00527D34&quot;/&gt;&lt;wsp:rsid wsp:val=&quot;00527F2F&quot;/&gt;&lt;wsp:rsid wsp:val=&quot;005315F7&quot;/&gt;&lt;wsp:rsid wsp:val=&quot;00531998&quot;/&gt;&lt;wsp:rsid wsp:val=&quot;005324A9&quot;/&gt;&lt;wsp:rsid wsp:val=&quot;00532B5A&quot;/&gt;&lt;wsp:rsid wsp:val=&quot;00534A60&quot;/&gt;&lt;wsp:rsid wsp:val=&quot;00535EB5&quot;/&gt;&lt;wsp:rsid wsp:val=&quot;00536116&quot;/&gt;&lt;wsp:rsid wsp:val=&quot;00536205&quot;/&gt;&lt;wsp:rsid wsp:val=&quot;00536B2B&quot;/&gt;&lt;wsp:rsid wsp:val=&quot;00536E79&quot;/&gt;&lt;wsp:rsid wsp:val=&quot;00537881&quot;/&gt;&lt;wsp:rsid wsp:val=&quot;005401B5&quot;/&gt;&lt;wsp:rsid wsp:val=&quot;005405AA&quot;/&gt;&lt;wsp:rsid wsp:val=&quot;00541DCD&quot;/&gt;&lt;wsp:rsid wsp:val=&quot;00541E8B&quot;/&gt;&lt;wsp:rsid wsp:val=&quot;00542361&quot;/&gt;&lt;wsp:rsid wsp:val=&quot;0054290C&quot;/&gt;&lt;wsp:rsid wsp:val=&quot;00542FA7&quot;/&gt;&lt;wsp:rsid wsp:val=&quot;00543E6C&quot;/&gt;&lt;wsp:rsid wsp:val=&quot;00545137&quot;/&gt;&lt;wsp:rsid wsp:val=&quot;005451B5&quot;/&gt;&lt;wsp:rsid wsp:val=&quot;00545A46&quot;/&gt;&lt;wsp:rsid wsp:val=&quot;00546021&quot;/&gt;&lt;wsp:rsid wsp:val=&quot;00546B45&quot;/&gt;&lt;wsp:rsid wsp:val=&quot;00547CC7&quot;/&gt;&lt;wsp:rsid wsp:val=&quot;00550376&quot;/&gt;&lt;wsp:rsid wsp:val=&quot;00551C95&quot;/&gt;&lt;wsp:rsid wsp:val=&quot;005520D2&quot;/&gt;&lt;wsp:rsid wsp:val=&quot;005523AB&quot;/&gt;&lt;wsp:rsid wsp:val=&quot;005530C7&quot;/&gt;&lt;wsp:rsid wsp:val=&quot;00553146&quot;/&gt;&lt;wsp:rsid wsp:val=&quot;00553D4E&quot;/&gt;&lt;wsp:rsid wsp:val=&quot;00554197&quot;/&gt;&lt;wsp:rsid wsp:val=&quot;0055445F&quot;/&gt;&lt;wsp:rsid wsp:val=&quot;00554610&quot;/&gt;&lt;wsp:rsid wsp:val=&quot;00554FB7&quot;/&gt;&lt;wsp:rsid wsp:val=&quot;00556FFE&quot;/&gt;&lt;wsp:rsid wsp:val=&quot;005570FB&quot;/&gt;&lt;wsp:rsid wsp:val=&quot;0055730C&quot;/&gt;&lt;wsp:rsid wsp:val=&quot;00557317&quot;/&gt;&lt;wsp:rsid wsp:val=&quot;00557938&quot;/&gt;&lt;wsp:rsid wsp:val=&quot;005601B2&quot;/&gt;&lt;wsp:rsid wsp:val=&quot;00560A54&quot;/&gt;&lt;wsp:rsid wsp:val=&quot;00562B8F&quot;/&gt;&lt;wsp:rsid wsp:val=&quot;00563A77&quot;/&gt;&lt;wsp:rsid wsp:val=&quot;005644B2&quot;/&gt;&lt;wsp:rsid wsp:val=&quot;00565087&quot;/&gt;&lt;wsp:rsid wsp:val=&quot;00565351&quot;/&gt;&lt;wsp:rsid wsp:val=&quot;0056573F&quot;/&gt;&lt;wsp:rsid wsp:val=&quot;00565A91&quot;/&gt;&lt;wsp:rsid wsp:val=&quot;00566AFD&quot;/&gt;&lt;wsp:rsid wsp:val=&quot;005707E3&quot;/&gt;&lt;wsp:rsid wsp:val=&quot;005710DB&quot;/&gt;&lt;wsp:rsid wsp:val=&quot;0057155E&quot;/&gt;&lt;wsp:rsid wsp:val=&quot;005715B0&quot;/&gt;&lt;wsp:rsid wsp:val=&quot;005716F1&quot;/&gt;&lt;wsp:rsid wsp:val=&quot;00572069&quot;/&gt;&lt;wsp:rsid wsp:val=&quot;00572130&quot;/&gt;&lt;wsp:rsid wsp:val=&quot;00572317&quot;/&gt;&lt;wsp:rsid wsp:val=&quot;0057251D&quot;/&gt;&lt;wsp:rsid wsp:val=&quot;00572826&quot;/&gt;&lt;wsp:rsid wsp:val=&quot;00573364&quot;/&gt;&lt;wsp:rsid wsp:val=&quot;00573511&quot;/&gt;&lt;wsp:rsid wsp:val=&quot;005745AF&quot;/&gt;&lt;wsp:rsid wsp:val=&quot;00576B02&quot;/&gt;&lt;wsp:rsid wsp:val=&quot;00576EEC&quot;/&gt;&lt;wsp:rsid wsp:val=&quot;00577CA7&quot;/&gt;&lt;wsp:rsid wsp:val=&quot;00581BAD&quot;/&gt;&lt;wsp:rsid wsp:val=&quot;00582708&quot;/&gt;&lt;wsp:rsid wsp:val=&quot;00582F22&quot;/&gt;&lt;wsp:rsid wsp:val=&quot;0058305F&quot;/&gt;&lt;wsp:rsid wsp:val=&quot;00583329&quot;/&gt;&lt;wsp:rsid wsp:val=&quot;00583745&quot;/&gt;&lt;wsp:rsid wsp:val=&quot;00583AB6&quot;/&gt;&lt;wsp:rsid wsp:val=&quot;00583BB1&quot;/&gt;&lt;wsp:rsid wsp:val=&quot;0058448A&quot;/&gt;&lt;wsp:rsid wsp:val=&quot;005844E8&quot;/&gt;&lt;wsp:rsid wsp:val=&quot;0058524C&quot;/&gt;&lt;wsp:rsid wsp:val=&quot;0058550F&quot;/&gt;&lt;wsp:rsid wsp:val=&quot;00585E79&quot;/&gt;&lt;wsp:rsid wsp:val=&quot;00586BB8&quot;/&gt;&lt;wsp:rsid wsp:val=&quot;00587BC3&quot;/&gt;&lt;wsp:rsid wsp:val=&quot;00590311&quot;/&gt;&lt;wsp:rsid wsp:val=&quot;0059076C&quot;/&gt;&lt;wsp:rsid wsp:val=&quot;00590D7B&quot;/&gt;&lt;wsp:rsid wsp:val=&quot;00591389&quot;/&gt;&lt;wsp:rsid wsp:val=&quot;005916FA&quot;/&gt;&lt;wsp:rsid wsp:val=&quot;0059208C&quot;/&gt;&lt;wsp:rsid wsp:val=&quot;00592192&quot;/&gt;&lt;wsp:rsid wsp:val=&quot;005941EB&quot;/&gt;&lt;wsp:rsid wsp:val=&quot;00594A29&quot;/&gt;&lt;wsp:rsid wsp:val=&quot;00595D62&quot;/&gt;&lt;wsp:rsid wsp:val=&quot;00595ED3&quot;/&gt;&lt;wsp:rsid wsp:val=&quot;005970DC&quot;/&gt;&lt;wsp:rsid wsp:val=&quot;005A0687&quot;/&gt;&lt;wsp:rsid wsp:val=&quot;005A0D7B&quot;/&gt;&lt;wsp:rsid wsp:val=&quot;005A147D&quot;/&gt;&lt;wsp:rsid wsp:val=&quot;005A1616&quot;/&gt;&lt;wsp:rsid wsp:val=&quot;005A2A63&quot;/&gt;&lt;wsp:rsid wsp:val=&quot;005A2D23&quot;/&gt;&lt;wsp:rsid wsp:val=&quot;005A549B&quot;/&gt;&lt;wsp:rsid wsp:val=&quot;005A5C68&quot;/&gt;&lt;wsp:rsid wsp:val=&quot;005A763D&quot;/&gt;&lt;wsp:rsid wsp:val=&quot;005A7E6A&quot;/&gt;&lt;wsp:rsid wsp:val=&quot;005B082D&quot;/&gt;&lt;wsp:rsid wsp:val=&quot;005B1A0C&quot;/&gt;&lt;wsp:rsid wsp:val=&quot;005B321D&quot;/&gt;&lt;wsp:rsid wsp:val=&quot;005B32B1&quot;/&gt;&lt;wsp:rsid wsp:val=&quot;005B4013&quot;/&gt;&lt;wsp:rsid wsp:val=&quot;005B5454&quot;/&gt;&lt;wsp:rsid wsp:val=&quot;005B55A1&quot;/&gt;&lt;wsp:rsid wsp:val=&quot;005B5B1F&quot;/&gt;&lt;wsp:rsid wsp:val=&quot;005B65DB&quot;/&gt;&lt;wsp:rsid wsp:val=&quot;005B6710&quot;/&gt;&lt;wsp:rsid wsp:val=&quot;005B6846&quot;/&gt;&lt;wsp:rsid wsp:val=&quot;005B72B0&quot;/&gt;&lt;wsp:rsid wsp:val=&quot;005B7314&quot;/&gt;&lt;wsp:rsid wsp:val=&quot;005B76FB&quot;/&gt;&lt;wsp:rsid wsp:val=&quot;005B78F8&quot;/&gt;&lt;wsp:rsid wsp:val=&quot;005C0564&quot;/&gt;&lt;wsp:rsid wsp:val=&quot;005C05D8&quot;/&gt;&lt;wsp:rsid wsp:val=&quot;005C1191&quot;/&gt;&lt;wsp:rsid wsp:val=&quot;005C15A6&quot;/&gt;&lt;wsp:rsid wsp:val=&quot;005C226B&quot;/&gt;&lt;wsp:rsid wsp:val=&quot;005C663E&quot;/&gt;&lt;wsp:rsid wsp:val=&quot;005C6875&quot;/&gt;&lt;wsp:rsid wsp:val=&quot;005C79DD&quot;/&gt;&lt;wsp:rsid wsp:val=&quot;005C7D6C&quot;/&gt;&lt;wsp:rsid wsp:val=&quot;005D0F35&quot;/&gt;&lt;wsp:rsid wsp:val=&quot;005D1268&quot;/&gt;&lt;wsp:rsid wsp:val=&quot;005D1996&quot;/&gt;&lt;wsp:rsid wsp:val=&quot;005D1D86&quot;/&gt;&lt;wsp:rsid wsp:val=&quot;005D2105&quot;/&gt;&lt;wsp:rsid wsp:val=&quot;005D213F&quot;/&gt;&lt;wsp:rsid wsp:val=&quot;005D249B&quot;/&gt;&lt;wsp:rsid wsp:val=&quot;005D2EA0&quot;/&gt;&lt;wsp:rsid wsp:val=&quot;005D3B51&quot;/&gt;&lt;wsp:rsid wsp:val=&quot;005D3CD7&quot;/&gt;&lt;wsp:rsid wsp:val=&quot;005D578C&quot;/&gt;&lt;wsp:rsid wsp:val=&quot;005D5EFB&quot;/&gt;&lt;wsp:rsid wsp:val=&quot;005D6AA6&quot;/&gt;&lt;wsp:rsid wsp:val=&quot;005D6FC0&quot;/&gt;&lt;wsp:rsid wsp:val=&quot;005D796D&quot;/&gt;&lt;wsp:rsid wsp:val=&quot;005E0152&quot;/&gt;&lt;wsp:rsid wsp:val=&quot;005E30D2&quot;/&gt;&lt;wsp:rsid wsp:val=&quot;005E3455&quot;/&gt;&lt;wsp:rsid wsp:val=&quot;005E407D&quot;/&gt;&lt;wsp:rsid wsp:val=&quot;005E500A&quot;/&gt;&lt;wsp:rsid wsp:val=&quot;005E5305&quot;/&gt;&lt;wsp:rsid wsp:val=&quot;005E5EF1&quot;/&gt;&lt;wsp:rsid wsp:val=&quot;005E64E1&quot;/&gt;&lt;wsp:rsid wsp:val=&quot;005F03C8&quot;/&gt;&lt;wsp:rsid wsp:val=&quot;005F296D&quot;/&gt;&lt;wsp:rsid wsp:val=&quot;005F36BB&quot;/&gt;&lt;wsp:rsid wsp:val=&quot;005F4B76&quot;/&gt;&lt;wsp:rsid wsp:val=&quot;005F5C42&quot;/&gt;&lt;wsp:rsid wsp:val=&quot;005F5E36&quot;/&gt;&lt;wsp:rsid wsp:val=&quot;005F5EB6&quot;/&gt;&lt;wsp:rsid wsp:val=&quot;005F64FA&quot;/&gt;&lt;wsp:rsid wsp:val=&quot;005F651E&quot;/&gt;&lt;wsp:rsid wsp:val=&quot;005F6700&quot;/&gt;&lt;wsp:rsid wsp:val=&quot;005F6D32&quot;/&gt;&lt;wsp:rsid wsp:val=&quot;005F6F3B&quot;/&gt;&lt;wsp:rsid wsp:val=&quot;005F706D&quot;/&gt;&lt;wsp:rsid wsp:val=&quot;005F7721&quot;/&gt;&lt;wsp:rsid wsp:val=&quot;005F7928&quot;/&gt;&lt;wsp:rsid wsp:val=&quot;005F7F41&quot;/&gt;&lt;wsp:rsid wsp:val=&quot;006016DC&quot;/&gt;&lt;wsp:rsid wsp:val=&quot;006037F6&quot;/&gt;&lt;wsp:rsid wsp:val=&quot;0060429E&quot;/&gt;&lt;wsp:rsid wsp:val=&quot;00604D14&quot;/&gt;&lt;wsp:rsid wsp:val=&quot;00605756&quot;/&gt;&lt;wsp:rsid wsp:val=&quot;00606CF0&quot;/&gt;&lt;wsp:rsid wsp:val=&quot;00606F52&quot;/&gt;&lt;wsp:rsid wsp:val=&quot;00610685&quot;/&gt;&lt;wsp:rsid wsp:val=&quot;00610DD1&quot;/&gt;&lt;wsp:rsid wsp:val=&quot;00611566&quot;/&gt;&lt;wsp:rsid wsp:val=&quot;006131A7&quot;/&gt;&lt;wsp:rsid wsp:val=&quot;00614D18&quot;/&gt;&lt;wsp:rsid wsp:val=&quot;006155F0&quot;/&gt;&lt;wsp:rsid wsp:val=&quot;006164C0&quot;/&gt;&lt;wsp:rsid wsp:val=&quot;00617181&quot;/&gt;&lt;wsp:rsid wsp:val=&quot;00617E84&quot;/&gt;&lt;wsp:rsid wsp:val=&quot;0062068C&quot;/&gt;&lt;wsp:rsid wsp:val=&quot;00620809&quot;/&gt;&lt;wsp:rsid wsp:val=&quot;006210CF&quot;/&gt;&lt;wsp:rsid wsp:val=&quot;00621232&quot;/&gt;&lt;wsp:rsid wsp:val=&quot;00621324&quot;/&gt;&lt;wsp:rsid wsp:val=&quot;00621492&quot;/&gt;&lt;wsp:rsid wsp:val=&quot;0062210B&quot;/&gt;&lt;wsp:rsid wsp:val=&quot;00622629&quot;/&gt;&lt;wsp:rsid wsp:val=&quot;00622B8B&quot;/&gt;&lt;wsp:rsid wsp:val=&quot;00625E57&quot;/&gt;&lt;wsp:rsid wsp:val=&quot;00625EF2&quot;/&gt;&lt;wsp:rsid wsp:val=&quot;00627424&quot;/&gt;&lt;wsp:rsid wsp:val=&quot;006275DB&quot;/&gt;&lt;wsp:rsid wsp:val=&quot;00630780&quot;/&gt;&lt;wsp:rsid wsp:val=&quot;0063239A&quot;/&gt;&lt;wsp:rsid wsp:val=&quot;00632971&quot;/&gt;&lt;wsp:rsid wsp:val=&quot;006332FD&quot;/&gt;&lt;wsp:rsid wsp:val=&quot;006349BE&quot;/&gt;&lt;wsp:rsid wsp:val=&quot;00635675&quot;/&gt;&lt;wsp:rsid wsp:val=&quot;00635B75&quot;/&gt;&lt;wsp:rsid wsp:val=&quot;00635C47&quot;/&gt;&lt;wsp:rsid wsp:val=&quot;00635C8C&quot;/&gt;&lt;wsp:rsid wsp:val=&quot;0063605E&quot;/&gt;&lt;wsp:rsid wsp:val=&quot;00636090&quot;/&gt;&lt;wsp:rsid wsp:val=&quot;00636D38&quot;/&gt;&lt;wsp:rsid wsp:val=&quot;00636D5E&quot;/&gt;&lt;wsp:rsid wsp:val=&quot;0063755C&quot;/&gt;&lt;wsp:rsid wsp:val=&quot;00640B46&quot;/&gt;&lt;wsp:rsid wsp:val=&quot;00640C48&quot;/&gt;&lt;wsp:rsid wsp:val=&quot;00641443&quot;/&gt;&lt;wsp:rsid wsp:val=&quot;00641BF1&quot;/&gt;&lt;wsp:rsid wsp:val=&quot;00641E8C&quot;/&gt;&lt;wsp:rsid wsp:val=&quot;006429B6&quot;/&gt;&lt;wsp:rsid wsp:val=&quot;006429C3&quot;/&gt;&lt;wsp:rsid wsp:val=&quot;00643906&quot;/&gt;&lt;wsp:rsid wsp:val=&quot;006439CB&quot;/&gt;&lt;wsp:rsid wsp:val=&quot;006442D5&quot;/&gt;&lt;wsp:rsid wsp:val=&quot;0064434E&quot;/&gt;&lt;wsp:rsid wsp:val=&quot;00644EF7&quot;/&gt;&lt;wsp:rsid wsp:val=&quot;00645D22&quot;/&gt;&lt;wsp:rsid wsp:val=&quot;00651E1E&quot;/&gt;&lt;wsp:rsid wsp:val=&quot;00652159&quot;/&gt;&lt;wsp:rsid wsp:val=&quot;0065258E&quot;/&gt;&lt;wsp:rsid wsp:val=&quot;00652A0D&quot;/&gt;&lt;wsp:rsid wsp:val=&quot;00652B80&quot;/&gt;&lt;wsp:rsid wsp:val=&quot;00653AAB&quot;/&gt;&lt;wsp:rsid wsp:val=&quot;0065409A&quot;/&gt;&lt;wsp:rsid wsp:val=&quot;006542C8&quot;/&gt;&lt;wsp:rsid wsp:val=&quot;00655B93&quot;/&gt;&lt;wsp:rsid wsp:val=&quot;0065653A&quot;/&gt;&lt;wsp:rsid wsp:val=&quot;006573F0&quot;/&gt;&lt;wsp:rsid wsp:val=&quot;00657963&quot;/&gt;&lt;wsp:rsid wsp:val=&quot;00657C04&quot;/&gt;&lt;wsp:rsid wsp:val=&quot;006602B0&quot;/&gt;&lt;wsp:rsid wsp:val=&quot;00660812&quot;/&gt;&lt;wsp:rsid wsp:val=&quot;00660E15&quot;/&gt;&lt;wsp:rsid wsp:val=&quot;00662739&quot;/&gt;&lt;wsp:rsid wsp:val=&quot;00664958&quot;/&gt;&lt;wsp:rsid wsp:val=&quot;00664DC4&quot;/&gt;&lt;wsp:rsid wsp:val=&quot;00665BE3&quot;/&gt;&lt;wsp:rsid wsp:val=&quot;006664CA&quot;/&gt;&lt;wsp:rsid wsp:val=&quot;00667226&quot;/&gt;&lt;wsp:rsid wsp:val=&quot;00670179&quot;/&gt;&lt;wsp:rsid wsp:val=&quot;006705BF&quot;/&gt;&lt;wsp:rsid wsp:val=&quot;00670D17&quot;/&gt;&lt;wsp:rsid wsp:val=&quot;00671593&quot;/&gt;&lt;wsp:rsid wsp:val=&quot;0067298D&quot;/&gt;&lt;wsp:rsid wsp:val=&quot;00672DD3&quot;/&gt;&lt;wsp:rsid wsp:val=&quot;00673655&quot;/&gt;&lt;wsp:rsid wsp:val=&quot;00673DA5&quot;/&gt;&lt;wsp:rsid wsp:val=&quot;00674A37&quot;/&gt;&lt;wsp:rsid wsp:val=&quot;00675650&quot;/&gt;&lt;wsp:rsid wsp:val=&quot;00676C94&quot;/&gt;&lt;wsp:rsid wsp:val=&quot;006778DA&quot;/&gt;&lt;wsp:rsid wsp:val=&quot;006779EB&quot;/&gt;&lt;wsp:rsid wsp:val=&quot;00677AD6&quot;/&gt;&lt;wsp:rsid wsp:val=&quot;006803A9&quot;/&gt;&lt;wsp:rsid wsp:val=&quot;00680F27&quot;/&gt;&lt;wsp:rsid wsp:val=&quot;00682DB1&quot;/&gt;&lt;wsp:rsid wsp:val=&quot;00683258&quot;/&gt;&lt;wsp:rsid wsp:val=&quot;006861CD&quot;/&gt;&lt;wsp:rsid wsp:val=&quot;00686A67&quot;/&gt;&lt;wsp:rsid wsp:val=&quot;00686CEF&quot;/&gt;&lt;wsp:rsid wsp:val=&quot;006876A5&quot;/&gt;&lt;wsp:rsid wsp:val=&quot;00687E15&quot;/&gt;&lt;wsp:rsid wsp:val=&quot;00687F04&quot;/&gt;&lt;wsp:rsid wsp:val=&quot;006918C2&quot;/&gt;&lt;wsp:rsid wsp:val=&quot;00693169&quot;/&gt;&lt;wsp:rsid wsp:val=&quot;006939B2&quot;/&gt;&lt;wsp:rsid wsp:val=&quot;00694EAE&quot;/&gt;&lt;wsp:rsid wsp:val=&quot;00695AC2&quot;/&gt;&lt;wsp:rsid wsp:val=&quot;00695FE2&quot;/&gt;&lt;wsp:rsid wsp:val=&quot;00697EA5&quot;/&gt;&lt;wsp:rsid wsp:val=&quot;00697F47&quot;/&gt;&lt;wsp:rsid wsp:val=&quot;006A0DA7&quot;/&gt;&lt;wsp:rsid wsp:val=&quot;006A16B1&quot;/&gt;&lt;wsp:rsid wsp:val=&quot;006A1844&quot;/&gt;&lt;wsp:rsid wsp:val=&quot;006A1E92&quot;/&gt;&lt;wsp:rsid wsp:val=&quot;006A20CA&quot;/&gt;&lt;wsp:rsid wsp:val=&quot;006A22DD&quot;/&gt;&lt;wsp:rsid wsp:val=&quot;006A3000&quot;/&gt;&lt;wsp:rsid wsp:val=&quot;006A32BA&quot;/&gt;&lt;wsp:rsid wsp:val=&quot;006A34FF&quot;/&gt;&lt;wsp:rsid wsp:val=&quot;006A524E&quot;/&gt;&lt;wsp:rsid wsp:val=&quot;006A6682&quot;/&gt;&lt;wsp:rsid wsp:val=&quot;006A6A75&quot;/&gt;&lt;wsp:rsid wsp:val=&quot;006A7254&quot;/&gt;&lt;wsp:rsid wsp:val=&quot;006B0A91&quot;/&gt;&lt;wsp:rsid wsp:val=&quot;006B0D12&quot;/&gt;&lt;wsp:rsid wsp:val=&quot;006B10BC&quot;/&gt;&lt;wsp:rsid wsp:val=&quot;006B1AA7&quot;/&gt;&lt;wsp:rsid wsp:val=&quot;006B2E32&quot;/&gt;&lt;wsp:rsid wsp:val=&quot;006B44ED&quot;/&gt;&lt;wsp:rsid wsp:val=&quot;006B4CCB&quot;/&gt;&lt;wsp:rsid wsp:val=&quot;006B55FA&quot;/&gt;&lt;wsp:rsid wsp:val=&quot;006B5CD8&quot;/&gt;&lt;wsp:rsid wsp:val=&quot;006B5D30&quot;/&gt;&lt;wsp:rsid wsp:val=&quot;006B6292&quot;/&gt;&lt;wsp:rsid wsp:val=&quot;006B6D42&quot;/&gt;&lt;wsp:rsid wsp:val=&quot;006B7128&quot;/&gt;&lt;wsp:rsid wsp:val=&quot;006C0D25&quot;/&gt;&lt;wsp:rsid wsp:val=&quot;006C1EE3&quot;/&gt;&lt;wsp:rsid wsp:val=&quot;006C20E7&quot;/&gt;&lt;wsp:rsid wsp:val=&quot;006C20F8&quot;/&gt;&lt;wsp:rsid wsp:val=&quot;006C304D&quot;/&gt;&lt;wsp:rsid wsp:val=&quot;006C4159&quot;/&gt;&lt;wsp:rsid wsp:val=&quot;006C4C16&quot;/&gt;&lt;wsp:rsid wsp:val=&quot;006C4D4B&quot;/&gt;&lt;wsp:rsid wsp:val=&quot;006C5A33&quot;/&gt;&lt;wsp:rsid wsp:val=&quot;006C5D9C&quot;/&gt;&lt;wsp:rsid wsp:val=&quot;006C7DCF&quot;/&gt;&lt;wsp:rsid wsp:val=&quot;006C7EC2&quot;/&gt;&lt;wsp:rsid wsp:val=&quot;006D123C&quot;/&gt;&lt;wsp:rsid wsp:val=&quot;006D172E&quot;/&gt;&lt;wsp:rsid wsp:val=&quot;006D1CDD&quot;/&gt;&lt;wsp:rsid wsp:val=&quot;006D1E24&quot;/&gt;&lt;wsp:rsid wsp:val=&quot;006D22F1&quot;/&gt;&lt;wsp:rsid wsp:val=&quot;006D24EA&quot;/&gt;&lt;wsp:rsid wsp:val=&quot;006D278F&quot;/&gt;&lt;wsp:rsid wsp:val=&quot;006D2D4F&quot;/&gt;&lt;wsp:rsid wsp:val=&quot;006D3682&quot;/&gt;&lt;wsp:rsid wsp:val=&quot;006D565A&quot;/&gt;&lt;wsp:rsid wsp:val=&quot;006D56DB&quot;/&gt;&lt;wsp:rsid wsp:val=&quot;006D5958&quot;/&gt;&lt;wsp:rsid wsp:val=&quot;006D5A2B&quot;/&gt;&lt;wsp:rsid wsp:val=&quot;006D5C1E&quot;/&gt;&lt;wsp:rsid wsp:val=&quot;006D5CCE&quot;/&gt;&lt;wsp:rsid wsp:val=&quot;006D65D6&quot;/&gt;&lt;wsp:rsid wsp:val=&quot;006D7DB5&quot;/&gt;&lt;wsp:rsid wsp:val=&quot;006D7E96&quot;/&gt;&lt;wsp:rsid wsp:val=&quot;006E029A&quot;/&gt;&lt;wsp:rsid wsp:val=&quot;006E0B39&quot;/&gt;&lt;wsp:rsid wsp:val=&quot;006E1B41&quot;/&gt;&lt;wsp:rsid wsp:val=&quot;006E257A&quot;/&gt;&lt;wsp:rsid wsp:val=&quot;006E2738&quot;/&gt;&lt;wsp:rsid wsp:val=&quot;006E2C98&quot;/&gt;&lt;wsp:rsid wsp:val=&quot;006E39D7&quot;/&gt;&lt;wsp:rsid wsp:val=&quot;006E44E6&quot;/&gt;&lt;wsp:rsid wsp:val=&quot;006E4AE4&quot;/&gt;&lt;wsp:rsid wsp:val=&quot;006E4F3E&quot;/&gt;&lt;wsp:rsid wsp:val=&quot;006E5508&quot;/&gt;&lt;wsp:rsid wsp:val=&quot;006E578D&quot;/&gt;&lt;wsp:rsid wsp:val=&quot;006E732F&quot;/&gt;&lt;wsp:rsid wsp:val=&quot;006E77BE&quot;/&gt;&lt;wsp:rsid wsp:val=&quot;006F0A23&quot;/&gt;&lt;wsp:rsid wsp:val=&quot;006F1380&quot;/&gt;&lt;wsp:rsid wsp:val=&quot;006F1519&quot;/&gt;&lt;wsp:rsid wsp:val=&quot;006F1ED6&quot;/&gt;&lt;wsp:rsid wsp:val=&quot;006F2005&quot;/&gt;&lt;wsp:rsid wsp:val=&quot;006F37B9&quot;/&gt;&lt;wsp:rsid wsp:val=&quot;006F3F50&quot;/&gt;&lt;wsp:rsid wsp:val=&quot;006F5186&quot;/&gt;&lt;wsp:rsid wsp:val=&quot;006F5E0D&quot;/&gt;&lt;wsp:rsid wsp:val=&quot;006F5FDA&quot;/&gt;&lt;wsp:rsid wsp:val=&quot;006F6972&quot;/&gt;&lt;wsp:rsid wsp:val=&quot;006F7056&quot;/&gt;&lt;wsp:rsid wsp:val=&quot;006F71D7&quot;/&gt;&lt;wsp:rsid wsp:val=&quot;006F755D&quot;/&gt;&lt;wsp:rsid wsp:val=&quot;007016A1&quot;/&gt;&lt;wsp:rsid wsp:val=&quot;00701AD6&quot;/&gt;&lt;wsp:rsid wsp:val=&quot;00701F9A&quot;/&gt;&lt;wsp:rsid wsp:val=&quot;00702622&quot;/&gt;&lt;wsp:rsid wsp:val=&quot;007070A6&quot;/&gt;&lt;wsp:rsid wsp:val=&quot;00707B57&quot;/&gt;&lt;wsp:rsid wsp:val=&quot;00710378&quot;/&gt;&lt;wsp:rsid wsp:val=&quot;00710E30&quot;/&gt;&lt;wsp:rsid wsp:val=&quot;00712209&quot;/&gt;&lt;wsp:rsid wsp:val=&quot;007135DA&quot;/&gt;&lt;wsp:rsid wsp:val=&quot;007143A7&quot;/&gt;&lt;wsp:rsid wsp:val=&quot;007145EA&quot;/&gt;&lt;wsp:rsid wsp:val=&quot;00715641&quot;/&gt;&lt;wsp:rsid wsp:val=&quot;0071580A&quot;/&gt;&lt;wsp:rsid wsp:val=&quot;00716765&quot;/&gt;&lt;wsp:rsid wsp:val=&quot;00716C70&quot;/&gt;&lt;wsp:rsid wsp:val=&quot;0071760D&quot;/&gt;&lt;wsp:rsid wsp:val=&quot;0072086C&quot;/&gt;&lt;wsp:rsid wsp:val=&quot;0072185C&quot;/&gt;&lt;wsp:rsid wsp:val=&quot;00721B21&quot;/&gt;&lt;wsp:rsid wsp:val=&quot;00721C1E&quot;/&gt;&lt;wsp:rsid wsp:val=&quot;00721F34&quot;/&gt;&lt;wsp:rsid wsp:val=&quot;00722687&quot;/&gt;&lt;wsp:rsid wsp:val=&quot;00722758&quot;/&gt;&lt;wsp:rsid wsp:val=&quot;00722C96&quot;/&gt;&lt;wsp:rsid wsp:val=&quot;0072403B&quot;/&gt;&lt;wsp:rsid wsp:val=&quot;00725E35&quot;/&gt;&lt;wsp:rsid wsp:val=&quot;00727957&quot;/&gt;&lt;wsp:rsid wsp:val=&quot;00727D3A&quot;/&gt;&lt;wsp:rsid wsp:val=&quot;00730446&quot;/&gt;&lt;wsp:rsid wsp:val=&quot;00730A32&quot;/&gt;&lt;wsp:rsid wsp:val=&quot;0073185A&quot;/&gt;&lt;wsp:rsid wsp:val=&quot;0073253F&quot;/&gt;&lt;wsp:rsid wsp:val=&quot;007341F2&quot;/&gt;&lt;wsp:rsid wsp:val=&quot;00734454&quot;/&gt;&lt;wsp:rsid wsp:val=&quot;00734A5B&quot;/&gt;&lt;wsp:rsid wsp:val=&quot;007351C1&quot;/&gt;&lt;wsp:rsid wsp:val=&quot;00735860&quot;/&gt;&lt;wsp:rsid wsp:val=&quot;0073617C&quot;/&gt;&lt;wsp:rsid wsp:val=&quot;00736673&quot;/&gt;&lt;wsp:rsid wsp:val=&quot;007366E0&quot;/&gt;&lt;wsp:rsid wsp:val=&quot;007413A2&quot;/&gt;&lt;wsp:rsid wsp:val=&quot;007418E3&quot;/&gt;&lt;wsp:rsid wsp:val=&quot;00742AFA&quot;/&gt;&lt;wsp:rsid wsp:val=&quot;00744806&quot;/&gt;&lt;wsp:rsid wsp:val=&quot;00744E76&quot;/&gt;&lt;wsp:rsid wsp:val=&quot;0074722C&quot;/&gt;&lt;wsp:rsid wsp:val=&quot;007521A4&quot;/&gt;&lt;wsp:rsid wsp:val=&quot;0075366B&quot;/&gt;&lt;wsp:rsid wsp:val=&quot;00753BB0&quot;/&gt;&lt;wsp:rsid wsp:val=&quot;007544E9&quot;/&gt;&lt;wsp:rsid wsp:val=&quot;00757BF5&quot;/&gt;&lt;wsp:rsid wsp:val=&quot;00757CEC&quot;/&gt;&lt;wsp:rsid wsp:val=&quot;00757D40&quot;/&gt;&lt;wsp:rsid wsp:val=&quot;007605E8&quot;/&gt;&lt;wsp:rsid wsp:val=&quot;0076091D&quot;/&gt;&lt;wsp:rsid wsp:val=&quot;00760928&quot;/&gt;&lt;wsp:rsid wsp:val=&quot;00760A7B&quot;/&gt;&lt;wsp:rsid wsp:val=&quot;00760C39&quot;/&gt;&lt;wsp:rsid wsp:val=&quot;007616B4&quot;/&gt;&lt;wsp:rsid wsp:val=&quot;007617D6&quot;/&gt;&lt;wsp:rsid wsp:val=&quot;00761E9A&quot;/&gt;&lt;wsp:rsid wsp:val=&quot;00761EF7&quot;/&gt;&lt;wsp:rsid wsp:val=&quot;00762B8E&quot;/&gt;&lt;wsp:rsid wsp:val=&quot;007633F9&quot;/&gt;&lt;wsp:rsid wsp:val=&quot;00763C12&quot;/&gt;&lt;wsp:rsid wsp:val=&quot;0076452A&quot;/&gt;&lt;wsp:rsid wsp:val=&quot;00764CE4&quot;/&gt;&lt;wsp:rsid wsp:val=&quot;0076661D&quot;/&gt;&lt;wsp:rsid wsp:val=&quot;00766CE8&quot;/&gt;&lt;wsp:rsid wsp:val=&quot;00767383&quot;/&gt;&lt;wsp:rsid wsp:val=&quot;0077001A&quot;/&gt;&lt;wsp:rsid wsp:val=&quot;00770ADC&quot;/&gt;&lt;wsp:rsid wsp:val=&quot;00771DA5&quot;/&gt;&lt;wsp:rsid wsp:val=&quot;0077237E&quot;/&gt;&lt;wsp:rsid wsp:val=&quot;00772E60&quot;/&gt;&lt;wsp:rsid wsp:val=&quot;0077303D&quot;/&gt;&lt;wsp:rsid wsp:val=&quot;007734C5&quot;/&gt;&lt;wsp:rsid wsp:val=&quot;00774939&quot;/&gt;&lt;wsp:rsid wsp:val=&quot;00774E61&quot;/&gt;&lt;wsp:rsid wsp:val=&quot;007750A4&quot;/&gt;&lt;wsp:rsid wsp:val=&quot;007765CE&quot;/&gt;&lt;wsp:rsid wsp:val=&quot;0077661C&quot;/&gt;&lt;wsp:rsid wsp:val=&quot;00776B09&quot;/&gt;&lt;wsp:rsid wsp:val=&quot;0078025E&quot;/&gt;&lt;wsp:rsid wsp:val=&quot;00780824&quot;/&gt;&lt;wsp:rsid wsp:val=&quot;00780DB6&quot;/&gt;&lt;wsp:rsid wsp:val=&quot;007812C8&quot;/&gt;&lt;wsp:rsid wsp:val=&quot;00781F0F&quot;/&gt;&lt;wsp:rsid wsp:val=&quot;00782392&quot;/&gt;&lt;wsp:rsid wsp:val=&quot;0078290A&quot;/&gt;&lt;wsp:rsid wsp:val=&quot;00782D14&quot;/&gt;&lt;wsp:rsid wsp:val=&quot;007832D6&quot;/&gt;&lt;wsp:rsid wsp:val=&quot;007839EF&quot;/&gt;&lt;wsp:rsid wsp:val=&quot;00783C55&quot;/&gt;&lt;wsp:rsid wsp:val=&quot;0078465F&quot;/&gt;&lt;wsp:rsid wsp:val=&quot;007853B3&quot;/&gt;&lt;wsp:rsid wsp:val=&quot;007864B8&quot;/&gt;&lt;wsp:rsid wsp:val=&quot;007869F3&quot;/&gt;&lt;wsp:rsid wsp:val=&quot;0078727C&quot;/&gt;&lt;wsp:rsid wsp:val=&quot;00787585&quot;/&gt;&lt;wsp:rsid wsp:val=&quot;0078791D&quot;/&gt;&lt;wsp:rsid wsp:val=&quot;00787E99&quot;/&gt;&lt;wsp:rsid wsp:val=&quot;00790092&quot;/&gt;&lt;wsp:rsid wsp:val=&quot;007914D0&quot;/&gt;&lt;wsp:rsid wsp:val=&quot;0079186C&quot;/&gt;&lt;wsp:rsid wsp:val=&quot;007919F8&quot;/&gt;&lt;wsp:rsid wsp:val=&quot;007920F2&quot;/&gt;&lt;wsp:rsid wsp:val=&quot;007934F7&quot;/&gt;&lt;wsp:rsid wsp:val=&quot;00793634&quot;/&gt;&lt;wsp:rsid wsp:val=&quot;007957E6&quot;/&gt;&lt;wsp:rsid wsp:val=&quot;007962DB&quot;/&gt;&lt;wsp:rsid wsp:val=&quot;007964D9&quot;/&gt;&lt;wsp:rsid wsp:val=&quot;0079664E&quot;/&gt;&lt;wsp:rsid wsp:val=&quot;007968C8&quot;/&gt;&lt;wsp:rsid wsp:val=&quot;007977E8&quot;/&gt;&lt;wsp:rsid wsp:val=&quot;00797C54&quot;/&gt;&lt;wsp:rsid wsp:val=&quot;007A0073&quot;/&gt;&lt;wsp:rsid wsp:val=&quot;007A030B&quot;/&gt;&lt;wsp:rsid wsp:val=&quot;007A0FAE&quot;/&gt;&lt;wsp:rsid wsp:val=&quot;007A2B3F&quot;/&gt;&lt;wsp:rsid wsp:val=&quot;007A2BD4&quot;/&gt;&lt;wsp:rsid wsp:val=&quot;007A2E90&quot;/&gt;&lt;wsp:rsid wsp:val=&quot;007A349A&quot;/&gt;&lt;wsp:rsid wsp:val=&quot;007A52DB&quot;/&gt;&lt;wsp:rsid wsp:val=&quot;007A5B79&quot;/&gt;&lt;wsp:rsid wsp:val=&quot;007A69BF&quot;/&gt;&lt;wsp:rsid wsp:val=&quot;007A6A70&quot;/&gt;&lt;wsp:rsid wsp:val=&quot;007A7ADC&quot;/&gt;&lt;wsp:rsid wsp:val=&quot;007B0D2F&quot;/&gt;&lt;wsp:rsid wsp:val=&quot;007B394F&quot;/&gt;&lt;wsp:rsid wsp:val=&quot;007B3DFF&quot;/&gt;&lt;wsp:rsid wsp:val=&quot;007B47DA&quot;/&gt;&lt;wsp:rsid wsp:val=&quot;007B60FC&quot;/&gt;&lt;wsp:rsid wsp:val=&quot;007B669E&quot;/&gt;&lt;wsp:rsid wsp:val=&quot;007B7578&quot;/&gt;&lt;wsp:rsid wsp:val=&quot;007B779D&quot;/&gt;&lt;wsp:rsid wsp:val=&quot;007C0720&quot;/&gt;&lt;wsp:rsid wsp:val=&quot;007C095F&quot;/&gt;&lt;wsp:rsid wsp:val=&quot;007C0E62&quot;/&gt;&lt;wsp:rsid wsp:val=&quot;007C1823&quot;/&gt;&lt;wsp:rsid wsp:val=&quot;007C197C&quot;/&gt;&lt;wsp:rsid wsp:val=&quot;007C1D88&quot;/&gt;&lt;wsp:rsid wsp:val=&quot;007C2075&quot;/&gt;&lt;wsp:rsid wsp:val=&quot;007C288E&quot;/&gt;&lt;wsp:rsid wsp:val=&quot;007C29E7&quot;/&gt;&lt;wsp:rsid wsp:val=&quot;007C2AE4&quot;/&gt;&lt;wsp:rsid wsp:val=&quot;007C2D08&quot;/&gt;&lt;wsp:rsid wsp:val=&quot;007C338A&quot;/&gt;&lt;wsp:rsid wsp:val=&quot;007C4303&quot;/&gt;&lt;wsp:rsid wsp:val=&quot;007C5C1A&quot;/&gt;&lt;wsp:rsid wsp:val=&quot;007C626F&quot;/&gt;&lt;wsp:rsid wsp:val=&quot;007C76A9&quot;/&gt;&lt;wsp:rsid wsp:val=&quot;007C7D19&quot;/&gt;&lt;wsp:rsid wsp:val=&quot;007D04C0&quot;/&gt;&lt;wsp:rsid wsp:val=&quot;007D08A7&quot;/&gt;&lt;wsp:rsid wsp:val=&quot;007D1607&quot;/&gt;&lt;wsp:rsid wsp:val=&quot;007D1D68&quot;/&gt;&lt;wsp:rsid wsp:val=&quot;007D446F&quot;/&gt;&lt;wsp:rsid wsp:val=&quot;007D4A5C&quot;/&gt;&lt;wsp:rsid wsp:val=&quot;007D5B83&quot;/&gt;&lt;wsp:rsid wsp:val=&quot;007D6301&quot;/&gt;&lt;wsp:rsid wsp:val=&quot;007D68F9&quot;/&gt;&lt;wsp:rsid wsp:val=&quot;007D7AE7&quot;/&gt;&lt;wsp:rsid wsp:val=&quot;007D7B7E&quot;/&gt;&lt;wsp:rsid wsp:val=&quot;007D7D89&quot;/&gt;&lt;wsp:rsid wsp:val=&quot;007E0EDF&quot;/&gt;&lt;wsp:rsid wsp:val=&quot;007E0F66&quot;/&gt;&lt;wsp:rsid wsp:val=&quot;007E1DF8&quot;/&gt;&lt;wsp:rsid wsp:val=&quot;007E1F2A&quot;/&gt;&lt;wsp:rsid wsp:val=&quot;007E211A&quot;/&gt;&lt;wsp:rsid wsp:val=&quot;007E2600&quot;/&gt;&lt;wsp:rsid wsp:val=&quot;007E2C01&quot;/&gt;&lt;wsp:rsid wsp:val=&quot;007E45BB&quot;/&gt;&lt;wsp:rsid wsp:val=&quot;007E56CB&quot;/&gt;&lt;wsp:rsid wsp:val=&quot;007E574B&quot;/&gt;&lt;wsp:rsid wsp:val=&quot;007E6974&quot;/&gt;&lt;wsp:rsid wsp:val=&quot;007E7593&quot;/&gt;&lt;wsp:rsid wsp:val=&quot;007E7A42&quot;/&gt;&lt;wsp:rsid wsp:val=&quot;007E7B3E&quot;/&gt;&lt;wsp:rsid wsp:val=&quot;007F0093&quot;/&gt;&lt;wsp:rsid wsp:val=&quot;007F1415&quot;/&gt;&lt;wsp:rsid wsp:val=&quot;007F2239&quot;/&gt;&lt;wsp:rsid wsp:val=&quot;007F40E4&quot;/&gt;&lt;wsp:rsid wsp:val=&quot;007F4588&quot;/&gt;&lt;wsp:rsid wsp:val=&quot;007F483C&quot;/&gt;&lt;wsp:rsid wsp:val=&quot;007F5ED1&quot;/&gt;&lt;wsp:rsid wsp:val=&quot;007F5FF1&quot;/&gt;&lt;wsp:rsid wsp:val=&quot;007F6397&quot;/&gt;&lt;wsp:rsid wsp:val=&quot;007F66E0&quot;/&gt;&lt;wsp:rsid wsp:val=&quot;007F716A&quot;/&gt;&lt;wsp:rsid wsp:val=&quot;0080007A&quot;/&gt;&lt;wsp:rsid wsp:val=&quot;00800BE7&quot;/&gt;&lt;wsp:rsid wsp:val=&quot;00801906&quot;/&gt;&lt;wsp:rsid wsp:val=&quot;00802839&quot;/&gt;&lt;wsp:rsid wsp:val=&quot;00802851&quot;/&gt;&lt;wsp:rsid wsp:val=&quot;008028A4&quot;/&gt;&lt;wsp:rsid wsp:val=&quot;008033B2&quot;/&gt;&lt;wsp:rsid wsp:val=&quot;008035FA&quot;/&gt;&lt;wsp:rsid wsp:val=&quot;00803707&quot;/&gt;&lt;wsp:rsid wsp:val=&quot;00803941&quot;/&gt;&lt;wsp:rsid wsp:val=&quot;008039DF&quot;/&gt;&lt;wsp:rsid wsp:val=&quot;00804A03&quot;/&gt;&lt;wsp:rsid wsp:val=&quot;00805A44&quot;/&gt;&lt;wsp:rsid wsp:val=&quot;00805A6E&quot;/&gt;&lt;wsp:rsid wsp:val=&quot;00805D52&quot;/&gt;&lt;wsp:rsid wsp:val=&quot;00805DF9&quot;/&gt;&lt;wsp:rsid wsp:val=&quot;0080674D&quot;/&gt;&lt;wsp:rsid wsp:val=&quot;0080727E&quot;/&gt;&lt;wsp:rsid wsp:val=&quot;008075D6&quot;/&gt;&lt;wsp:rsid wsp:val=&quot;00807B6D&quot;/&gt;&lt;wsp:rsid wsp:val=&quot;00807CC5&quot;/&gt;&lt;wsp:rsid wsp:val=&quot;0081100D&quot;/&gt;&lt;wsp:rsid wsp:val=&quot;00811A04&quot;/&gt;&lt;wsp:rsid wsp:val=&quot;008125F2&quot;/&gt;&lt;wsp:rsid wsp:val=&quot;00812899&quot;/&gt;&lt;wsp:rsid wsp:val=&quot;008132E2&quot;/&gt;&lt;wsp:rsid wsp:val=&quot;00813572&quot;/&gt;&lt;wsp:rsid wsp:val=&quot;00813A6E&quot;/&gt;&lt;wsp:rsid wsp:val=&quot;00813D8A&quot;/&gt;&lt;wsp:rsid wsp:val=&quot;008146BF&quot;/&gt;&lt;wsp:rsid wsp:val=&quot;00814926&quot;/&gt;&lt;wsp:rsid wsp:val=&quot;00815BCC&quot;/&gt;&lt;wsp:rsid wsp:val=&quot;00816114&quot;/&gt;&lt;wsp:rsid wsp:val=&quot;00820547&quot;/&gt;&lt;wsp:rsid wsp:val=&quot;008215B1&quot;/&gt;&lt;wsp:rsid wsp:val=&quot;008215B3&quot;/&gt;&lt;wsp:rsid wsp:val=&quot;00821F51&quot;/&gt;&lt;wsp:rsid wsp:val=&quot;00822985&quot;/&gt;&lt;wsp:rsid wsp:val=&quot;0082433C&quot;/&gt;&lt;wsp:rsid wsp:val=&quot;0082579B&quot;/&gt;&lt;wsp:rsid wsp:val=&quot;00825A26&quot;/&gt;&lt;wsp:rsid wsp:val=&quot;00825EE0&quot;/&gt;&lt;wsp:rsid wsp:val=&quot;0082657F&quot;/&gt;&lt;wsp:rsid wsp:val=&quot;00826611&quot;/&gt;&lt;wsp:rsid wsp:val=&quot;00826B1C&quot;/&gt;&lt;wsp:rsid wsp:val=&quot;00826D45&quot;/&gt;&lt;wsp:rsid wsp:val=&quot;008276E5&quot;/&gt;&lt;wsp:rsid wsp:val=&quot;008277FE&quot;/&gt;&lt;wsp:rsid wsp:val=&quot;00830E4B&quot;/&gt;&lt;wsp:rsid wsp:val=&quot;0083234B&quot;/&gt;&lt;wsp:rsid wsp:val=&quot;00832784&quot;/&gt;&lt;wsp:rsid wsp:val=&quot;00832C33&quot;/&gt;&lt;wsp:rsid wsp:val=&quot;00832D86&quot;/&gt;&lt;wsp:rsid wsp:val=&quot;008335B9&quot;/&gt;&lt;wsp:rsid wsp:val=&quot;008339BC&quot;/&gt;&lt;wsp:rsid wsp:val=&quot;0083517E&quot;/&gt;&lt;wsp:rsid wsp:val=&quot;008352DD&quot;/&gt;&lt;wsp:rsid wsp:val=&quot;00835EAD&quot;/&gt;&lt;wsp:rsid wsp:val=&quot;0083635E&quot;/&gt;&lt;wsp:rsid wsp:val=&quot;008377D0&quot;/&gt;&lt;wsp:rsid wsp:val=&quot;008407A9&quot;/&gt;&lt;wsp:rsid wsp:val=&quot;00840853&quot;/&gt;&lt;wsp:rsid wsp:val=&quot;00840EDD&quot;/&gt;&lt;wsp:rsid wsp:val=&quot;0084176B&quot;/&gt;&lt;wsp:rsid wsp:val=&quot;0084195D&quot;/&gt;&lt;wsp:rsid wsp:val=&quot;008420B9&quot;/&gt;&lt;wsp:rsid wsp:val=&quot;008424A8&quot;/&gt;&lt;wsp:rsid wsp:val=&quot;0084263B&quot;/&gt;&lt;wsp:rsid wsp:val=&quot;0084336F&quot;/&gt;&lt;wsp:rsid wsp:val=&quot;00843EB0&quot;/&gt;&lt;wsp:rsid wsp:val=&quot;008447AF&quot;/&gt;&lt;wsp:rsid wsp:val=&quot;00845B18&quot;/&gt;&lt;wsp:rsid wsp:val=&quot;008461B2&quot;/&gt;&lt;wsp:rsid wsp:val=&quot;0084630E&quot;/&gt;&lt;wsp:rsid wsp:val=&quot;008504AF&quot;/&gt;&lt;wsp:rsid wsp:val=&quot;00850565&quot;/&gt;&lt;wsp:rsid wsp:val=&quot;00850988&quot;/&gt;&lt;wsp:rsid wsp:val=&quot;00851A34&quot;/&gt;&lt;wsp:rsid wsp:val=&quot;008529A6&quot;/&gt;&lt;wsp:rsid wsp:val=&quot;00852B57&quot;/&gt;&lt;wsp:rsid wsp:val=&quot;0085366C&quot;/&gt;&lt;wsp:rsid wsp:val=&quot;00853EF1&quot;/&gt;&lt;wsp:rsid wsp:val=&quot;0085407E&quot;/&gt;&lt;wsp:rsid wsp:val=&quot;00854E8D&quot;/&gt;&lt;wsp:rsid wsp:val=&quot;00855665&quot;/&gt;&lt;wsp:rsid wsp:val=&quot;00855E15&quot;/&gt;&lt;wsp:rsid wsp:val=&quot;00856015&quot;/&gt;&lt;wsp:rsid wsp:val=&quot;008568AC&quot;/&gt;&lt;wsp:rsid wsp:val=&quot;00856EF3&quot;/&gt;&lt;wsp:rsid wsp:val=&quot;008579E9&quot;/&gt;&lt;wsp:rsid wsp:val=&quot;008602D3&quot;/&gt;&lt;wsp:rsid wsp:val=&quot;0086082E&quot;/&gt;&lt;wsp:rsid wsp:val=&quot;0086236F&quot;/&gt;&lt;wsp:rsid wsp:val=&quot;008633D7&quot;/&gt;&lt;wsp:rsid wsp:val=&quot;00863D1E&quot;/&gt;&lt;wsp:rsid wsp:val=&quot;0086417E&quot;/&gt;&lt;wsp:rsid wsp:val=&quot;008643B1&quot;/&gt;&lt;wsp:rsid wsp:val=&quot;00864455&quot;/&gt;&lt;wsp:rsid wsp:val=&quot;008651C8&quot;/&gt;&lt;wsp:rsid wsp:val=&quot;008656B4&quot;/&gt;&lt;wsp:rsid wsp:val=&quot;0086675C&quot;/&gt;&lt;wsp:rsid wsp:val=&quot;00866BB5&quot;/&gt;&lt;wsp:rsid wsp:val=&quot;00867CF3&quot;/&gt;&lt;wsp:rsid wsp:val=&quot;00870283&quot;/&gt;&lt;wsp:rsid wsp:val=&quot;00870909&quot;/&gt;&lt;wsp:rsid wsp:val=&quot;00870B6E&quot;/&gt;&lt;wsp:rsid wsp:val=&quot;00872745&quot;/&gt;&lt;wsp:rsid wsp:val=&quot;00872A95&quot;/&gt;&lt;wsp:rsid wsp:val=&quot;00874676&quot;/&gt;&lt;wsp:rsid wsp:val=&quot;008752B6&quot;/&gt;&lt;wsp:rsid wsp:val=&quot;008768CA&quot;/&gt;&lt;wsp:rsid wsp:val=&quot;00876D4F&quot;/&gt;&lt;wsp:rsid wsp:val=&quot;00877AC1&quot;/&gt;&lt;wsp:rsid wsp:val=&quot;00877B40&quot;/&gt;&lt;wsp:rsid wsp:val=&quot;00877C0F&quot;/&gt;&lt;wsp:rsid wsp:val=&quot;00877C65&quot;/&gt;&lt;wsp:rsid wsp:val=&quot;00880118&quot;/&gt;&lt;wsp:rsid wsp:val=&quot;0088031C&quot;/&gt;&lt;wsp:rsid wsp:val=&quot;00880559&quot;/&gt;&lt;wsp:rsid wsp:val=&quot;00880661&quot;/&gt;&lt;wsp:rsid wsp:val=&quot;00880BE9&quot;/&gt;&lt;wsp:rsid wsp:val=&quot;00882883&quot;/&gt;&lt;wsp:rsid wsp:val=&quot;00883D8A&quot;/&gt;&lt;wsp:rsid wsp:val=&quot;0088587C&quot;/&gt;&lt;wsp:rsid wsp:val=&quot;00886E3E&quot;/&gt;&lt;wsp:rsid wsp:val=&quot;00887676&quot;/&gt;&lt;wsp:rsid wsp:val=&quot;0088784D&quot;/&gt;&lt;wsp:rsid wsp:val=&quot;00887C16&quot;/&gt;&lt;wsp:rsid wsp:val=&quot;00887F81&quot;/&gt;&lt;wsp:rsid wsp:val=&quot;00890EBD&quot;/&gt;&lt;wsp:rsid wsp:val=&quot;0089247B&quot;/&gt;&lt;wsp:rsid wsp:val=&quot;00893C5C&quot;/&gt;&lt;wsp:rsid wsp:val=&quot;00893F68&quot;/&gt;&lt;wsp:rsid wsp:val=&quot;0089433C&quot;/&gt;&lt;wsp:rsid wsp:val=&quot;008951CD&quot;/&gt;&lt;wsp:rsid wsp:val=&quot;0089567F&quot;/&gt;&lt;wsp:rsid wsp:val=&quot;00896048&quot;/&gt;&lt;wsp:rsid wsp:val=&quot;0089755E&quot;/&gt;&lt;wsp:rsid wsp:val=&quot;008A0689&quot;/&gt;&lt;wsp:rsid wsp:val=&quot;008A08E5&quot;/&gt;&lt;wsp:rsid wsp:val=&quot;008A0F29&quot;/&gt;&lt;wsp:rsid wsp:val=&quot;008A15F7&quot;/&gt;&lt;wsp:rsid wsp:val=&quot;008A199E&quot;/&gt;&lt;wsp:rsid wsp:val=&quot;008A1A5D&quot;/&gt;&lt;wsp:rsid wsp:val=&quot;008A3B58&quot;/&gt;&lt;wsp:rsid wsp:val=&quot;008A4C71&quot;/&gt;&lt;wsp:rsid wsp:val=&quot;008A57C9&quot;/&gt;&lt;wsp:rsid wsp:val=&quot;008A6723&quot;/&gt;&lt;wsp:rsid wsp:val=&quot;008A72EE&quot;/&gt;&lt;wsp:rsid wsp:val=&quot;008B05C4&quot;/&gt;&lt;wsp:rsid wsp:val=&quot;008B0A62&quot;/&gt;&lt;wsp:rsid wsp:val=&quot;008B0C38&quot;/&gt;&lt;wsp:rsid wsp:val=&quot;008B0F46&quot;/&gt;&lt;wsp:rsid wsp:val=&quot;008B12B2&quot;/&gt;&lt;wsp:rsid wsp:val=&quot;008B15E4&quot;/&gt;&lt;wsp:rsid wsp:val=&quot;008B18E0&quot;/&gt;&lt;wsp:rsid wsp:val=&quot;008B2E75&quot;/&gt;&lt;wsp:rsid wsp:val=&quot;008B3387&quot;/&gt;&lt;wsp:rsid wsp:val=&quot;008B3523&quot;/&gt;&lt;wsp:rsid wsp:val=&quot;008B414E&quot;/&gt;&lt;wsp:rsid wsp:val=&quot;008B418B&quot;/&gt;&lt;wsp:rsid wsp:val=&quot;008B4976&quot;/&gt;&lt;wsp:rsid wsp:val=&quot;008B4F8A&quot;/&gt;&lt;wsp:rsid wsp:val=&quot;008B52AD&quot;/&gt;&lt;wsp:rsid wsp:val=&quot;008B56E7&quot;/&gt;&lt;wsp:rsid wsp:val=&quot;008B57AA&quot;/&gt;&lt;wsp:rsid wsp:val=&quot;008B68F5&quot;/&gt;&lt;wsp:rsid wsp:val=&quot;008B7D86&quot;/&gt;&lt;wsp:rsid wsp:val=&quot;008C0C51&quot;/&gt;&lt;wsp:rsid wsp:val=&quot;008C0CAA&quot;/&gt;&lt;wsp:rsid wsp:val=&quot;008C1807&quot;/&gt;&lt;wsp:rsid wsp:val=&quot;008C1EEF&quot;/&gt;&lt;wsp:rsid wsp:val=&quot;008C1EF6&quot;/&gt;&lt;wsp:rsid wsp:val=&quot;008C244E&quot;/&gt;&lt;wsp:rsid wsp:val=&quot;008C29F8&quot;/&gt;&lt;wsp:rsid wsp:val=&quot;008C2B95&quot;/&gt;&lt;wsp:rsid wsp:val=&quot;008C4234&quot;/&gt;&lt;wsp:rsid wsp:val=&quot;008C4A9F&quot;/&gt;&lt;wsp:rsid wsp:val=&quot;008C4CA9&quot;/&gt;&lt;wsp:rsid wsp:val=&quot;008C54FA&quot;/&gt;&lt;wsp:rsid wsp:val=&quot;008C6C04&quot;/&gt;&lt;wsp:rsid wsp:val=&quot;008C6F02&quot;/&gt;&lt;wsp:rsid wsp:val=&quot;008C7B96&quot;/&gt;&lt;wsp:rsid wsp:val=&quot;008D07CD&quot;/&gt;&lt;wsp:rsid wsp:val=&quot;008D0C27&quot;/&gt;&lt;wsp:rsid wsp:val=&quot;008D0FA8&quot;/&gt;&lt;wsp:rsid wsp:val=&quot;008D15DF&quot;/&gt;&lt;wsp:rsid wsp:val=&quot;008D24EE&quot;/&gt;&lt;wsp:rsid wsp:val=&quot;008D2E9F&quot;/&gt;&lt;wsp:rsid wsp:val=&quot;008D348D&quot;/&gt;&lt;wsp:rsid wsp:val=&quot;008D38CD&quot;/&gt;&lt;wsp:rsid wsp:val=&quot;008D3E9D&quot;/&gt;&lt;wsp:rsid wsp:val=&quot;008D4237&quot;/&gt;&lt;wsp:rsid wsp:val=&quot;008D4B1B&quot;/&gt;&lt;wsp:rsid wsp:val=&quot;008D5D2C&quot;/&gt;&lt;wsp:rsid wsp:val=&quot;008E00BB&quot;/&gt;&lt;wsp:rsid wsp:val=&quot;008E1121&quot;/&gt;&lt;wsp:rsid wsp:val=&quot;008E229B&quot;/&gt;&lt;wsp:rsid wsp:val=&quot;008E3166&quot;/&gt;&lt;wsp:rsid wsp:val=&quot;008E5066&quot;/&gt;&lt;wsp:rsid wsp:val=&quot;008E5D85&quot;/&gt;&lt;wsp:rsid wsp:val=&quot;008E606A&quot;/&gt;&lt;wsp:rsid wsp:val=&quot;008E63AB&quot;/&gt;&lt;wsp:rsid wsp:val=&quot;008E647C&quot;/&gt;&lt;wsp:rsid wsp:val=&quot;008E66A3&quot;/&gt;&lt;wsp:rsid wsp:val=&quot;008E73E6&quot;/&gt;&lt;wsp:rsid wsp:val=&quot;008E7572&quot;/&gt;&lt;wsp:rsid wsp:val=&quot;008F0BC6&quot;/&gt;&lt;wsp:rsid wsp:val=&quot;008F0FD0&quot;/&gt;&lt;wsp:rsid wsp:val=&quot;008F202A&quot;/&gt;&lt;wsp:rsid wsp:val=&quot;008F238B&quot;/&gt;&lt;wsp:rsid wsp:val=&quot;008F3303&quot;/&gt;&lt;wsp:rsid wsp:val=&quot;008F4782&quot;/&gt;&lt;wsp:rsid wsp:val=&quot;008F4F28&quot;/&gt;&lt;wsp:rsid wsp:val=&quot;008F508D&quot;/&gt;&lt;wsp:rsid wsp:val=&quot;008F55E3&quot;/&gt;&lt;wsp:rsid wsp:val=&quot;008F6882&quot;/&gt;&lt;wsp:rsid wsp:val=&quot;008F6A81&quot;/&gt;&lt;wsp:rsid wsp:val=&quot;008F6EAA&quot;/&gt;&lt;wsp:rsid wsp:val=&quot;008F749F&quot;/&gt;&lt;wsp:rsid wsp:val=&quot;009001CD&quot;/&gt;&lt;wsp:rsid wsp:val=&quot;00900B11&quot;/&gt;&lt;wsp:rsid wsp:val=&quot;009016F7&quot;/&gt;&lt;wsp:rsid wsp:val=&quot;00902431&quot;/&gt;&lt;wsp:rsid wsp:val=&quot;00902531&quot;/&gt;&lt;wsp:rsid wsp:val=&quot;0090271F&quot;/&gt;&lt;wsp:rsid wsp:val=&quot;00902F91&quot;/&gt;&lt;wsp:rsid wsp:val=&quot;00902FC5&quot;/&gt;&lt;wsp:rsid wsp:val=&quot;009030EF&quot;/&gt;&lt;wsp:rsid wsp:val=&quot;00903B8E&quot;/&gt;&lt;wsp:rsid wsp:val=&quot;00903E2A&quot;/&gt;&lt;wsp:rsid wsp:val=&quot;00903F89&quot;/&gt;&lt;wsp:rsid wsp:val=&quot;0090442B&quot;/&gt;&lt;wsp:rsid wsp:val=&quot;0090453C&quot;/&gt;&lt;wsp:rsid wsp:val=&quot;00904E3D&quot;/&gt;&lt;wsp:rsid wsp:val=&quot;00906106&quot;/&gt;&lt;wsp:rsid wsp:val=&quot;00906999&quot;/&gt;&lt;wsp:rsid wsp:val=&quot;00906C4C&quot;/&gt;&lt;wsp:rsid wsp:val=&quot;00907479&quot;/&gt;&lt;wsp:rsid wsp:val=&quot;00910081&quot;/&gt;&lt;wsp:rsid wsp:val=&quot;00910247&quot;/&gt;&lt;wsp:rsid wsp:val=&quot;00910415&quot;/&gt;&lt;wsp:rsid wsp:val=&quot;009109C7&quot;/&gt;&lt;wsp:rsid wsp:val=&quot;00911364&quot;/&gt;&lt;wsp:rsid wsp:val=&quot;00912709&quot;/&gt;&lt;wsp:rsid wsp:val=&quot;00913154&quot;/&gt;&lt;wsp:rsid wsp:val=&quot;009131F4&quot;/&gt;&lt;wsp:rsid wsp:val=&quot;00913486&quot;/&gt;&lt;wsp:rsid wsp:val=&quot;00913FCC&quot;/&gt;&lt;wsp:rsid wsp:val=&quot;009143B6&quot;/&gt;&lt;wsp:rsid wsp:val=&quot;00915C9A&quot;/&gt;&lt;wsp:rsid wsp:val=&quot;00915ED8&quot;/&gt;&lt;wsp:rsid wsp:val=&quot;00916C24&quot;/&gt;&lt;wsp:rsid wsp:val=&quot;00916F46&quot;/&gt;&lt;wsp:rsid wsp:val=&quot;0092023F&quot;/&gt;&lt;wsp:rsid wsp:val=&quot;00920851&quot;/&gt;&lt;wsp:rsid wsp:val=&quot;00920A73&quot;/&gt;&lt;wsp:rsid wsp:val=&quot;00922B6B&quot;/&gt;&lt;wsp:rsid wsp:val=&quot;009233E2&quot;/&gt;&lt;wsp:rsid wsp:val=&quot;00923BF7&quot;/&gt;&lt;wsp:rsid wsp:val=&quot;00923E96&quot;/&gt;&lt;wsp:rsid wsp:val=&quot;00923F6E&quot;/&gt;&lt;wsp:rsid wsp:val=&quot;00924401&quot;/&gt;&lt;wsp:rsid wsp:val=&quot;00925A19&quot;/&gt;&lt;wsp:rsid wsp:val=&quot;00925F7F&quot;/&gt;&lt;wsp:rsid wsp:val=&quot;00927687&quot;/&gt;&lt;wsp:rsid wsp:val=&quot;00930237&quot;/&gt;&lt;wsp:rsid wsp:val=&quot;0093166B&quot;/&gt;&lt;wsp:rsid wsp:val=&quot;00932033&quot;/&gt;&lt;wsp:rsid wsp:val=&quot;00932079&quot;/&gt;&lt;wsp:rsid wsp:val=&quot;00933036&quot;/&gt;&lt;wsp:rsid wsp:val=&quot;00933D0C&quot;/&gt;&lt;wsp:rsid wsp:val=&quot;00933F02&quot;/&gt;&lt;wsp:rsid wsp:val=&quot;00934732&quot;/&gt;&lt;wsp:rsid wsp:val=&quot;00934884&quot;/&gt;&lt;wsp:rsid wsp:val=&quot;00934B6B&quot;/&gt;&lt;wsp:rsid wsp:val=&quot;00935668&quot;/&gt;&lt;wsp:rsid wsp:val=&quot;00935892&quot;/&gt;&lt;wsp:rsid wsp:val=&quot;00935E77&quot;/&gt;&lt;wsp:rsid wsp:val=&quot;0093618F&quot;/&gt;&lt;wsp:rsid wsp:val=&quot;00936C92&quot;/&gt;&lt;wsp:rsid wsp:val=&quot;00937C1A&quot;/&gt;&lt;wsp:rsid wsp:val=&quot;00937C38&quot;/&gt;&lt;wsp:rsid wsp:val=&quot;00937FF7&quot;/&gt;&lt;wsp:rsid wsp:val=&quot;0094007C&quot;/&gt;&lt;wsp:rsid wsp:val=&quot;0094115D&quot;/&gt;&lt;wsp:rsid wsp:val=&quot;0094221C&quot;/&gt;&lt;wsp:rsid wsp:val=&quot;00942975&quot;/&gt;&lt;wsp:rsid wsp:val=&quot;00942D7E&quot;/&gt;&lt;wsp:rsid wsp:val=&quot;00942DCD&quot;/&gt;&lt;wsp:rsid wsp:val=&quot;00942EC2&quot;/&gt;&lt;wsp:rsid wsp:val=&quot;00943450&quot;/&gt;&lt;wsp:rsid wsp:val=&quot;00943A72&quot;/&gt;&lt;wsp:rsid wsp:val=&quot;0094580B&quot;/&gt;&lt;wsp:rsid wsp:val=&quot;0094592D&quot;/&gt;&lt;wsp:rsid wsp:val=&quot;00946DB9&quot;/&gt;&lt;wsp:rsid wsp:val=&quot;009471E0&quot;/&gt;&lt;wsp:rsid wsp:val=&quot;00947D76&quot;/&gt;&lt;wsp:rsid wsp:val=&quot;009509B5&quot;/&gt;&lt;wsp:rsid wsp:val=&quot;00950F7C&quot;/&gt;&lt;wsp:rsid wsp:val=&quot;009513E2&quot;/&gt;&lt;wsp:rsid wsp:val=&quot;00951654&quot;/&gt;&lt;wsp:rsid wsp:val=&quot;009524ED&quot;/&gt;&lt;wsp:rsid wsp:val=&quot;009553FF&quot;/&gt;&lt;wsp:rsid wsp:val=&quot;00956DB7&quot;/&gt;&lt;wsp:rsid wsp:val=&quot;00957929&quot;/&gt;&lt;wsp:rsid wsp:val=&quot;00957AC8&quot;/&gt;&lt;wsp:rsid wsp:val=&quot;009603F5&quot;/&gt;&lt;wsp:rsid wsp:val=&quot;00960683&quot;/&gt;&lt;wsp:rsid wsp:val=&quot;00960738&quot;/&gt;&lt;wsp:rsid wsp:val=&quot;00962BE8&quot;/&gt;&lt;wsp:rsid wsp:val=&quot;00963296&quot;/&gt;&lt;wsp:rsid wsp:val=&quot;00964165&quot;/&gt;&lt;wsp:rsid wsp:val=&quot;009675EE&quot;/&gt;&lt;wsp:rsid wsp:val=&quot;00967884&quot;/&gt;&lt;wsp:rsid wsp:val=&quot;00970823&quot;/&gt;&lt;wsp:rsid wsp:val=&quot;00971F09&quot;/&gt;&lt;wsp:rsid wsp:val=&quot;009720FA&quot;/&gt;&lt;wsp:rsid wsp:val=&quot;009728A6&quot;/&gt;&lt;wsp:rsid wsp:val=&quot;0097477A&quot;/&gt;&lt;wsp:rsid wsp:val=&quot;00975E03&quot;/&gt;&lt;wsp:rsid wsp:val=&quot;00975F79&quot;/&gt;&lt;wsp:rsid wsp:val=&quot;009766B9&quot;/&gt;&lt;wsp:rsid wsp:val=&quot;00976D20&quot;/&gt;&lt;wsp:rsid wsp:val=&quot;00977568&quot;/&gt;&lt;wsp:rsid wsp:val=&quot;009778FE&quot;/&gt;&lt;wsp:rsid wsp:val=&quot;00977B9A&quot;/&gt;&lt;wsp:rsid wsp:val=&quot;00977F5C&quot;/&gt;&lt;wsp:rsid wsp:val=&quot;0098036A&quot;/&gt;&lt;wsp:rsid wsp:val=&quot;00980682&quot;/&gt;&lt;wsp:rsid wsp:val=&quot;00980E5E&quot;/&gt;&lt;wsp:rsid wsp:val=&quot;00981BE0&quot;/&gt;&lt;wsp:rsid wsp:val=&quot;00981C53&quot;/&gt;&lt;wsp:rsid wsp:val=&quot;009823BA&quot;/&gt;&lt;wsp:rsid wsp:val=&quot;0098284F&quot;/&gt;&lt;wsp:rsid wsp:val=&quot;00982B95&quot;/&gt;&lt;wsp:rsid wsp:val=&quot;00982DFF&quot;/&gt;&lt;wsp:rsid wsp:val=&quot;00985281&quot;/&gt;&lt;wsp:rsid wsp:val=&quot;00987BC9&quot;/&gt;&lt;wsp:rsid wsp:val=&quot;00987F81&quot;/&gt;&lt;wsp:rsid wsp:val=&quot;00990A6A&quot;/&gt;&lt;wsp:rsid wsp:val=&quot;009914F8&quot;/&gt;&lt;wsp:rsid wsp:val=&quot;00991842&quot;/&gt;&lt;wsp:rsid wsp:val=&quot;00991F97&quot;/&gt;&lt;wsp:rsid wsp:val=&quot;0099264F&quot;/&gt;&lt;wsp:rsid wsp:val=&quot;00992DA1&quot;/&gt;&lt;wsp:rsid wsp:val=&quot;00993129&quot;/&gt;&lt;wsp:rsid wsp:val=&quot;009947F3&quot;/&gt;&lt;wsp:rsid wsp:val=&quot;00994BF0&quot;/&gt;&lt;wsp:rsid wsp:val=&quot;0099571B&quot;/&gt;&lt;wsp:rsid wsp:val=&quot;00995B70&quot;/&gt;&lt;wsp:rsid wsp:val=&quot;00996379&quot;/&gt;&lt;wsp:rsid wsp:val=&quot;00996B82&quot;/&gt;&lt;wsp:rsid wsp:val=&quot;00996F51&quot;/&gt;&lt;wsp:rsid wsp:val=&quot;00997D91&quot;/&gt;&lt;wsp:rsid wsp:val=&quot;009A080E&quot;/&gt;&lt;wsp:rsid wsp:val=&quot;009A268A&quot;/&gt;&lt;wsp:rsid wsp:val=&quot;009A2784&quot;/&gt;&lt;wsp:rsid wsp:val=&quot;009A38EC&quot;/&gt;&lt;wsp:rsid wsp:val=&quot;009A4E0D&quot;/&gt;&lt;wsp:rsid wsp:val=&quot;009A50B2&quot;/&gt;&lt;wsp:rsid wsp:val=&quot;009A60AD&quot;/&gt;&lt;wsp:rsid wsp:val=&quot;009A6946&quot;/&gt;&lt;wsp:rsid wsp:val=&quot;009B0C84&quot;/&gt;&lt;wsp:rsid wsp:val=&quot;009B0EA8&quot;/&gt;&lt;wsp:rsid wsp:val=&quot;009B1840&quot;/&gt;&lt;wsp:rsid wsp:val=&quot;009B1EF1&quot;/&gt;&lt;wsp:rsid wsp:val=&quot;009B248B&quot;/&gt;&lt;wsp:rsid wsp:val=&quot;009B2644&quot;/&gt;&lt;wsp:rsid wsp:val=&quot;009B33C7&quot;/&gt;&lt;wsp:rsid wsp:val=&quot;009B57EA&quot;/&gt;&lt;wsp:rsid wsp:val=&quot;009B5ACA&quot;/&gt;&lt;wsp:rsid wsp:val=&quot;009B6246&quot;/&gt;&lt;wsp:rsid wsp:val=&quot;009B676E&quot;/&gt;&lt;wsp:rsid wsp:val=&quot;009B78D4&quot;/&gt;&lt;wsp:rsid wsp:val=&quot;009B79EC&quot;/&gt;&lt;wsp:rsid wsp:val=&quot;009C0CE3&quot;/&gt;&lt;wsp:rsid wsp:val=&quot;009C10D1&quot;/&gt;&lt;wsp:rsid wsp:val=&quot;009C1DCF&quot;/&gt;&lt;wsp:rsid wsp:val=&quot;009C30D7&quot;/&gt;&lt;wsp:rsid wsp:val=&quot;009C395D&quot;/&gt;&lt;wsp:rsid wsp:val=&quot;009C499C&quot;/&gt;&lt;wsp:rsid wsp:val=&quot;009C567E&quot;/&gt;&lt;wsp:rsid wsp:val=&quot;009C62D5&quot;/&gt;&lt;wsp:rsid wsp:val=&quot;009C62EE&quot;/&gt;&lt;wsp:rsid wsp:val=&quot;009D0355&quot;/&gt;&lt;wsp:rsid wsp:val=&quot;009D0B9B&quot;/&gt;&lt;wsp:rsid wsp:val=&quot;009D1423&quot;/&gt;&lt;wsp:rsid wsp:val=&quot;009D256D&quot;/&gt;&lt;wsp:rsid wsp:val=&quot;009D2919&quot;/&gt;&lt;wsp:rsid wsp:val=&quot;009D3166&quot;/&gt;&lt;wsp:rsid wsp:val=&quot;009D326B&quot;/&gt;&lt;wsp:rsid wsp:val=&quot;009D35F5&quot;/&gt;&lt;wsp:rsid wsp:val=&quot;009D4186&quot;/&gt;&lt;wsp:rsid wsp:val=&quot;009D49B9&quot;/&gt;&lt;wsp:rsid wsp:val=&quot;009D4C71&quot;/&gt;&lt;wsp:rsid wsp:val=&quot;009D54FD&quot;/&gt;&lt;wsp:rsid wsp:val=&quot;009D6549&quot;/&gt;&lt;wsp:rsid wsp:val=&quot;009D6746&quot;/&gt;&lt;wsp:rsid wsp:val=&quot;009D799D&quot;/&gt;&lt;wsp:rsid wsp:val=&quot;009D7AD6&quot;/&gt;&lt;wsp:rsid wsp:val=&quot;009D7BAD&quot;/&gt;&lt;wsp:rsid wsp:val=&quot;009E0BC7&quot;/&gt;&lt;wsp:rsid wsp:val=&quot;009E282D&quot;/&gt;&lt;wsp:rsid wsp:val=&quot;009E38A5&quot;/&gt;&lt;wsp:rsid wsp:val=&quot;009E4487&quot;/&gt;&lt;wsp:rsid wsp:val=&quot;009E5191&quot;/&gt;&lt;wsp:rsid wsp:val=&quot;009E5BBA&quot;/&gt;&lt;wsp:rsid wsp:val=&quot;009E6ADF&quot;/&gt;&lt;wsp:rsid wsp:val=&quot;009E7126&quot;/&gt;&lt;wsp:rsid wsp:val=&quot;009E7B8A&quot;/&gt;&lt;wsp:rsid wsp:val=&quot;009E7D58&quot;/&gt;&lt;wsp:rsid wsp:val=&quot;009F2849&quot;/&gt;&lt;wsp:rsid wsp:val=&quot;009F2EE8&quot;/&gt;&lt;wsp:rsid wsp:val=&quot;009F344B&quot;/&gt;&lt;wsp:rsid wsp:val=&quot;009F3B4E&quot;/&gt;&lt;wsp:rsid wsp:val=&quot;009F4D5B&quot;/&gt;&lt;wsp:rsid wsp:val=&quot;009F743A&quot;/&gt;&lt;wsp:rsid wsp:val=&quot;009F77D0&quot;/&gt;&lt;wsp:rsid wsp:val=&quot;009F78DD&quot;/&gt;&lt;wsp:rsid wsp:val=&quot;00A00291&quot;/&gt;&lt;wsp:rsid wsp:val=&quot;00A004D4&quot;/&gt;&lt;wsp:rsid wsp:val=&quot;00A008D9&quot;/&gt;&lt;wsp:rsid wsp:val=&quot;00A00C3C&quot;/&gt;&lt;wsp:rsid wsp:val=&quot;00A00C8D&quot;/&gt;&lt;wsp:rsid wsp:val=&quot;00A00E2E&quot;/&gt;&lt;wsp:rsid wsp:val=&quot;00A013BB&quot;/&gt;&lt;wsp:rsid wsp:val=&quot;00A01648&quot;/&gt;&lt;wsp:rsid wsp:val=&quot;00A019DB&quot;/&gt;&lt;wsp:rsid wsp:val=&quot;00A028F0&quot;/&gt;&lt;wsp:rsid wsp:val=&quot;00A0300B&quot;/&gt;&lt;wsp:rsid wsp:val=&quot;00A0327D&quot;/&gt;&lt;wsp:rsid wsp:val=&quot;00A03B09&quot;/&gt;&lt;wsp:rsid wsp:val=&quot;00A04717&quot;/&gt;&lt;wsp:rsid wsp:val=&quot;00A04A7F&quot;/&gt;&lt;wsp:rsid wsp:val=&quot;00A052D5&quot;/&gt;&lt;wsp:rsid wsp:val=&quot;00A059F2&quot;/&gt;&lt;wsp:rsid wsp:val=&quot;00A06B61&quot;/&gt;&lt;wsp:rsid wsp:val=&quot;00A07132&quot;/&gt;&lt;wsp:rsid wsp:val=&quot;00A10F02&quot;/&gt;&lt;wsp:rsid wsp:val=&quot;00A10F0A&quot;/&gt;&lt;wsp:rsid wsp:val=&quot;00A119B7&quot;/&gt;&lt;wsp:rsid wsp:val=&quot;00A11A74&quot;/&gt;&lt;wsp:rsid wsp:val=&quot;00A129BF&quot;/&gt;&lt;wsp:rsid wsp:val=&quot;00A12DF2&quot;/&gt;&lt;wsp:rsid wsp:val=&quot;00A13086&quot;/&gt;&lt;wsp:rsid wsp:val=&quot;00A13D3A&quot;/&gt;&lt;wsp:rsid wsp:val=&quot;00A14079&quot;/&gt;&lt;wsp:rsid wsp:val=&quot;00A1485E&quot;/&gt;&lt;wsp:rsid wsp:val=&quot;00A15377&quot;/&gt;&lt;wsp:rsid wsp:val=&quot;00A1558C&quot;/&gt;&lt;wsp:rsid wsp:val=&quot;00A15901&quot;/&gt;&lt;wsp:rsid wsp:val=&quot;00A1796E&quot;/&gt;&lt;wsp:rsid wsp:val=&quot;00A17A00&quot;/&gt;&lt;wsp:rsid wsp:val=&quot;00A17F3F&quot;/&gt;&lt;wsp:rsid wsp:val=&quot;00A2022F&quot;/&gt;&lt;wsp:rsid wsp:val=&quot;00A21916&quot;/&gt;&lt;wsp:rsid wsp:val=&quot;00A21DC2&quot;/&gt;&lt;wsp:rsid wsp:val=&quot;00A22A1F&quot;/&gt;&lt;wsp:rsid wsp:val=&quot;00A234B3&quot;/&gt;&lt;wsp:rsid wsp:val=&quot;00A24E69&quot;/&gt;&lt;wsp:rsid wsp:val=&quot;00A25246&quot;/&gt;&lt;wsp:rsid wsp:val=&quot;00A257A0&quot;/&gt;&lt;wsp:rsid wsp:val=&quot;00A26778&quot;/&gt;&lt;wsp:rsid wsp:val=&quot;00A269C4&quot;/&gt;&lt;wsp:rsid wsp:val=&quot;00A27664&quot;/&gt;&lt;wsp:rsid wsp:val=&quot;00A300FD&quot;/&gt;&lt;wsp:rsid wsp:val=&quot;00A30569&quot;/&gt;&lt;wsp:rsid wsp:val=&quot;00A31417&quot;/&gt;&lt;wsp:rsid wsp:val=&quot;00A31757&quot;/&gt;&lt;wsp:rsid wsp:val=&quot;00A32498&quot;/&gt;&lt;wsp:rsid wsp:val=&quot;00A32B5F&quot;/&gt;&lt;wsp:rsid wsp:val=&quot;00A3424F&quot;/&gt;&lt;wsp:rsid wsp:val=&quot;00A344E2&quot;/&gt;&lt;wsp:rsid wsp:val=&quot;00A34BB2&quot;/&gt;&lt;wsp:rsid wsp:val=&quot;00A364EE&quot;/&gt;&lt;wsp:rsid wsp:val=&quot;00A36ADC&quot;/&gt;&lt;wsp:rsid wsp:val=&quot;00A377DE&quot;/&gt;&lt;wsp:rsid wsp:val=&quot;00A40411&quot;/&gt;&lt;wsp:rsid wsp:val=&quot;00A40CE9&quot;/&gt;&lt;wsp:rsid wsp:val=&quot;00A417FA&quot;/&gt;&lt;wsp:rsid wsp:val=&quot;00A419CB&quot;/&gt;&lt;wsp:rsid wsp:val=&quot;00A41DDF&quot;/&gt;&lt;wsp:rsid wsp:val=&quot;00A41E2E&quot;/&gt;&lt;wsp:rsid wsp:val=&quot;00A42741&quot;/&gt;&lt;wsp:rsid wsp:val=&quot;00A42793&quot;/&gt;&lt;wsp:rsid wsp:val=&quot;00A439F8&quot;/&gt;&lt;wsp:rsid wsp:val=&quot;00A43AD9&quot;/&gt;&lt;wsp:rsid wsp:val=&quot;00A43E4D&quot;/&gt;&lt;wsp:rsid wsp:val=&quot;00A43F9E&quot;/&gt;&lt;wsp:rsid wsp:val=&quot;00A44C95&quot;/&gt;&lt;wsp:rsid wsp:val=&quot;00A46408&quot;/&gt;&lt;wsp:rsid wsp:val=&quot;00A47356&quot;/&gt;&lt;wsp:rsid wsp:val=&quot;00A47A31&quot;/&gt;&lt;wsp:rsid wsp:val=&quot;00A50C92&quot;/&gt;&lt;wsp:rsid wsp:val=&quot;00A50E12&quot;/&gt;&lt;wsp:rsid wsp:val=&quot;00A51C36&quot;/&gt;&lt;wsp:rsid wsp:val=&quot;00A52A9C&quot;/&gt;&lt;wsp:rsid wsp:val=&quot;00A52B51&quot;/&gt;&lt;wsp:rsid wsp:val=&quot;00A53229&quot;/&gt;&lt;wsp:rsid wsp:val=&quot;00A53724&quot;/&gt;&lt;wsp:rsid wsp:val=&quot;00A5418C&quot;/&gt;&lt;wsp:rsid wsp:val=&quot;00A543D2&quot;/&gt;&lt;wsp:rsid wsp:val=&quot;00A54DD1&quot;/&gt;&lt;wsp:rsid wsp:val=&quot;00A54F14&quot;/&gt;&lt;wsp:rsid wsp:val=&quot;00A55611&quot;/&gt;&lt;wsp:rsid wsp:val=&quot;00A556C2&quot;/&gt;&lt;wsp:rsid wsp:val=&quot;00A567D5&quot;/&gt;&lt;wsp:rsid wsp:val=&quot;00A57209&quot;/&gt;&lt;wsp:rsid wsp:val=&quot;00A57C56&quot;/&gt;&lt;wsp:rsid wsp:val=&quot;00A57DE6&quot;/&gt;&lt;wsp:rsid wsp:val=&quot;00A61178&quot;/&gt;&lt;wsp:rsid wsp:val=&quot;00A611D6&quot;/&gt;&lt;wsp:rsid wsp:val=&quot;00A614D4&quot;/&gt;&lt;wsp:rsid wsp:val=&quot;00A6173B&quot;/&gt;&lt;wsp:rsid wsp:val=&quot;00A61ACC&quot;/&gt;&lt;wsp:rsid wsp:val=&quot;00A61DC8&quot;/&gt;&lt;wsp:rsid wsp:val=&quot;00A643D7&quot;/&gt;&lt;wsp:rsid wsp:val=&quot;00A657BC&quot;/&gt;&lt;wsp:rsid wsp:val=&quot;00A66AEB&quot;/&gt;&lt;wsp:rsid wsp:val=&quot;00A67055&quot;/&gt;&lt;wsp:rsid wsp:val=&quot;00A670F5&quot;/&gt;&lt;wsp:rsid wsp:val=&quot;00A675D2&quot;/&gt;&lt;wsp:rsid wsp:val=&quot;00A67A7D&quot;/&gt;&lt;wsp:rsid wsp:val=&quot;00A67BAA&quot;/&gt;&lt;wsp:rsid wsp:val=&quot;00A702D9&quot;/&gt;&lt;wsp:rsid wsp:val=&quot;00A70966&quot;/&gt;&lt;wsp:rsid wsp:val=&quot;00A7124D&quot;/&gt;&lt;wsp:rsid wsp:val=&quot;00A713FD&quot;/&gt;&lt;wsp:rsid wsp:val=&quot;00A725AB&quot;/&gt;&lt;wsp:rsid wsp:val=&quot;00A72CF1&quot;/&gt;&lt;wsp:rsid wsp:val=&quot;00A73B48&quot;/&gt;&lt;wsp:rsid wsp:val=&quot;00A74088&quot;/&gt;&lt;wsp:rsid wsp:val=&quot;00A745CD&quot;/&gt;&lt;wsp:rsid wsp:val=&quot;00A753AF&quot;/&gt;&lt;wsp:rsid wsp:val=&quot;00A75950&quot;/&gt;&lt;wsp:rsid wsp:val=&quot;00A771DC&quot;/&gt;&lt;wsp:rsid wsp:val=&quot;00A7761A&quot;/&gt;&lt;wsp:rsid wsp:val=&quot;00A77DF9&quot;/&gt;&lt;wsp:rsid wsp:val=&quot;00A80216&quot;/&gt;&lt;wsp:rsid wsp:val=&quot;00A80347&quot;/&gt;&lt;wsp:rsid wsp:val=&quot;00A81DA0&quot;/&gt;&lt;wsp:rsid wsp:val=&quot;00A8209F&quot;/&gt;&lt;wsp:rsid wsp:val=&quot;00A82346&quot;/&gt;&lt;wsp:rsid wsp:val=&quot;00A8237D&quot;/&gt;&lt;wsp:rsid wsp:val=&quot;00A83786&quot;/&gt;&lt;wsp:rsid wsp:val=&quot;00A85E10&quot;/&gt;&lt;wsp:rsid wsp:val=&quot;00A871DA&quot;/&gt;&lt;wsp:rsid wsp:val=&quot;00A874A6&quot;/&gt;&lt;wsp:rsid wsp:val=&quot;00A90238&quot;/&gt;&lt;wsp:rsid wsp:val=&quot;00A90A32&quot;/&gt;&lt;wsp:rsid wsp:val=&quot;00A930E5&quot;/&gt;&lt;wsp:rsid wsp:val=&quot;00A93A49&quot;/&gt;&lt;wsp:rsid wsp:val=&quot;00A93D58&quot;/&gt;&lt;wsp:rsid wsp:val=&quot;00A94039&quot;/&gt;&lt;wsp:rsid wsp:val=&quot;00A94081&quot;/&gt;&lt;wsp:rsid wsp:val=&quot;00A957C2&quot;/&gt;&lt;wsp:rsid wsp:val=&quot;00A963EC&quot;/&gt;&lt;wsp:rsid wsp:val=&quot;00A9671C&quot;/&gt;&lt;wsp:rsid wsp:val=&quot;00A9754D&quot;/&gt;&lt;wsp:rsid wsp:val=&quot;00A97C9E&quot;/&gt;&lt;wsp:rsid wsp:val=&quot;00AA0FC3&quot;/&gt;&lt;wsp:rsid wsp:val=&quot;00AA1B5C&quot;/&gt;&lt;wsp:rsid wsp:val=&quot;00AA23A5&quot;/&gt;&lt;wsp:rsid wsp:val=&quot;00AA3187&quot;/&gt;&lt;wsp:rsid wsp:val=&quot;00AA3F44&quot;/&gt;&lt;wsp:rsid wsp:val=&quot;00AA424C&quot;/&gt;&lt;wsp:rsid wsp:val=&quot;00AA4E63&quot;/&gt;&lt;wsp:rsid wsp:val=&quot;00AA5223&quot;/&gt;&lt;wsp:rsid wsp:val=&quot;00AA53F1&quot;/&gt;&lt;wsp:rsid wsp:val=&quot;00AA5901&quot;/&gt;&lt;wsp:rsid wsp:val=&quot;00AA68DA&quot;/&gt;&lt;wsp:rsid wsp:val=&quot;00AA6BA2&quot;/&gt;&lt;wsp:rsid wsp:val=&quot;00AA7E03&quot;/&gt;&lt;wsp:rsid wsp:val=&quot;00AB0085&quot;/&gt;&lt;wsp:rsid wsp:val=&quot;00AB026F&quot;/&gt;&lt;wsp:rsid wsp:val=&quot;00AB0585&quot;/&gt;&lt;wsp:rsid wsp:val=&quot;00AB0D3F&quot;/&gt;&lt;wsp:rsid wsp:val=&quot;00AB167C&quot;/&gt;&lt;wsp:rsid wsp:val=&quot;00AB1D53&quot;/&gt;&lt;wsp:rsid wsp:val=&quot;00AB2D12&quot;/&gt;&lt;wsp:rsid wsp:val=&quot;00AB332E&quot;/&gt;&lt;wsp:rsid wsp:val=&quot;00AB34F0&quot;/&gt;&lt;wsp:rsid wsp:val=&quot;00AB3737&quot;/&gt;&lt;wsp:rsid wsp:val=&quot;00AB39C7&quot;/&gt;&lt;wsp:rsid wsp:val=&quot;00AB3D6D&quot;/&gt;&lt;wsp:rsid wsp:val=&quot;00AB5218&quot;/&gt;&lt;wsp:rsid wsp:val=&quot;00AB671A&quot;/&gt;&lt;wsp:rsid wsp:val=&quot;00AB70B9&quot;/&gt;&lt;wsp:rsid wsp:val=&quot;00AB7807&quot;/&gt;&lt;wsp:rsid wsp:val=&quot;00AC0BBF&quot;/&gt;&lt;wsp:rsid wsp:val=&quot;00AC1DDD&quot;/&gt;&lt;wsp:rsid wsp:val=&quot;00AC2269&quot;/&gt;&lt;wsp:rsid wsp:val=&quot;00AC4009&quot;/&gt;&lt;wsp:rsid wsp:val=&quot;00AC4A34&quot;/&gt;&lt;wsp:rsid wsp:val=&quot;00AC4BEE&quot;/&gt;&lt;wsp:rsid wsp:val=&quot;00AC53DC&quot;/&gt;&lt;wsp:rsid wsp:val=&quot;00AC5918&quot;/&gt;&lt;wsp:rsid wsp:val=&quot;00AC5F3A&quot;/&gt;&lt;wsp:rsid wsp:val=&quot;00AC65C2&quot;/&gt;&lt;wsp:rsid wsp:val=&quot;00AC68F0&quot;/&gt;&lt;wsp:rsid wsp:val=&quot;00AC7BBF&quot;/&gt;&lt;wsp:rsid wsp:val=&quot;00AC7C60&quot;/&gt;&lt;wsp:rsid wsp:val=&quot;00AD00E9&quot;/&gt;&lt;wsp:rsid wsp:val=&quot;00AD03BA&quot;/&gt;&lt;wsp:rsid wsp:val=&quot;00AD1155&quot;/&gt;&lt;wsp:rsid wsp:val=&quot;00AD12C5&quot;/&gt;&lt;wsp:rsid wsp:val=&quot;00AD2B66&quot;/&gt;&lt;wsp:rsid wsp:val=&quot;00AD342F&quot;/&gt;&lt;wsp:rsid wsp:val=&quot;00AD3745&quot;/&gt;&lt;wsp:rsid wsp:val=&quot;00AD3DFC&quot;/&gt;&lt;wsp:rsid wsp:val=&quot;00AD48D5&quot;/&gt;&lt;wsp:rsid wsp:val=&quot;00AD4FA7&quot;/&gt;&lt;wsp:rsid wsp:val=&quot;00AD62D7&quot;/&gt;&lt;wsp:rsid wsp:val=&quot;00AD6478&quot;/&gt;&lt;wsp:rsid wsp:val=&quot;00AD78E8&quot;/&gt;&lt;wsp:rsid wsp:val=&quot;00AE022B&quot;/&gt;&lt;wsp:rsid wsp:val=&quot;00AE099F&quot;/&gt;&lt;wsp:rsid wsp:val=&quot;00AE09E1&quot;/&gt;&lt;wsp:rsid wsp:val=&quot;00AE103B&quot;/&gt;&lt;wsp:rsid wsp:val=&quot;00AE13E5&quot;/&gt;&lt;wsp:rsid wsp:val=&quot;00AE1448&quot;/&gt;&lt;wsp:rsid wsp:val=&quot;00AE2B24&quot;/&gt;&lt;wsp:rsid wsp:val=&quot;00AE308E&quot;/&gt;&lt;wsp:rsid wsp:val=&quot;00AE39BC&quot;/&gt;&lt;wsp:rsid wsp:val=&quot;00AE4CBE&quot;/&gt;&lt;wsp:rsid wsp:val=&quot;00AE61AA&quot;/&gt;&lt;wsp:rsid wsp:val=&quot;00AE681E&quot;/&gt;&lt;wsp:rsid wsp:val=&quot;00AE6BDE&quot;/&gt;&lt;wsp:rsid wsp:val=&quot;00AE73AF&quot;/&gt;&lt;wsp:rsid wsp:val=&quot;00AE76B2&quot;/&gt;&lt;wsp:rsid wsp:val=&quot;00AE7FA7&quot;/&gt;&lt;wsp:rsid wsp:val=&quot;00AF02D8&quot;/&gt;&lt;wsp:rsid wsp:val=&quot;00AF1369&quot;/&gt;&lt;wsp:rsid wsp:val=&quot;00AF20B3&quot;/&gt;&lt;wsp:rsid wsp:val=&quot;00AF2C87&quot;/&gt;&lt;wsp:rsid wsp:val=&quot;00AF33D2&quot;/&gt;&lt;wsp:rsid wsp:val=&quot;00AF39D7&quot;/&gt;&lt;wsp:rsid wsp:val=&quot;00AF47C0&quot;/&gt;&lt;wsp:rsid wsp:val=&quot;00AF632F&quot;/&gt;&lt;wsp:rsid wsp:val=&quot;00AF68EC&quot;/&gt;&lt;wsp:rsid wsp:val=&quot;00AF7A4E&quot;/&gt;&lt;wsp:rsid wsp:val=&quot;00B01511&quot;/&gt;&lt;wsp:rsid wsp:val=&quot;00B02251&quot;/&gt;&lt;wsp:rsid wsp:val=&quot;00B04067&quot;/&gt;&lt;wsp:rsid wsp:val=&quot;00B04178&quot;/&gt;&lt;wsp:rsid wsp:val=&quot;00B059CD&quot;/&gt;&lt;wsp:rsid wsp:val=&quot;00B05E89&quot;/&gt;&lt;wsp:rsid wsp:val=&quot;00B06F4C&quot;/&gt;&lt;wsp:rsid wsp:val=&quot;00B070E7&quot;/&gt;&lt;wsp:rsid wsp:val=&quot;00B07876&quot;/&gt;&lt;wsp:rsid wsp:val=&quot;00B07A2A&quot;/&gt;&lt;wsp:rsid wsp:val=&quot;00B07C05&quot;/&gt;&lt;wsp:rsid wsp:val=&quot;00B07C06&quot;/&gt;&lt;wsp:rsid wsp:val=&quot;00B10F74&quot;/&gt;&lt;wsp:rsid wsp:val=&quot;00B1283D&quot;/&gt;&lt;wsp:rsid wsp:val=&quot;00B146D4&quot;/&gt;&lt;wsp:rsid wsp:val=&quot;00B14CD3&quot;/&gt;&lt;wsp:rsid wsp:val=&quot;00B15449&quot;/&gt;&lt;wsp:rsid wsp:val=&quot;00B15BBB&quot;/&gt;&lt;wsp:rsid wsp:val=&quot;00B15C0D&quot;/&gt;&lt;wsp:rsid wsp:val=&quot;00B15EC3&quot;/&gt;&lt;wsp:rsid wsp:val=&quot;00B16109&quot;/&gt;&lt;wsp:rsid wsp:val=&quot;00B16A36&quot;/&gt;&lt;wsp:rsid wsp:val=&quot;00B17596&quot;/&gt;&lt;wsp:rsid wsp:val=&quot;00B20248&quot;/&gt;&lt;wsp:rsid wsp:val=&quot;00B212C1&quot;/&gt;&lt;wsp:rsid wsp:val=&quot;00B21B86&quot;/&gt;&lt;wsp:rsid wsp:val=&quot;00B21BB4&quot;/&gt;&lt;wsp:rsid wsp:val=&quot;00B226D6&quot;/&gt;&lt;wsp:rsid wsp:val=&quot;00B2371D&quot;/&gt;&lt;wsp:rsid wsp:val=&quot;00B251CA&quot;/&gt;&lt;wsp:rsid wsp:val=&quot;00B262CF&quot;/&gt;&lt;wsp:rsid wsp:val=&quot;00B26361&quot;/&gt;&lt;wsp:rsid wsp:val=&quot;00B2726B&quot;/&gt;&lt;wsp:rsid wsp:val=&quot;00B30EB8&quot;/&gt;&lt;wsp:rsid wsp:val=&quot;00B32333&quot;/&gt;&lt;wsp:rsid wsp:val=&quot;00B323EA&quot;/&gt;&lt;wsp:rsid wsp:val=&quot;00B333FA&quot;/&gt;&lt;wsp:rsid wsp:val=&quot;00B3363E&quot;/&gt;&lt;wsp:rsid wsp:val=&quot;00B34833&quot;/&gt;&lt;wsp:rsid wsp:val=&quot;00B362BB&quot;/&gt;&lt;wsp:rsid wsp:val=&quot;00B379C6&quot;/&gt;&lt;wsp:rsid wsp:val=&quot;00B4050F&quot;/&gt;&lt;wsp:rsid wsp:val=&quot;00B41051&quot;/&gt;&lt;wsp:rsid wsp:val=&quot;00B414A9&quot;/&gt;&lt;wsp:rsid wsp:val=&quot;00B421E9&quot;/&gt;&lt;wsp:rsid wsp:val=&quot;00B42249&quot;/&gt;&lt;wsp:rsid wsp:val=&quot;00B4295A&quot;/&gt;&lt;wsp:rsid wsp:val=&quot;00B436E1&quot;/&gt;&lt;wsp:rsid wsp:val=&quot;00B4450A&quot;/&gt;&lt;wsp:rsid wsp:val=&quot;00B44630&quot;/&gt;&lt;wsp:rsid wsp:val=&quot;00B45008&quot;/&gt;&lt;wsp:rsid wsp:val=&quot;00B45BBE&quot;/&gt;&lt;wsp:rsid wsp:val=&quot;00B4773A&quot;/&gt;&lt;wsp:rsid wsp:val=&quot;00B47865&quot;/&gt;&lt;wsp:rsid wsp:val=&quot;00B501C2&quot;/&gt;&lt;wsp:rsid wsp:val=&quot;00B50B6D&quot;/&gt;&lt;wsp:rsid wsp:val=&quot;00B5276B&quot;/&gt;&lt;wsp:rsid wsp:val=&quot;00B52EB1&quot;/&gt;&lt;wsp:rsid wsp:val=&quot;00B5313E&quot;/&gt;&lt;wsp:rsid wsp:val=&quot;00B533D8&quot;/&gt;&lt;wsp:rsid wsp:val=&quot;00B539CA&quot;/&gt;&lt;wsp:rsid wsp:val=&quot;00B53C8D&quot;/&gt;&lt;wsp:rsid wsp:val=&quot;00B543C4&quot;/&gt;&lt;wsp:rsid wsp:val=&quot;00B55E59&quot;/&gt;&lt;wsp:rsid wsp:val=&quot;00B560B2&quot;/&gt;&lt;wsp:rsid wsp:val=&quot;00B56266&quot;/&gt;&lt;wsp:rsid wsp:val=&quot;00B56FE5&quot;/&gt;&lt;wsp:rsid wsp:val=&quot;00B57515&quot;/&gt;&lt;wsp:rsid wsp:val=&quot;00B5766D&quot;/&gt;&lt;wsp:rsid wsp:val=&quot;00B57971&quot;/&gt;&lt;wsp:rsid wsp:val=&quot;00B600CD&quot;/&gt;&lt;wsp:rsid wsp:val=&quot;00B600FC&quot;/&gt;&lt;wsp:rsid wsp:val=&quot;00B60C20&quot;/&gt;&lt;wsp:rsid wsp:val=&quot;00B60FBC&quot;/&gt;&lt;wsp:rsid wsp:val=&quot;00B62C68&quot;/&gt;&lt;wsp:rsid wsp:val=&quot;00B62CC9&quot;/&gt;&lt;wsp:rsid wsp:val=&quot;00B62D0E&quot;/&gt;&lt;wsp:rsid wsp:val=&quot;00B65000&quot;/&gt;&lt;wsp:rsid wsp:val=&quot;00B70D56&quot;/&gt;&lt;wsp:rsid wsp:val=&quot;00B7190E&quot;/&gt;&lt;wsp:rsid wsp:val=&quot;00B72E82&quot;/&gt;&lt;wsp:rsid wsp:val=&quot;00B72EF7&quot;/&gt;&lt;wsp:rsid wsp:val=&quot;00B74029&quot;/&gt;&lt;wsp:rsid wsp:val=&quot;00B749AD&quot;/&gt;&lt;wsp:rsid wsp:val=&quot;00B75094&quot;/&gt;&lt;wsp:rsid wsp:val=&quot;00B751CB&quot;/&gt;&lt;wsp:rsid wsp:val=&quot;00B769D4&quot;/&gt;&lt;wsp:rsid wsp:val=&quot;00B81FB3&quot;/&gt;&lt;wsp:rsid wsp:val=&quot;00B82747&quot;/&gt;&lt;wsp:rsid wsp:val=&quot;00B85BFC&quot;/&gt;&lt;wsp:rsid wsp:val=&quot;00B90762&quot;/&gt;&lt;wsp:rsid wsp:val=&quot;00B914C5&quot;/&gt;&lt;wsp:rsid wsp:val=&quot;00B926E9&quot;/&gt;&lt;wsp:rsid wsp:val=&quot;00B9286C&quot;/&gt;&lt;wsp:rsid wsp:val=&quot;00B929C6&quot;/&gt;&lt;wsp:rsid wsp:val=&quot;00B9337B&quot;/&gt;&lt;wsp:rsid wsp:val=&quot;00B942D0&quot;/&gt;&lt;wsp:rsid wsp:val=&quot;00B947E0&quot;/&gt;&lt;wsp:rsid wsp:val=&quot;00B95452&quot;/&gt;&lt;wsp:rsid wsp:val=&quot;00B9655A&quot;/&gt;&lt;wsp:rsid wsp:val=&quot;00B96F14&quot;/&gt;&lt;wsp:rsid wsp:val=&quot;00B97420&quot;/&gt;&lt;wsp:rsid wsp:val=&quot;00B97959&quot;/&gt;&lt;wsp:rsid wsp:val=&quot;00BA049B&quot;/&gt;&lt;wsp:rsid wsp:val=&quot;00BA0593&quot;/&gt;&lt;wsp:rsid wsp:val=&quot;00BA0645&quot;/&gt;&lt;wsp:rsid wsp:val=&quot;00BA0745&quot;/&gt;&lt;wsp:rsid wsp:val=&quot;00BA0823&quot;/&gt;&lt;wsp:rsid wsp:val=&quot;00BA0F25&quot;/&gt;&lt;wsp:rsid wsp:val=&quot;00BA2174&quot;/&gt;&lt;wsp:rsid wsp:val=&quot;00BA2733&quot;/&gt;&lt;wsp:rsid wsp:val=&quot;00BA3E9D&quot;/&gt;&lt;wsp:rsid wsp:val=&quot;00BA4326&quot;/&gt;&lt;wsp:rsid wsp:val=&quot;00BA5C90&quot;/&gt;&lt;wsp:rsid wsp:val=&quot;00BA6C6B&quot;/&gt;&lt;wsp:rsid wsp:val=&quot;00BA6C95&quot;/&gt;&lt;wsp:rsid wsp:val=&quot;00BA6E76&quot;/&gt;&lt;wsp:rsid wsp:val=&quot;00BB05BF&quot;/&gt;&lt;wsp:rsid wsp:val=&quot;00BB067F&quot;/&gt;&lt;wsp:rsid wsp:val=&quot;00BB13EA&quot;/&gt;&lt;wsp:rsid wsp:val=&quot;00BB29B9&quot;/&gt;&lt;wsp:rsid wsp:val=&quot;00BB3042&quot;/&gt;&lt;wsp:rsid wsp:val=&quot;00BB4315&quot;/&gt;&lt;wsp:rsid wsp:val=&quot;00BB45B7&quot;/&gt;&lt;wsp:rsid wsp:val=&quot;00BB4769&quot;/&gt;&lt;wsp:rsid wsp:val=&quot;00BB4B99&quot;/&gt;&lt;wsp:rsid wsp:val=&quot;00BB566D&quot;/&gt;&lt;wsp:rsid wsp:val=&quot;00BB56C9&quot;/&gt;&lt;wsp:rsid wsp:val=&quot;00BB5A99&quot;/&gt;&lt;wsp:rsid wsp:val=&quot;00BB5C7A&quot;/&gt;&lt;wsp:rsid wsp:val=&quot;00BB6E70&quot;/&gt;&lt;wsp:rsid wsp:val=&quot;00BB7339&quot;/&gt;&lt;wsp:rsid wsp:val=&quot;00BB781A&quot;/&gt;&lt;wsp:rsid wsp:val=&quot;00BC081F&quot;/&gt;&lt;wsp:rsid wsp:val=&quot;00BC2DD3&quot;/&gt;&lt;wsp:rsid wsp:val=&quot;00BC2FFF&quot;/&gt;&lt;wsp:rsid wsp:val=&quot;00BC3CE5&quot;/&gt;&lt;wsp:rsid wsp:val=&quot;00BC4058&quot;/&gt;&lt;wsp:rsid wsp:val=&quot;00BC4731&quot;/&gt;&lt;wsp:rsid wsp:val=&quot;00BC4DDA&quot;/&gt;&lt;wsp:rsid wsp:val=&quot;00BC53B9&quot;/&gt;&lt;wsp:rsid wsp:val=&quot;00BC5E6E&quot;/&gt;&lt;wsp:rsid wsp:val=&quot;00BC5FD8&quot;/&gt;&lt;wsp:rsid wsp:val=&quot;00BC6609&quot;/&gt;&lt;wsp:rsid wsp:val=&quot;00BC6F27&quot;/&gt;&lt;wsp:rsid wsp:val=&quot;00BC7B18&quot;/&gt;&lt;wsp:rsid wsp:val=&quot;00BC7E01&quot;/&gt;&lt;wsp:rsid wsp:val=&quot;00BD03EF&quot;/&gt;&lt;wsp:rsid wsp:val=&quot;00BD1C81&quot;/&gt;&lt;wsp:rsid wsp:val=&quot;00BD292B&quot;/&gt;&lt;wsp:rsid wsp:val=&quot;00BD34AD&quot;/&gt;&lt;wsp:rsid wsp:val=&quot;00BD4382&quot;/&gt;&lt;wsp:rsid wsp:val=&quot;00BD4466&quot;/&gt;&lt;wsp:rsid wsp:val=&quot;00BD465A&quot;/&gt;&lt;wsp:rsid wsp:val=&quot;00BD4E1A&quot;/&gt;&lt;wsp:rsid wsp:val=&quot;00BD55CC&quot;/&gt;&lt;wsp:rsid wsp:val=&quot;00BE008D&quot;/&gt;&lt;wsp:rsid wsp:val=&quot;00BE09AE&quot;/&gt;&lt;wsp:rsid wsp:val=&quot;00BE0A49&quot;/&gt;&lt;wsp:rsid wsp:val=&quot;00BE124F&quot;/&gt;&lt;wsp:rsid wsp:val=&quot;00BE1E53&quot;/&gt;&lt;wsp:rsid wsp:val=&quot;00BE1E5D&quot;/&gt;&lt;wsp:rsid wsp:val=&quot;00BE2C47&quot;/&gt;&lt;wsp:rsid wsp:val=&quot;00BE39EC&quot;/&gt;&lt;wsp:rsid wsp:val=&quot;00BE4275&quot;/&gt;&lt;wsp:rsid wsp:val=&quot;00BE4EEB&quot;/&gt;&lt;wsp:rsid wsp:val=&quot;00BE53C6&quot;/&gt;&lt;wsp:rsid wsp:val=&quot;00BE7124&quot;/&gt;&lt;wsp:rsid wsp:val=&quot;00BE741C&quot;/&gt;&lt;wsp:rsid wsp:val=&quot;00BE790D&quot;/&gt;&lt;wsp:rsid wsp:val=&quot;00BF0853&quot;/&gt;&lt;wsp:rsid wsp:val=&quot;00BF0A7A&quot;/&gt;&lt;wsp:rsid wsp:val=&quot;00BF153C&quot;/&gt;&lt;wsp:rsid wsp:val=&quot;00BF1897&quot;/&gt;&lt;wsp:rsid wsp:val=&quot;00BF19DE&quot;/&gt;&lt;wsp:rsid wsp:val=&quot;00BF1CDE&quot;/&gt;&lt;wsp:rsid wsp:val=&quot;00BF39BA&quot;/&gt;&lt;wsp:rsid wsp:val=&quot;00BF42D2&quot;/&gt;&lt;wsp:rsid wsp:val=&quot;00BF4F97&quot;/&gt;&lt;wsp:rsid wsp:val=&quot;00BF515C&quot;/&gt;&lt;wsp:rsid wsp:val=&quot;00BF51B2&quot;/&gt;&lt;wsp:rsid wsp:val=&quot;00BF6D3A&quot;/&gt;&lt;wsp:rsid wsp:val=&quot;00BF75AF&quot;/&gt;&lt;wsp:rsid wsp:val=&quot;00C008E9&quot;/&gt;&lt;wsp:rsid wsp:val=&quot;00C01535&quot;/&gt;&lt;wsp:rsid wsp:val=&quot;00C01EDD&quot;/&gt;&lt;wsp:rsid wsp:val=&quot;00C01FC4&quot;/&gt;&lt;wsp:rsid wsp:val=&quot;00C02626&quot;/&gt;&lt;wsp:rsid wsp:val=&quot;00C027FA&quot;/&gt;&lt;wsp:rsid wsp:val=&quot;00C031AE&quot;/&gt;&lt;wsp:rsid wsp:val=&quot;00C0483B&quot;/&gt;&lt;wsp:rsid wsp:val=&quot;00C04C15&quot;/&gt;&lt;wsp:rsid wsp:val=&quot;00C05C68&quot;/&gt;&lt;wsp:rsid wsp:val=&quot;00C0650D&quot;/&gt;&lt;wsp:rsid wsp:val=&quot;00C066FC&quot;/&gt;&lt;wsp:rsid wsp:val=&quot;00C0746B&quot;/&gt;&lt;wsp:rsid wsp:val=&quot;00C07A1D&quot;/&gt;&lt;wsp:rsid wsp:val=&quot;00C10235&quot;/&gt;&lt;wsp:rsid wsp:val=&quot;00C10FC8&quot;/&gt;&lt;wsp:rsid wsp:val=&quot;00C119A0&quot;/&gt;&lt;wsp:rsid wsp:val=&quot;00C11A4A&quot;/&gt;&lt;wsp:rsid wsp:val=&quot;00C11B21&quot;/&gt;&lt;wsp:rsid wsp:val=&quot;00C126C2&quot;/&gt;&lt;wsp:rsid wsp:val=&quot;00C129EA&quot;/&gt;&lt;wsp:rsid wsp:val=&quot;00C12DFA&quot;/&gt;&lt;wsp:rsid wsp:val=&quot;00C138C7&quot;/&gt;&lt;wsp:rsid wsp:val=&quot;00C14189&quot;/&gt;&lt;wsp:rsid wsp:val=&quot;00C15450&quot;/&gt;&lt;wsp:rsid wsp:val=&quot;00C155BD&quot;/&gt;&lt;wsp:rsid wsp:val=&quot;00C156D0&quot;/&gt;&lt;wsp:rsid wsp:val=&quot;00C16C3B&quot;/&gt;&lt;wsp:rsid wsp:val=&quot;00C2033E&quot;/&gt;&lt;wsp:rsid wsp:val=&quot;00C2099D&quot;/&gt;&lt;wsp:rsid wsp:val=&quot;00C20D75&quot;/&gt;&lt;wsp:rsid wsp:val=&quot;00C21592&quot;/&gt;&lt;wsp:rsid wsp:val=&quot;00C219E2&quot;/&gt;&lt;wsp:rsid wsp:val=&quot;00C21F93&quot;/&gt;&lt;wsp:rsid wsp:val=&quot;00C2237E&quot;/&gt;&lt;wsp:rsid wsp:val=&quot;00C22879&quot;/&gt;&lt;wsp:rsid wsp:val=&quot;00C22FFC&quot;/&gt;&lt;wsp:rsid wsp:val=&quot;00C232E2&quot;/&gt;&lt;wsp:rsid wsp:val=&quot;00C2352D&quot;/&gt;&lt;wsp:rsid wsp:val=&quot;00C236C9&quot;/&gt;&lt;wsp:rsid wsp:val=&quot;00C23ABD&quot;/&gt;&lt;wsp:rsid wsp:val=&quot;00C2542A&quot;/&gt;&lt;wsp:rsid wsp:val=&quot;00C26457&quot;/&gt;&lt;wsp:rsid wsp:val=&quot;00C30133&quot;/&gt;&lt;wsp:rsid wsp:val=&quot;00C30A0D&quot;/&gt;&lt;wsp:rsid wsp:val=&quot;00C33079&quot;/&gt;&lt;wsp:rsid wsp:val=&quot;00C3315A&quot;/&gt;&lt;wsp:rsid wsp:val=&quot;00C33590&quot;/&gt;&lt;wsp:rsid wsp:val=&quot;00C3361B&quot;/&gt;&lt;wsp:rsid wsp:val=&quot;00C33669&quot;/&gt;&lt;wsp:rsid wsp:val=&quot;00C338A8&quot;/&gt;&lt;wsp:rsid wsp:val=&quot;00C33FF2&quot;/&gt;&lt;wsp:rsid wsp:val=&quot;00C346E8&quot;/&gt;&lt;wsp:rsid wsp:val=&quot;00C3490A&quot;/&gt;&lt;wsp:rsid wsp:val=&quot;00C34C05&quot;/&gt;&lt;wsp:rsid wsp:val=&quot;00C35195&quot;/&gt;&lt;wsp:rsid wsp:val=&quot;00C35A36&quot;/&gt;&lt;wsp:rsid wsp:val=&quot;00C36A14&quot;/&gt;&lt;wsp:rsid wsp:val=&quot;00C3763A&quot;/&gt;&lt;wsp:rsid wsp:val=&quot;00C378BF&quot;/&gt;&lt;wsp:rsid wsp:val=&quot;00C40284&quot;/&gt;&lt;wsp:rsid wsp:val=&quot;00C40BD0&quot;/&gt;&lt;wsp:rsid wsp:val=&quot;00C41A98&quot;/&gt;&lt;wsp:rsid wsp:val=&quot;00C42440&quot;/&gt;&lt;wsp:rsid wsp:val=&quot;00C4320C&quot;/&gt;&lt;wsp:rsid wsp:val=&quot;00C43A65&quot;/&gt;&lt;wsp:rsid wsp:val=&quot;00C43AD6&quot;/&gt;&lt;wsp:rsid wsp:val=&quot;00C44423&quot;/&gt;&lt;wsp:rsid wsp:val=&quot;00C45052&quot;/&gt;&lt;wsp:rsid wsp:val=&quot;00C4530A&quot;/&gt;&lt;wsp:rsid wsp:val=&quot;00C454EE&quot;/&gt;&lt;wsp:rsid wsp:val=&quot;00C45EAF&quot;/&gt;&lt;wsp:rsid wsp:val=&quot;00C46048&quot;/&gt;&lt;wsp:rsid wsp:val=&quot;00C46520&quot;/&gt;&lt;wsp:rsid wsp:val=&quot;00C46660&quot;/&gt;&lt;wsp:rsid wsp:val=&quot;00C468C2&quot;/&gt;&lt;wsp:rsid wsp:val=&quot;00C500F7&quot;/&gt;&lt;wsp:rsid wsp:val=&quot;00C50587&quot;/&gt;&lt;wsp:rsid wsp:val=&quot;00C536CB&quot;/&gt;&lt;wsp:rsid wsp:val=&quot;00C53772&quot;/&gt;&lt;wsp:rsid wsp:val=&quot;00C54AB4&quot;/&gt;&lt;wsp:rsid wsp:val=&quot;00C5505D&quot;/&gt;&lt;wsp:rsid wsp:val=&quot;00C56933&quot;/&gt;&lt;wsp:rsid wsp:val=&quot;00C5735C&quot;/&gt;&lt;wsp:rsid wsp:val=&quot;00C57F90&quot;/&gt;&lt;wsp:rsid wsp:val=&quot;00C60135&quot;/&gt;&lt;wsp:rsid wsp:val=&quot;00C6245A&quot;/&gt;&lt;wsp:rsid wsp:val=&quot;00C63574&quot;/&gt;&lt;wsp:rsid wsp:val=&quot;00C6426E&quot;/&gt;&lt;wsp:rsid wsp:val=&quot;00C66B96&quot;/&gt;&lt;wsp:rsid wsp:val=&quot;00C7060D&quot;/&gt;&lt;wsp:rsid wsp:val=&quot;00C706A4&quot;/&gt;&lt;wsp:rsid wsp:val=&quot;00C70AF6&quot;/&gt;&lt;wsp:rsid wsp:val=&quot;00C70DE7&quot;/&gt;&lt;wsp:rsid wsp:val=&quot;00C71C22&quot;/&gt;&lt;wsp:rsid wsp:val=&quot;00C71DDA&quot;/&gt;&lt;wsp:rsid wsp:val=&quot;00C71E6C&quot;/&gt;&lt;wsp:rsid wsp:val=&quot;00C7208D&quot;/&gt;&lt;wsp:rsid wsp:val=&quot;00C72514&quot;/&gt;&lt;wsp:rsid wsp:val=&quot;00C72F9E&quot;/&gt;&lt;wsp:rsid wsp:val=&quot;00C73ACA&quot;/&gt;&lt;wsp:rsid wsp:val=&quot;00C74637&quot;/&gt;&lt;wsp:rsid wsp:val=&quot;00C74D90&quot;/&gt;&lt;wsp:rsid wsp:val=&quot;00C75038&quot;/&gt;&lt;wsp:rsid wsp:val=&quot;00C755E5&quot;/&gt;&lt;wsp:rsid wsp:val=&quot;00C76022&quot;/&gt;&lt;wsp:rsid wsp:val=&quot;00C76B5D&quot;/&gt;&lt;wsp:rsid wsp:val=&quot;00C76BAA&quot;/&gt;&lt;wsp:rsid wsp:val=&quot;00C77A67&quot;/&gt;&lt;wsp:rsid wsp:val=&quot;00C80BB7&quot;/&gt;&lt;wsp:rsid wsp:val=&quot;00C80CBB&quot;/&gt;&lt;wsp:rsid wsp:val=&quot;00C80E6B&quot;/&gt;&lt;wsp:rsid wsp:val=&quot;00C81450&quot;/&gt;&lt;wsp:rsid wsp:val=&quot;00C8185D&quot;/&gt;&lt;wsp:rsid wsp:val=&quot;00C81E4B&quot;/&gt;&lt;wsp:rsid wsp:val=&quot;00C820BD&quot;/&gt;&lt;wsp:rsid wsp:val=&quot;00C823AC&quot;/&gt;&lt;wsp:rsid wsp:val=&quot;00C82999&quot;/&gt;&lt;wsp:rsid wsp:val=&quot;00C82B00&quot;/&gt;&lt;wsp:rsid wsp:val=&quot;00C82BE1&quot;/&gt;&lt;wsp:rsid wsp:val=&quot;00C82D57&quot;/&gt;&lt;wsp:rsid wsp:val=&quot;00C8382A&quot;/&gt;&lt;wsp:rsid wsp:val=&quot;00C84216&quot;/&gt;&lt;wsp:rsid wsp:val=&quot;00C877F0&quot;/&gt;&lt;wsp:rsid wsp:val=&quot;00C87A10&quot;/&gt;&lt;wsp:rsid wsp:val=&quot;00C9036E&quot;/&gt;&lt;wsp:rsid wsp:val=&quot;00C903FB&quot;/&gt;&lt;wsp:rsid wsp:val=&quot;00C9191A&quot;/&gt;&lt;wsp:rsid wsp:val=&quot;00C92BD4&quot;/&gt;&lt;wsp:rsid wsp:val=&quot;00C92CEC&quot;/&gt;&lt;wsp:rsid wsp:val=&quot;00C938AF&quot;/&gt;&lt;wsp:rsid wsp:val=&quot;00C943CD&quot;/&gt;&lt;wsp:rsid wsp:val=&quot;00CA0073&quot;/&gt;&lt;wsp:rsid wsp:val=&quot;00CA06D4&quot;/&gt;&lt;wsp:rsid wsp:val=&quot;00CA136A&quot;/&gt;&lt;wsp:rsid wsp:val=&quot;00CA206F&quot;/&gt;&lt;wsp:rsid wsp:val=&quot;00CA2105&quot;/&gt;&lt;wsp:rsid wsp:val=&quot;00CA3BF1&quot;/&gt;&lt;wsp:rsid wsp:val=&quot;00CA3D0C&quot;/&gt;&lt;wsp:rsid wsp:val=&quot;00CA496A&quot;/&gt;&lt;wsp:rsid wsp:val=&quot;00CA71B7&quot;/&gt;&lt;wsp:rsid wsp:val=&quot;00CA76B9&quot;/&gt;&lt;wsp:rsid wsp:val=&quot;00CA7969&quot;/&gt;&lt;wsp:rsid wsp:val=&quot;00CB0156&quot;/&gt;&lt;wsp:rsid wsp:val=&quot;00CB0670&quot;/&gt;&lt;wsp:rsid wsp:val=&quot;00CB0781&quot;/&gt;&lt;wsp:rsid wsp:val=&quot;00CB1E82&quot;/&gt;&lt;wsp:rsid wsp:val=&quot;00CB2111&quot;/&gt;&lt;wsp:rsid wsp:val=&quot;00CB2665&quot;/&gt;&lt;wsp:rsid wsp:val=&quot;00CB29A8&quot;/&gt;&lt;wsp:rsid wsp:val=&quot;00CB42AD&quot;/&gt;&lt;wsp:rsid wsp:val=&quot;00CB781B&quot;/&gt;&lt;wsp:rsid wsp:val=&quot;00CC0B58&quot;/&gt;&lt;wsp:rsid wsp:val=&quot;00CC0B83&quot;/&gt;&lt;wsp:rsid wsp:val=&quot;00CC268B&quot;/&gt;&lt;wsp:rsid wsp:val=&quot;00CC28A8&quot;/&gt;&lt;wsp:rsid wsp:val=&quot;00CC2EC6&quot;/&gt;&lt;wsp:rsid wsp:val=&quot;00CC31E9&quot;/&gt;&lt;wsp:rsid wsp:val=&quot;00CC3556&quot;/&gt;&lt;wsp:rsid wsp:val=&quot;00CC458D&quot;/&gt;&lt;wsp:rsid wsp:val=&quot;00CC4DC6&quot;/&gt;&lt;wsp:rsid wsp:val=&quot;00CC6878&quot;/&gt;&lt;wsp:rsid wsp:val=&quot;00CC6DE6&quot;/&gt;&lt;wsp:rsid wsp:val=&quot;00CD201A&quot;/&gt;&lt;wsp:rsid wsp:val=&quot;00CD20F7&quot;/&gt;&lt;wsp:rsid wsp:val=&quot;00CD2DD0&quot;/&gt;&lt;wsp:rsid wsp:val=&quot;00CD39A5&quot;/&gt;&lt;wsp:rsid wsp:val=&quot;00CD4C7B&quot;/&gt;&lt;wsp:rsid wsp:val=&quot;00CD4EBC&quot;/&gt;&lt;wsp:rsid wsp:val=&quot;00CD5F5F&quot;/&gt;&lt;wsp:rsid wsp:val=&quot;00CD6E85&quot;/&gt;&lt;wsp:rsid wsp:val=&quot;00CD700A&quot;/&gt;&lt;wsp:rsid wsp:val=&quot;00CD7B9D&quot;/&gt;&lt;wsp:rsid wsp:val=&quot;00CE1F64&quot;/&gt;&lt;wsp:rsid wsp:val=&quot;00CE331D&quot;/&gt;&lt;wsp:rsid wsp:val=&quot;00CE3549&quot;/&gt;&lt;wsp:rsid wsp:val=&quot;00CE3E50&quot;/&gt;&lt;wsp:rsid wsp:val=&quot;00CE4E83&quot;/&gt;&lt;wsp:rsid wsp:val=&quot;00CE50C1&quot;/&gt;&lt;wsp:rsid wsp:val=&quot;00CE5359&quot;/&gt;&lt;wsp:rsid wsp:val=&quot;00CE670A&quot;/&gt;&lt;wsp:rsid wsp:val=&quot;00CE6B77&quot;/&gt;&lt;wsp:rsid wsp:val=&quot;00CE7392&quot;/&gt;&lt;wsp:rsid wsp:val=&quot;00CE7BDC&quot;/&gt;&lt;wsp:rsid wsp:val=&quot;00CE7DE5&quot;/&gt;&lt;wsp:rsid wsp:val=&quot;00CE7F57&quot;/&gt;&lt;wsp:rsid wsp:val=&quot;00CF0E5B&quot;/&gt;&lt;wsp:rsid wsp:val=&quot;00CF1448&quot;/&gt;&lt;wsp:rsid wsp:val=&quot;00CF167E&quot;/&gt;&lt;wsp:rsid wsp:val=&quot;00CF1692&quot;/&gt;&lt;wsp:rsid wsp:val=&quot;00CF185B&quot;/&gt;&lt;wsp:rsid wsp:val=&quot;00CF1910&quot;/&gt;&lt;wsp:rsid wsp:val=&quot;00CF1E30&quot;/&gt;&lt;wsp:rsid wsp:val=&quot;00CF346E&quot;/&gt;&lt;wsp:rsid wsp:val=&quot;00CF5045&quot;/&gt;&lt;wsp:rsid wsp:val=&quot;00CF5E8A&quot;/&gt;&lt;wsp:rsid wsp:val=&quot;00CF7081&quot;/&gt;&lt;wsp:rsid wsp:val=&quot;00CF7277&quot;/&gt;&lt;wsp:rsid wsp:val=&quot;00CF74A2&quot;/&gt;&lt;wsp:rsid wsp:val=&quot;00CF75B2&quot;/&gt;&lt;wsp:rsid wsp:val=&quot;00D015E8&quot;/&gt;&lt;wsp:rsid wsp:val=&quot;00D03689&quot;/&gt;&lt;wsp:rsid wsp:val=&quot;00D04A49&quot;/&gt;&lt;wsp:rsid wsp:val=&quot;00D05134&quot;/&gt;&lt;wsp:rsid wsp:val=&quot;00D06D87&quot;/&gt;&lt;wsp:rsid wsp:val=&quot;00D07D17&quot;/&gt;&lt;wsp:rsid wsp:val=&quot;00D102B0&quot;/&gt;&lt;wsp:rsid wsp:val=&quot;00D10424&quot;/&gt;&lt;wsp:rsid wsp:val=&quot;00D104E0&quot;/&gt;&lt;wsp:rsid wsp:val=&quot;00D122DB&quot;/&gt;&lt;wsp:rsid wsp:val=&quot;00D12448&quot;/&gt;&lt;wsp:rsid wsp:val=&quot;00D132C6&quot;/&gt;&lt;wsp:rsid wsp:val=&quot;00D1363D&quot;/&gt;&lt;wsp:rsid wsp:val=&quot;00D136CF&quot;/&gt;&lt;wsp:rsid wsp:val=&quot;00D146DF&quot;/&gt;&lt;wsp:rsid wsp:val=&quot;00D14CF0&quot;/&gt;&lt;wsp:rsid wsp:val=&quot;00D15C8F&quot;/&gt;&lt;wsp:rsid wsp:val=&quot;00D15F2C&quot;/&gt;&lt;wsp:rsid wsp:val=&quot;00D1696E&quot;/&gt;&lt;wsp:rsid wsp:val=&quot;00D16AA2&quot;/&gt;&lt;wsp:rsid wsp:val=&quot;00D16F87&quot;/&gt;&lt;wsp:rsid wsp:val=&quot;00D177CE&quot;/&gt;&lt;wsp:rsid wsp:val=&quot;00D17961&quot;/&gt;&lt;wsp:rsid wsp:val=&quot;00D17C37&quot;/&gt;&lt;wsp:rsid wsp:val=&quot;00D205C9&quot;/&gt;&lt;wsp:rsid wsp:val=&quot;00D20983&quot;/&gt;&lt;wsp:rsid wsp:val=&quot;00D20EC8&quot;/&gt;&lt;wsp:rsid wsp:val=&quot;00D21690&quot;/&gt;&lt;wsp:rsid wsp:val=&quot;00D221A4&quot;/&gt;&lt;wsp:rsid wsp:val=&quot;00D22A49&quot;/&gt;&lt;wsp:rsid wsp:val=&quot;00D22EF4&quot;/&gt;&lt;wsp:rsid wsp:val=&quot;00D2307C&quot;/&gt;&lt;wsp:rsid wsp:val=&quot;00D24257&quot;/&gt;&lt;wsp:rsid wsp:val=&quot;00D25A98&quot;/&gt;&lt;wsp:rsid wsp:val=&quot;00D269C2&quot;/&gt;&lt;wsp:rsid wsp:val=&quot;00D27676&quot;/&gt;&lt;wsp:rsid wsp:val=&quot;00D30A6B&quot;/&gt;&lt;wsp:rsid wsp:val=&quot;00D32622&quot;/&gt;&lt;wsp:rsid wsp:val=&quot;00D32B65&quot;/&gt;&lt;wsp:rsid wsp:val=&quot;00D3328F&quot;/&gt;&lt;wsp:rsid wsp:val=&quot;00D33D90&quot;/&gt;&lt;wsp:rsid wsp:val=&quot;00D33E7F&quot;/&gt;&lt;wsp:rsid wsp:val=&quot;00D346A2&quot;/&gt;&lt;wsp:rsid wsp:val=&quot;00D351C2&quot;/&gt;&lt;wsp:rsid wsp:val=&quot;00D351D8&quot;/&gt;&lt;wsp:rsid wsp:val=&quot;00D35293&quot;/&gt;&lt;wsp:rsid wsp:val=&quot;00D36E4F&quot;/&gt;&lt;wsp:rsid wsp:val=&quot;00D377D0&quot;/&gt;&lt;wsp:rsid wsp:val=&quot;00D37834&quot;/&gt;&lt;wsp:rsid wsp:val=&quot;00D41E58&quot;/&gt;&lt;wsp:rsid wsp:val=&quot;00D41ED0&quot;/&gt;&lt;wsp:rsid wsp:val=&quot;00D4286C&quot;/&gt;&lt;wsp:rsid wsp:val=&quot;00D42E0A&quot;/&gt;&lt;wsp:rsid wsp:val=&quot;00D43E63&quot;/&gt;&lt;wsp:rsid wsp:val=&quot;00D448F6&quot;/&gt;&lt;wsp:rsid wsp:val=&quot;00D44B60&quot;/&gt;&lt;wsp:rsid wsp:val=&quot;00D45411&quot;/&gt;&lt;wsp:rsid wsp:val=&quot;00D45E4B&quot;/&gt;&lt;wsp:rsid wsp:val=&quot;00D47132&quot;/&gt;&lt;wsp:rsid wsp:val=&quot;00D47736&quot;/&gt;&lt;wsp:rsid wsp:val=&quot;00D52B48&quot;/&gt;&lt;wsp:rsid wsp:val=&quot;00D531AD&quot;/&gt;&lt;wsp:rsid wsp:val=&quot;00D53A6E&quot;/&gt;&lt;wsp:rsid wsp:val=&quot;00D53EFD&quot;/&gt;&lt;wsp:rsid wsp:val=&quot;00D53FE3&quot;/&gt;&lt;wsp:rsid wsp:val=&quot;00D55A4F&quot;/&gt;&lt;wsp:rsid wsp:val=&quot;00D56E94&quot;/&gt;&lt;wsp:rsid wsp:val=&quot;00D574FD&quot;/&gt;&lt;wsp:rsid wsp:val=&quot;00D62238&quot;/&gt;&lt;wsp:rsid wsp:val=&quot;00D629A2&quot;/&gt;&lt;wsp:rsid wsp:val=&quot;00D62A78&quot;/&gt;&lt;wsp:rsid wsp:val=&quot;00D63618&quot;/&gt;&lt;wsp:rsid wsp:val=&quot;00D644B7&quot;/&gt;&lt;wsp:rsid wsp:val=&quot;00D64678&quot;/&gt;&lt;wsp:rsid wsp:val=&quot;00D651E0&quot;/&gt;&lt;wsp:rsid wsp:val=&quot;00D65A7D&quot;/&gt;&lt;wsp:rsid wsp:val=&quot;00D70011&quot;/&gt;&lt;wsp:rsid wsp:val=&quot;00D700EA&quot;/&gt;&lt;wsp:rsid wsp:val=&quot;00D71629&quot;/&gt;&lt;wsp:rsid wsp:val=&quot;00D71630&quot;/&gt;&lt;wsp:rsid wsp:val=&quot;00D727F6&quot;/&gt;&lt;wsp:rsid wsp:val=&quot;00D72A70&quot;/&gt;&lt;wsp:rsid wsp:val=&quot;00D738D6&quot;/&gt;&lt;wsp:rsid wsp:val=&quot;00D738EF&quot;/&gt;&lt;wsp:rsid wsp:val=&quot;00D73EFA&quot;/&gt;&lt;wsp:rsid wsp:val=&quot;00D74737&quot;/&gt;&lt;wsp:rsid wsp:val=&quot;00D752EA&quot;/&gt;&lt;wsp:rsid wsp:val=&quot;00D75538&quot;/&gt;&lt;wsp:rsid wsp:val=&quot;00D7600B&quot;/&gt;&lt;wsp:rsid wsp:val=&quot;00D760DD&quot;/&gt;&lt;wsp:rsid wsp:val=&quot;00D775BC&quot;/&gt;&lt;wsp:rsid wsp:val=&quot;00D80032&quot;/&gt;&lt;wsp:rsid wsp:val=&quot;00D80795&quot;/&gt;&lt;wsp:rsid wsp:val=&quot;00D819AB&quot;/&gt;&lt;wsp:rsid wsp:val=&quot;00D8270F&quot;/&gt;&lt;wsp:rsid wsp:val=&quot;00D82AB2&quot;/&gt;&lt;wsp:rsid wsp:val=&quot;00D82C63&quot;/&gt;&lt;wsp:rsid wsp:val=&quot;00D82DC4&quot;/&gt;&lt;wsp:rsid wsp:val=&quot;00D841CC&quot;/&gt;&lt;wsp:rsid wsp:val=&quot;00D841E9&quot;/&gt;&lt;wsp:rsid wsp:val=&quot;00D84E32&quot;/&gt;&lt;wsp:rsid wsp:val=&quot;00D84FB4&quot;/&gt;&lt;wsp:rsid wsp:val=&quot;00D854BD&quot;/&gt;&lt;wsp:rsid wsp:val=&quot;00D85CF2&quot;/&gt;&lt;wsp:rsid wsp:val=&quot;00D85FBE&quot;/&gt;&lt;wsp:rsid wsp:val=&quot;00D861D9&quot;/&gt;&lt;wsp:rsid wsp:val=&quot;00D864DE&quot;/&gt;&lt;wsp:rsid wsp:val=&quot;00D86B40&quot;/&gt;&lt;wsp:rsid wsp:val=&quot;00D86B59&quot;/&gt;&lt;wsp:rsid wsp:val=&quot;00D87E00&quot;/&gt;&lt;wsp:rsid wsp:val=&quot;00D90408&quot;/&gt;&lt;wsp:rsid wsp:val=&quot;00D9134D&quot;/&gt;&lt;wsp:rsid wsp:val=&quot;00D923C9&quot;/&gt;&lt;wsp:rsid wsp:val=&quot;00D92F3D&quot;/&gt;&lt;wsp:rsid wsp:val=&quot;00D93B50&quot;/&gt;&lt;wsp:rsid wsp:val=&quot;00D93F09&quot;/&gt;&lt;wsp:rsid wsp:val=&quot;00D945E6&quot;/&gt;&lt;wsp:rsid wsp:val=&quot;00D951A8&quot;/&gt;&lt;wsp:rsid wsp:val=&quot;00D95EF9&quot;/&gt;&lt;wsp:rsid wsp:val=&quot;00D96100&quot;/&gt;&lt;wsp:rsid wsp:val=&quot;00D97512&quot;/&gt;&lt;wsp:rsid wsp:val=&quot;00D976D2&quot;/&gt;&lt;wsp:rsid wsp:val=&quot;00D9785D&quot;/&gt;&lt;wsp:rsid wsp:val=&quot;00D97AA0&quot;/&gt;&lt;wsp:rsid wsp:val=&quot;00DA0D35&quot;/&gt;&lt;wsp:rsid wsp:val=&quot;00DA1AC8&quot;/&gt;&lt;wsp:rsid wsp:val=&quot;00DA30F5&quot;/&gt;&lt;wsp:rsid wsp:val=&quot;00DA3271&quot;/&gt;&lt;wsp:rsid wsp:val=&quot;00DA32A2&quot;/&gt;&lt;wsp:rsid wsp:val=&quot;00DA36C1&quot;/&gt;&lt;wsp:rsid wsp:val=&quot;00DA4E5E&quot;/&gt;&lt;wsp:rsid wsp:val=&quot;00DA5797&quot;/&gt;&lt;wsp:rsid wsp:val=&quot;00DA7625&quot;/&gt;&lt;wsp:rsid wsp:val=&quot;00DA7A03&quot;/&gt;&lt;wsp:rsid wsp:val=&quot;00DA7CF8&quot;/&gt;&lt;wsp:rsid wsp:val=&quot;00DB0AC7&quot;/&gt;&lt;wsp:rsid wsp:val=&quot;00DB0C6A&quot;/&gt;&lt;wsp:rsid wsp:val=&quot;00DB1818&quot;/&gt;&lt;wsp:rsid wsp:val=&quot;00DB36F5&quot;/&gt;&lt;wsp:rsid wsp:val=&quot;00DB4603&quot;/&gt;&lt;wsp:rsid wsp:val=&quot;00DB5045&quot;/&gt;&lt;wsp:rsid wsp:val=&quot;00DB5217&quot;/&gt;&lt;wsp:rsid wsp:val=&quot;00DB54BB&quot;/&gt;&lt;wsp:rsid wsp:val=&quot;00DB555D&quot;/&gt;&lt;wsp:rsid wsp:val=&quot;00DB5799&quot;/&gt;&lt;wsp:rsid wsp:val=&quot;00DB61EE&quot;/&gt;&lt;wsp:rsid wsp:val=&quot;00DB62B3&quot;/&gt;&lt;wsp:rsid wsp:val=&quot;00DB7370&quot;/&gt;&lt;wsp:rsid wsp:val=&quot;00DB7944&quot;/&gt;&lt;wsp:rsid wsp:val=&quot;00DC0019&quot;/&gt;&lt;wsp:rsid wsp:val=&quot;00DC103E&quot;/&gt;&lt;wsp:rsid wsp:val=&quot;00DC1741&quot;/&gt;&lt;wsp:rsid wsp:val=&quot;00DC18B5&quot;/&gt;&lt;wsp:rsid wsp:val=&quot;00DC1AB1&quot;/&gt;&lt;wsp:rsid wsp:val=&quot;00DC309B&quot;/&gt;&lt;wsp:rsid wsp:val=&quot;00DC3CAB&quot;/&gt;&lt;wsp:rsid wsp:val=&quot;00DC4DA2&quot;/&gt;&lt;wsp:rsid wsp:val=&quot;00DC4F46&quot;/&gt;&lt;wsp:rsid wsp:val=&quot;00DC541C&quot;/&gt;&lt;wsp:rsid wsp:val=&quot;00DC596C&quot;/&gt;&lt;wsp:rsid wsp:val=&quot;00DC66DE&quot;/&gt;&lt;wsp:rsid wsp:val=&quot;00DC7732&quot;/&gt;&lt;wsp:rsid wsp:val=&quot;00DD00A1&quot;/&gt;&lt;wsp:rsid wsp:val=&quot;00DD015C&quot;/&gt;&lt;wsp:rsid wsp:val=&quot;00DD2536&quot;/&gt;&lt;wsp:rsid wsp:val=&quot;00DD28A4&quot;/&gt;&lt;wsp:rsid wsp:val=&quot;00DD436B&quot;/&gt;&lt;wsp:rsid wsp:val=&quot;00DD4473&quot;/&gt;&lt;wsp:rsid wsp:val=&quot;00DD4B22&quot;/&gt;&lt;wsp:rsid wsp:val=&quot;00DD4F46&quot;/&gt;&lt;wsp:rsid wsp:val=&quot;00DD6A01&quot;/&gt;&lt;wsp:rsid wsp:val=&quot;00DD6D2A&quot;/&gt;&lt;wsp:rsid wsp:val=&quot;00DD764F&quot;/&gt;&lt;wsp:rsid wsp:val=&quot;00DD7A48&quot;/&gt;&lt;wsp:rsid wsp:val=&quot;00DE0F72&quot;/&gt;&lt;wsp:rsid wsp:val=&quot;00DE13B2&quot;/&gt;&lt;wsp:rsid wsp:val=&quot;00DE181D&quot;/&gt;&lt;wsp:rsid wsp:val=&quot;00DE2BA3&quot;/&gt;&lt;wsp:rsid wsp:val=&quot;00DE3439&quot;/&gt;&lt;wsp:rsid wsp:val=&quot;00DE354E&quot;/&gt;&lt;wsp:rsid wsp:val=&quot;00DE355F&quot;/&gt;&lt;wsp:rsid wsp:val=&quot;00DE3B82&quot;/&gt;&lt;wsp:rsid wsp:val=&quot;00DE3ECC&quot;/&gt;&lt;wsp:rsid wsp:val=&quot;00DE3FEC&quot;/&gt;&lt;wsp:rsid wsp:val=&quot;00DE4C31&quot;/&gt;&lt;wsp:rsid wsp:val=&quot;00DE5EF8&quot;/&gt;&lt;wsp:rsid wsp:val=&quot;00DE6265&quot;/&gt;&lt;wsp:rsid wsp:val=&quot;00DE6539&quot;/&gt;&lt;wsp:rsid wsp:val=&quot;00DE79CF&quot;/&gt;&lt;wsp:rsid wsp:val=&quot;00DE7CAC&quot;/&gt;&lt;wsp:rsid wsp:val=&quot;00DF1EA1&quot;/&gt;&lt;wsp:rsid wsp:val=&quot;00DF2764&quot;/&gt;&lt;wsp:rsid wsp:val=&quot;00DF3663&quot;/&gt;&lt;wsp:rsid wsp:val=&quot;00DF3A80&quot;/&gt;&lt;wsp:rsid wsp:val=&quot;00DF3EA3&quot;/&gt;&lt;wsp:rsid wsp:val=&quot;00DF4D37&quot;/&gt;&lt;wsp:rsid wsp:val=&quot;00DF5A81&quot;/&gt;&lt;wsp:rsid wsp:val=&quot;00DF6AC1&quot;/&gt;&lt;wsp:rsid wsp:val=&quot;00DF754E&quot;/&gt;&lt;wsp:rsid wsp:val=&quot;00DF7F02&quot;/&gt;&lt;wsp:rsid wsp:val=&quot;00DF7FDF&quot;/&gt;&lt;wsp:rsid wsp:val=&quot;00DF7FE8&quot;/&gt;&lt;wsp:rsid wsp:val=&quot;00E00434&quot;/&gt;&lt;wsp:rsid wsp:val=&quot;00E00B74&quot;/&gt;&lt;wsp:rsid wsp:val=&quot;00E00BBA&quot;/&gt;&lt;wsp:rsid wsp:val=&quot;00E00D30&quot;/&gt;&lt;wsp:rsid wsp:val=&quot;00E02714&quot;/&gt;&lt;wsp:rsid wsp:val=&quot;00E02B46&quot;/&gt;&lt;wsp:rsid wsp:val=&quot;00E03465&quot;/&gt;&lt;wsp:rsid wsp:val=&quot;00E04FE1&quot;/&gt;&lt;wsp:rsid wsp:val=&quot;00E0565E&quot;/&gt;&lt;wsp:rsid wsp:val=&quot;00E05FEC&quot;/&gt;&lt;wsp:rsid wsp:val=&quot;00E0611B&quot;/&gt;&lt;wsp:rsid wsp:val=&quot;00E0665E&quot;/&gt;&lt;wsp:rsid wsp:val=&quot;00E069B3&quot;/&gt;&lt;wsp:rsid wsp:val=&quot;00E06A62&quot;/&gt;&lt;wsp:rsid wsp:val=&quot;00E06C99&quot;/&gt;&lt;wsp:rsid wsp:val=&quot;00E06CCF&quot;/&gt;&lt;wsp:rsid wsp:val=&quot;00E06D6A&quot;/&gt;&lt;wsp:rsid wsp:val=&quot;00E1083E&quot;/&gt;&lt;wsp:rsid wsp:val=&quot;00E1086B&quot;/&gt;&lt;wsp:rsid wsp:val=&quot;00E109D1&quot;/&gt;&lt;wsp:rsid wsp:val=&quot;00E10D23&quot;/&gt;&lt;wsp:rsid wsp:val=&quot;00E11863&quot;/&gt;&lt;wsp:rsid wsp:val=&quot;00E11AC3&quot;/&gt;&lt;wsp:rsid wsp:val=&quot;00E11E20&quot;/&gt;&lt;wsp:rsid wsp:val=&quot;00E13A74&quot;/&gt;&lt;wsp:rsid wsp:val=&quot;00E149C6&quot;/&gt;&lt;wsp:rsid wsp:val=&quot;00E1570D&quot;/&gt;&lt;wsp:rsid wsp:val=&quot;00E15D42&quot;/&gt;&lt;wsp:rsid wsp:val=&quot;00E15FCE&quot;/&gt;&lt;wsp:rsid wsp:val=&quot;00E1639F&quot;/&gt;&lt;wsp:rsid wsp:val=&quot;00E16A65&quot;/&gt;&lt;wsp:rsid wsp:val=&quot;00E16CF7&quot;/&gt;&lt;wsp:rsid wsp:val=&quot;00E16E7C&quot;/&gt;&lt;wsp:rsid wsp:val=&quot;00E17A4B&quot;/&gt;&lt;wsp:rsid wsp:val=&quot;00E201D1&quot;/&gt;&lt;wsp:rsid wsp:val=&quot;00E20DAD&quot;/&gt;&lt;wsp:rsid wsp:val=&quot;00E22600&quot;/&gt;&lt;wsp:rsid wsp:val=&quot;00E2369E&quot;/&gt;&lt;wsp:rsid wsp:val=&quot;00E23C5D&quot;/&gt;&lt;wsp:rsid wsp:val=&quot;00E24B60&quot;/&gt;&lt;wsp:rsid wsp:val=&quot;00E251A2&quot;/&gt;&lt;wsp:rsid wsp:val=&quot;00E2572E&quot;/&gt;&lt;wsp:rsid wsp:val=&quot;00E25C9B&quot;/&gt;&lt;wsp:rsid wsp:val=&quot;00E26110&quot;/&gt;&lt;wsp:rsid wsp:val=&quot;00E3007F&quot;/&gt;&lt;wsp:rsid wsp:val=&quot;00E30CAB&quot;/&gt;&lt;wsp:rsid wsp:val=&quot;00E32539&quot;/&gt;&lt;wsp:rsid wsp:val=&quot;00E32D32&quot;/&gt;&lt;wsp:rsid wsp:val=&quot;00E335F3&quot;/&gt;&lt;wsp:rsid wsp:val=&quot;00E33F83&quot;/&gt;&lt;wsp:rsid wsp:val=&quot;00E34C92&quot;/&gt;&lt;wsp:rsid wsp:val=&quot;00E35787&quot;/&gt;&lt;wsp:rsid wsp:val=&quot;00E35AD9&quot;/&gt;&lt;wsp:rsid wsp:val=&quot;00E36776&quot;/&gt;&lt;wsp:rsid wsp:val=&quot;00E36BE4&quot;/&gt;&lt;wsp:rsid wsp:val=&quot;00E36C91&quot;/&gt;&lt;wsp:rsid wsp:val=&quot;00E37A03&quot;/&gt;&lt;wsp:rsid wsp:val=&quot;00E37ABB&quot;/&gt;&lt;wsp:rsid wsp:val=&quot;00E37CF5&quot;/&gt;&lt;wsp:rsid wsp:val=&quot;00E40088&quot;/&gt;&lt;wsp:rsid wsp:val=&quot;00E402DD&quot;/&gt;&lt;wsp:rsid wsp:val=&quot;00E418CC&quot;/&gt;&lt;wsp:rsid wsp:val=&quot;00E41D1A&quot;/&gt;&lt;wsp:rsid wsp:val=&quot;00E42167&quot;/&gt;&lt;wsp:rsid wsp:val=&quot;00E4263B&quot;/&gt;&lt;wsp:rsid wsp:val=&quot;00E42B47&quot;/&gt;&lt;wsp:rsid wsp:val=&quot;00E42E2B&quot;/&gt;&lt;wsp:rsid wsp:val=&quot;00E43461&quot;/&gt;&lt;wsp:rsid wsp:val=&quot;00E437B1&quot;/&gt;&lt;wsp:rsid wsp:val=&quot;00E45961&quot;/&gt;&lt;wsp:rsid wsp:val=&quot;00E503EB&quot;/&gt;&lt;wsp:rsid wsp:val=&quot;00E50E58&quot;/&gt;&lt;wsp:rsid wsp:val=&quot;00E50EC4&quot;/&gt;&lt;wsp:rsid wsp:val=&quot;00E50FBD&quot;/&gt;&lt;wsp:rsid wsp:val=&quot;00E530AF&quot;/&gt;&lt;wsp:rsid wsp:val=&quot;00E5314C&quot;/&gt;&lt;wsp:rsid wsp:val=&quot;00E5337B&quot;/&gt;&lt;wsp:rsid wsp:val=&quot;00E557CE&quot;/&gt;&lt;wsp:rsid wsp:val=&quot;00E55B4B&quot;/&gt;&lt;wsp:rsid wsp:val=&quot;00E56669&quot;/&gt;&lt;wsp:rsid wsp:val=&quot;00E56897&quot;/&gt;&lt;wsp:rsid wsp:val=&quot;00E5699E&quot;/&gt;&lt;wsp:rsid wsp:val=&quot;00E57DB7&quot;/&gt;&lt;wsp:rsid wsp:val=&quot;00E57DB9&quot;/&gt;&lt;wsp:rsid wsp:val=&quot;00E6091F&quot;/&gt;&lt;wsp:rsid wsp:val=&quot;00E60F6C&quot;/&gt;&lt;wsp:rsid wsp:val=&quot;00E61988&quot;/&gt;&lt;wsp:rsid wsp:val=&quot;00E621B5&quot;/&gt;&lt;wsp:rsid wsp:val=&quot;00E62835&quot;/&gt;&lt;wsp:rsid wsp:val=&quot;00E62DBB&quot;/&gt;&lt;wsp:rsid wsp:val=&quot;00E645CB&quot;/&gt;&lt;wsp:rsid wsp:val=&quot;00E647EF&quot;/&gt;&lt;wsp:rsid wsp:val=&quot;00E65097&quot;/&gt;&lt;wsp:rsid wsp:val=&quot;00E65312&quot;/&gt;&lt;wsp:rsid wsp:val=&quot;00E65B1E&quot;/&gt;&lt;wsp:rsid wsp:val=&quot;00E66652&quot;/&gt;&lt;wsp:rsid wsp:val=&quot;00E66C0D&quot;/&gt;&lt;wsp:rsid wsp:val=&quot;00E67277&quot;/&gt;&lt;wsp:rsid wsp:val=&quot;00E67BDB&quot;/&gt;&lt;wsp:rsid wsp:val=&quot;00E70E61&quot;/&gt;&lt;wsp:rsid wsp:val=&quot;00E71029&quot;/&gt;&lt;wsp:rsid wsp:val=&quot;00E711C5&quot;/&gt;&lt;wsp:rsid wsp:val=&quot;00E71A27&quot;/&gt;&lt;wsp:rsid wsp:val=&quot;00E72477&quot;/&gt;&lt;wsp:rsid wsp:val=&quot;00E72970&quot;/&gt;&lt;wsp:rsid wsp:val=&quot;00E72E09&quot;/&gt;&lt;wsp:rsid wsp:val=&quot;00E73A68&quot;/&gt;&lt;wsp:rsid wsp:val=&quot;00E73C41&quot;/&gt;&lt;wsp:rsid wsp:val=&quot;00E74668&quot;/&gt;&lt;wsp:rsid wsp:val=&quot;00E75006&quot;/&gt;&lt;wsp:rsid wsp:val=&quot;00E750DA&quot;/&gt;&lt;wsp:rsid wsp:val=&quot;00E75A0D&quot;/&gt;&lt;wsp:rsid wsp:val=&quot;00E75D86&quot;/&gt;&lt;wsp:rsid wsp:val=&quot;00E7692A&quot;/&gt;&lt;wsp:rsid wsp:val=&quot;00E76BB7&quot;/&gt;&lt;wsp:rsid wsp:val=&quot;00E77645&quot;/&gt;&lt;wsp:rsid wsp:val=&quot;00E7780E&quot;/&gt;&lt;wsp:rsid wsp:val=&quot;00E800A7&quot;/&gt;&lt;wsp:rsid wsp:val=&quot;00E80E63&quot;/&gt;&lt;wsp:rsid wsp:val=&quot;00E81200&quot;/&gt;&lt;wsp:rsid wsp:val=&quot;00E81D5A&quot;/&gt;&lt;wsp:rsid wsp:val=&quot;00E8255D&quot;/&gt;&lt;wsp:rsid wsp:val=&quot;00E82BFB&quot;/&gt;&lt;wsp:rsid wsp:val=&quot;00E83421&quot;/&gt;&lt;wsp:rsid wsp:val=&quot;00E8431D&quot;/&gt;&lt;wsp:rsid wsp:val=&quot;00E87D81&quot;/&gt;&lt;wsp:rsid wsp:val=&quot;00E9046F&quot;/&gt;&lt;wsp:rsid wsp:val=&quot;00E90FBD&quot;/&gt;&lt;wsp:rsid wsp:val=&quot;00E93B17&quot;/&gt;&lt;wsp:rsid wsp:val=&quot;00E95746&quot;/&gt;&lt;wsp:rsid wsp:val=&quot;00E9629F&quot;/&gt;&lt;wsp:rsid wsp:val=&quot;00E9659B&quot;/&gt;&lt;wsp:rsid wsp:val=&quot;00E96A63&quot;/&gt;&lt;wsp:rsid wsp:val=&quot;00E977A0&quot;/&gt;&lt;wsp:rsid wsp:val=&quot;00EA0009&quot;/&gt;&lt;wsp:rsid wsp:val=&quot;00EA0135&quot;/&gt;&lt;wsp:rsid wsp:val=&quot;00EA0F74&quot;/&gt;&lt;wsp:rsid wsp:val=&quot;00EA2387&quot;/&gt;&lt;wsp:rsid wsp:val=&quot;00EA2E0A&quot;/&gt;&lt;wsp:rsid wsp:val=&quot;00EA3049&quot;/&gt;&lt;wsp:rsid wsp:val=&quot;00EA386B&quot;/&gt;&lt;wsp:rsid wsp:val=&quot;00EA40E1&quot;/&gt;&lt;wsp:rsid wsp:val=&quot;00EA5A39&quot;/&gt;&lt;wsp:rsid wsp:val=&quot;00EA5FD6&quot;/&gt;&lt;wsp:rsid wsp:val=&quot;00EA65EB&quot;/&gt;&lt;wsp:rsid wsp:val=&quot;00EA66F1&quot;/&gt;&lt;wsp:rsid wsp:val=&quot;00EA7C1D&quot;/&gt;&lt;wsp:rsid wsp:val=&quot;00EA7C8E&quot;/&gt;&lt;wsp:rsid wsp:val=&quot;00EB07C0&quot;/&gt;&lt;wsp:rsid wsp:val=&quot;00EB0C43&quot;/&gt;&lt;wsp:rsid wsp:val=&quot;00EB19E5&quot;/&gt;&lt;wsp:rsid wsp:val=&quot;00EB1A49&quot;/&gt;&lt;wsp:rsid wsp:val=&quot;00EB28BC&quot;/&gt;&lt;wsp:rsid wsp:val=&quot;00EB2D99&quot;/&gt;&lt;wsp:rsid wsp:val=&quot;00EB3DBE&quot;/&gt;&lt;wsp:rsid wsp:val=&quot;00EB5118&quot;/&gt;&lt;wsp:rsid wsp:val=&quot;00EB59F0&quot;/&gt;&lt;wsp:rsid wsp:val=&quot;00EB63B9&quot;/&gt;&lt;wsp:rsid wsp:val=&quot;00EB6F40&quot;/&gt;&lt;wsp:rsid wsp:val=&quot;00EB7458&quot;/&gt;&lt;wsp:rsid wsp:val=&quot;00EB7E60&quot;/&gt;&lt;wsp:rsid wsp:val=&quot;00EC03EC&quot;/&gt;&lt;wsp:rsid wsp:val=&quot;00EC12B8&quot;/&gt;&lt;wsp:rsid wsp:val=&quot;00EC241E&quot;/&gt;&lt;wsp:rsid wsp:val=&quot;00EC2B31&quot;/&gt;&lt;wsp:rsid wsp:val=&quot;00EC3432&quot;/&gt;&lt;wsp:rsid wsp:val=&quot;00EC4912&quot;/&gt;&lt;wsp:rsid wsp:val=&quot;00EC4A25&quot;/&gt;&lt;wsp:rsid wsp:val=&quot;00EC5568&quot;/&gt;&lt;wsp:rsid wsp:val=&quot;00EC5E6B&quot;/&gt;&lt;wsp:rsid wsp:val=&quot;00EC7251&quot;/&gt;&lt;wsp:rsid wsp:val=&quot;00EC7287&quot;/&gt;&lt;wsp:rsid wsp:val=&quot;00EC75BA&quot;/&gt;&lt;wsp:rsid wsp:val=&quot;00ED101C&quot;/&gt;&lt;wsp:rsid wsp:val=&quot;00ED106F&quot;/&gt;&lt;wsp:rsid wsp:val=&quot;00ED13B4&quot;/&gt;&lt;wsp:rsid wsp:val=&quot;00ED2104&quot;/&gt;&lt;wsp:rsid wsp:val=&quot;00ED2617&quot;/&gt;&lt;wsp:rsid wsp:val=&quot;00ED38AF&quot;/&gt;&lt;wsp:rsid wsp:val=&quot;00ED4881&quot;/&gt;&lt;wsp:rsid wsp:val=&quot;00ED581F&quot;/&gt;&lt;wsp:rsid wsp:val=&quot;00ED58ED&quot;/&gt;&lt;wsp:rsid wsp:val=&quot;00ED5BD8&quot;/&gt;&lt;wsp:rsid wsp:val=&quot;00ED62E4&quot;/&gt;&lt;wsp:rsid wsp:val=&quot;00ED76DF&quot;/&gt;&lt;wsp:rsid wsp:val=&quot;00ED77FA&quot;/&gt;&lt;wsp:rsid wsp:val=&quot;00ED7A62&quot;/&gt;&lt;wsp:rsid wsp:val=&quot;00EE046B&quot;/&gt;&lt;wsp:rsid wsp:val=&quot;00EE06C3&quot;/&gt;&lt;wsp:rsid wsp:val=&quot;00EE06CF&quot;/&gt;&lt;wsp:rsid wsp:val=&quot;00EE12A7&quot;/&gt;&lt;wsp:rsid wsp:val=&quot;00EE134F&quot;/&gt;&lt;wsp:rsid wsp:val=&quot;00EE199D&quot;/&gt;&lt;wsp:rsid wsp:val=&quot;00EE2163&quot;/&gt;&lt;wsp:rsid wsp:val=&quot;00EE3405&quot;/&gt;&lt;wsp:rsid wsp:val=&quot;00EE3EAE&quot;/&gt;&lt;wsp:rsid wsp:val=&quot;00EE42BE&quot;/&gt;&lt;wsp:rsid wsp:val=&quot;00EE4602&quot;/&gt;&lt;wsp:rsid wsp:val=&quot;00EE498C&quot;/&gt;&lt;wsp:rsid wsp:val=&quot;00EE509C&quot;/&gt;&lt;wsp:rsid wsp:val=&quot;00EE57DE&quot;/&gt;&lt;wsp:rsid wsp:val=&quot;00EE5BA8&quot;/&gt;&lt;wsp:rsid wsp:val=&quot;00EE5BB5&quot;/&gt;&lt;wsp:rsid wsp:val=&quot;00EE5E3B&quot;/&gt;&lt;wsp:rsid wsp:val=&quot;00EE77D5&quot;/&gt;&lt;wsp:rsid wsp:val=&quot;00EF0D5D&quot;/&gt;&lt;wsp:rsid wsp:val=&quot;00EF1C76&quot;/&gt;&lt;wsp:rsid wsp:val=&quot;00EF3BFB&quot;/&gt;&lt;wsp:rsid wsp:val=&quot;00EF46DA&quot;/&gt;&lt;wsp:rsid wsp:val=&quot;00EF546E&quot;/&gt;&lt;wsp:rsid wsp:val=&quot;00EF6068&quot;/&gt;&lt;wsp:rsid wsp:val=&quot;00EF73EC&quot;/&gt;&lt;wsp:rsid wsp:val=&quot;00EF7A8F&quot;/&gt;&lt;wsp:rsid wsp:val=&quot;00EF7CC1&quot;/&gt;&lt;wsp:rsid wsp:val=&quot;00F0051D&quot;/&gt;&lt;wsp:rsid wsp:val=&quot;00F01339&quot;/&gt;&lt;wsp:rsid wsp:val=&quot;00F021A7&quot;/&gt;&lt;wsp:rsid wsp:val=&quot;00F025A2&quot;/&gt;&lt;wsp:rsid wsp:val=&quot;00F02F67&quot;/&gt;&lt;wsp:rsid wsp:val=&quot;00F03AA6&quot;/&gt;&lt;wsp:rsid wsp:val=&quot;00F10E67&quot;/&gt;&lt;wsp:rsid wsp:val=&quot;00F1111C&quot;/&gt;&lt;wsp:rsid wsp:val=&quot;00F114A7&quot;/&gt;&lt;wsp:rsid wsp:val=&quot;00F13A1C&quot;/&gt;&lt;wsp:rsid wsp:val=&quot;00F144F9&quot;/&gt;&lt;wsp:rsid wsp:val=&quot;00F159B1&quot;/&gt;&lt;wsp:rsid wsp:val=&quot;00F1618E&quot;/&gt;&lt;wsp:rsid wsp:val=&quot;00F16663&quot;/&gt;&lt;wsp:rsid wsp:val=&quot;00F16FEC&quot;/&gt;&lt;wsp:rsid wsp:val=&quot;00F174D0&quot;/&gt;&lt;wsp:rsid wsp:val=&quot;00F17722&quot;/&gt;&lt;wsp:rsid wsp:val=&quot;00F17FE8&quot;/&gt;&lt;wsp:rsid wsp:val=&quot;00F2026E&quot;/&gt;&lt;wsp:rsid wsp:val=&quot;00F209A1&quot;/&gt;&lt;wsp:rsid wsp:val=&quot;00F20DE3&quot;/&gt;&lt;wsp:rsid wsp:val=&quot;00F21000&quot;/&gt;&lt;wsp:rsid wsp:val=&quot;00F2184D&quot;/&gt;&lt;wsp:rsid wsp:val=&quot;00F226F7&quot;/&gt;&lt;wsp:rsid wsp:val=&quot;00F22F7A&quot;/&gt;&lt;wsp:rsid wsp:val=&quot;00F243CB&quot;/&gt;&lt;wsp:rsid wsp:val=&quot;00F2519C&quot;/&gt;&lt;wsp:rsid wsp:val=&quot;00F26BC6&quot;/&gt;&lt;wsp:rsid wsp:val=&quot;00F27275&quot;/&gt;&lt;wsp:rsid wsp:val=&quot;00F27AC2&quot;/&gt;&lt;wsp:rsid wsp:val=&quot;00F27C67&quot;/&gt;&lt;wsp:rsid wsp:val=&quot;00F31E7E&quot;/&gt;&lt;wsp:rsid wsp:val=&quot;00F32A97&quot;/&gt;&lt;wsp:rsid wsp:val=&quot;00F33136&quot;/&gt;&lt;wsp:rsid wsp:val=&quot;00F339A6&quot;/&gt;&lt;wsp:rsid wsp:val=&quot;00F34095&quot;/&gt;&lt;wsp:rsid wsp:val=&quot;00F35927&quot;/&gt;&lt;wsp:rsid wsp:val=&quot;00F37743&quot;/&gt;&lt;wsp:rsid wsp:val=&quot;00F37C3B&quot;/&gt;&lt;wsp:rsid wsp:val=&quot;00F400EC&quot;/&gt;&lt;wsp:rsid wsp:val=&quot;00F414CF&quot;/&gt;&lt;wsp:rsid wsp:val=&quot;00F41A3A&quot;/&gt;&lt;wsp:rsid wsp:val=&quot;00F42D80&quot;/&gt;&lt;wsp:rsid wsp:val=&quot;00F433E8&quot;/&gt;&lt;wsp:rsid wsp:val=&quot;00F44994&quot;/&gt;&lt;wsp:rsid wsp:val=&quot;00F46469&quot;/&gt;&lt;wsp:rsid wsp:val=&quot;00F469F5&quot;/&gt;&lt;wsp:rsid wsp:val=&quot;00F47D35&quot;/&gt;&lt;wsp:rsid wsp:val=&quot;00F47F3F&quot;/&gt;&lt;wsp:rsid wsp:val=&quot;00F47FEB&quot;/&gt;&lt;wsp:rsid wsp:val=&quot;00F50629&quot;/&gt;&lt;wsp:rsid wsp:val=&quot;00F522B4&quot;/&gt;&lt;wsp:rsid wsp:val=&quot;00F52B75&quot;/&gt;&lt;wsp:rsid wsp:val=&quot;00F53506&quot;/&gt;&lt;wsp:rsid wsp:val=&quot;00F53876&quot;/&gt;&lt;wsp:rsid wsp:val=&quot;00F53AFE&quot;/&gt;&lt;wsp:rsid wsp:val=&quot;00F5419C&quot;/&gt;&lt;wsp:rsid wsp:val=&quot;00F54836&quot;/&gt;&lt;wsp:rsid wsp:val=&quot;00F54A3D&quot;/&gt;&lt;wsp:rsid wsp:val=&quot;00F54ADC&quot;/&gt;&lt;wsp:rsid wsp:val=&quot;00F554E3&quot;/&gt;&lt;wsp:rsid wsp:val=&quot;00F558EE&quot;/&gt;&lt;wsp:rsid wsp:val=&quot;00F55CE9&quot;/&gt;&lt;wsp:rsid wsp:val=&quot;00F56A65&quot;/&gt;&lt;wsp:rsid wsp:val=&quot;00F574BE&quot;/&gt;&lt;wsp:rsid wsp:val=&quot;00F60BEB&quot;/&gt;&lt;wsp:rsid wsp:val=&quot;00F63567&quot;/&gt;&lt;wsp:rsid wsp:val=&quot;00F6357E&quot;/&gt;&lt;wsp:rsid wsp:val=&quot;00F6369B&quot;/&gt;&lt;wsp:rsid wsp:val=&quot;00F64013&quot;/&gt;&lt;wsp:rsid wsp:val=&quot;00F64C34&quot;/&gt;&lt;wsp:rsid wsp:val=&quot;00F653B8&quot;/&gt;&lt;wsp:rsid wsp:val=&quot;00F65E65&quot;/&gt;&lt;wsp:rsid wsp:val=&quot;00F700CA&quot;/&gt;&lt;wsp:rsid wsp:val=&quot;00F706A4&quot;/&gt;&lt;wsp:rsid wsp:val=&quot;00F71A68&quot;/&gt;&lt;wsp:rsid wsp:val=&quot;00F72C7A&quot;/&gt;&lt;wsp:rsid wsp:val=&quot;00F73DC4&quot;/&gt;&lt;wsp:rsid wsp:val=&quot;00F73E09&quot;/&gt;&lt;wsp:rsid wsp:val=&quot;00F73F91&quot;/&gt;&lt;wsp:rsid wsp:val=&quot;00F74268&quot;/&gt;&lt;wsp:rsid wsp:val=&quot;00F7613F&quot;/&gt;&lt;wsp:rsid wsp:val=&quot;00F76D11&quot;/&gt;&lt;wsp:rsid wsp:val=&quot;00F76F8F&quot;/&gt;&lt;wsp:rsid wsp:val=&quot;00F775B6&quot;/&gt;&lt;wsp:rsid wsp:val=&quot;00F778FE&quot;/&gt;&lt;wsp:rsid wsp:val=&quot;00F77A9F&quot;/&gt;&lt;wsp:rsid wsp:val=&quot;00F81809&quot;/&gt;&lt;wsp:rsid wsp:val=&quot;00F82256&quot;/&gt;&lt;wsp:rsid wsp:val=&quot;00F82924&quot;/&gt;&lt;wsp:rsid wsp:val=&quot;00F82A43&quot;/&gt;&lt;wsp:rsid wsp:val=&quot;00F82D22&quot;/&gt;&lt;wsp:rsid wsp:val=&quot;00F83350&quot;/&gt;&lt;wsp:rsid wsp:val=&quot;00F8374A&quot;/&gt;&lt;wsp:rsid wsp:val=&quot;00F8447D&quot;/&gt;&lt;wsp:rsid wsp:val=&quot;00F84BE6&quot;/&gt;&lt;wsp:rsid wsp:val=&quot;00F84DC7&quot;/&gt;&lt;wsp:rsid wsp:val=&quot;00F85260&quot;/&gt;&lt;wsp:rsid wsp:val=&quot;00F8549D&quot;/&gt;&lt;wsp:rsid wsp:val=&quot;00F85B1B&quot;/&gt;&lt;wsp:rsid wsp:val=&quot;00F8705C&quot;/&gt;&lt;wsp:rsid wsp:val=&quot;00F877C3&quot;/&gt;&lt;wsp:rsid wsp:val=&quot;00F87819&quot;/&gt;&lt;wsp:rsid wsp:val=&quot;00F87B31&quot;/&gt;&lt;wsp:rsid wsp:val=&quot;00F903AC&quot;/&gt;&lt;wsp:rsid wsp:val=&quot;00F90FF5&quot;/&gt;&lt;wsp:rsid wsp:val=&quot;00F921E4&quot;/&gt;&lt;wsp:rsid wsp:val=&quot;00F921F8&quot;/&gt;&lt;wsp:rsid wsp:val=&quot;00F92C28&quot;/&gt;&lt;wsp:rsid wsp:val=&quot;00F93749&quot;/&gt;&lt;wsp:rsid wsp:val=&quot;00F94CDD&quot;/&gt;&lt;wsp:rsid wsp:val=&quot;00F9705B&quot;/&gt;&lt;wsp:rsid wsp:val=&quot;00F9713C&quot;/&gt;&lt;wsp:rsid wsp:val=&quot;00FA0039&quot;/&gt;&lt;wsp:rsid wsp:val=&quot;00FA1266&quot;/&gt;&lt;wsp:rsid wsp:val=&quot;00FA1937&quot;/&gt;&lt;wsp:rsid wsp:val=&quot;00FA1C1A&quot;/&gt;&lt;wsp:rsid wsp:val=&quot;00FA2743&quot;/&gt;&lt;wsp:rsid wsp:val=&quot;00FA30CD&quot;/&gt;&lt;wsp:rsid wsp:val=&quot;00FA39A9&quot;/&gt;&lt;wsp:rsid wsp:val=&quot;00FA3D4B&quot;/&gt;&lt;wsp:rsid wsp:val=&quot;00FA454F&quot;/&gt;&lt;wsp:rsid wsp:val=&quot;00FA5039&quot;/&gt;&lt;wsp:rsid wsp:val=&quot;00FA5431&quot;/&gt;&lt;wsp:rsid wsp:val=&quot;00FA56C1&quot;/&gt;&lt;wsp:rsid wsp:val=&quot;00FA701E&quot;/&gt;&lt;wsp:rsid wsp:val=&quot;00FA7131&quot;/&gt;&lt;wsp:rsid wsp:val=&quot;00FB0290&quot;/&gt;&lt;wsp:rsid wsp:val=&quot;00FB13E9&quot;/&gt;&lt;wsp:rsid wsp:val=&quot;00FB39AD&quot;/&gt;&lt;wsp:rsid wsp:val=&quot;00FB5379&quot;/&gt;&lt;wsp:rsid wsp:val=&quot;00FB55AB&quot;/&gt;&lt;wsp:rsid wsp:val=&quot;00FB6EF1&quot;/&gt;&lt;wsp:rsid wsp:val=&quot;00FC055D&quot;/&gt;&lt;wsp:rsid wsp:val=&quot;00FC1192&quot;/&gt;&lt;wsp:rsid wsp:val=&quot;00FC11E5&quot;/&gt;&lt;wsp:rsid wsp:val=&quot;00FC16A1&quot;/&gt;&lt;wsp:rsid wsp:val=&quot;00FC1D09&quot;/&gt;&lt;wsp:rsid wsp:val=&quot;00FC221E&quot;/&gt;&lt;wsp:rsid wsp:val=&quot;00FC2BE1&quot;/&gt;&lt;wsp:rsid wsp:val=&quot;00FC30AD&quot;/&gt;&lt;wsp:rsid wsp:val=&quot;00FC34F0&quot;/&gt;&lt;wsp:rsid wsp:val=&quot;00FC3693&quot;/&gt;&lt;wsp:rsid wsp:val=&quot;00FC36DA&quot;/&gt;&lt;wsp:rsid wsp:val=&quot;00FC41FA&quot;/&gt;&lt;wsp:rsid wsp:val=&quot;00FC4B7E&quot;/&gt;&lt;wsp:rsid wsp:val=&quot;00FC4EF3&quot;/&gt;&lt;wsp:rsid wsp:val=&quot;00FC65EA&quot;/&gt;&lt;wsp:rsid wsp:val=&quot;00FD0608&quot;/&gt;&lt;wsp:rsid wsp:val=&quot;00FD0C8B&quot;/&gt;&lt;wsp:rsid wsp:val=&quot;00FD22A2&quot;/&gt;&lt;wsp:rsid wsp:val=&quot;00FD2742&quot;/&gt;&lt;wsp:rsid wsp:val=&quot;00FD2819&quot;/&gt;&lt;wsp:rsid wsp:val=&quot;00FD3270&quot;/&gt;&lt;wsp:rsid wsp:val=&quot;00FD3A32&quot;/&gt;&lt;wsp:rsid wsp:val=&quot;00FD4297&quot;/&gt;&lt;wsp:rsid wsp:val=&quot;00FD57DF&quot;/&gt;&lt;wsp:rsid wsp:val=&quot;00FD5BBB&quot;/&gt;&lt;wsp:rsid wsp:val=&quot;00FD64F3&quot;/&gt;&lt;wsp:rsid wsp:val=&quot;00FD78EA&quot;/&gt;&lt;wsp:rsid wsp:val=&quot;00FE12A6&quot;/&gt;&lt;wsp:rsid wsp:val=&quot;00FE184E&quot;/&gt;&lt;wsp:rsid wsp:val=&quot;00FE3E99&quot;/&gt;&lt;wsp:rsid wsp:val=&quot;00FE59CA&quot;/&gt;&lt;wsp:rsid wsp:val=&quot;00FE62FB&quot;/&gt;&lt;wsp:rsid wsp:val=&quot;00FE71EF&quot;/&gt;&lt;wsp:rsid wsp:val=&quot;00FE77F5&quot;/&gt;&lt;wsp:rsid wsp:val=&quot;00FF0035&quot;/&gt;&lt;wsp:rsid wsp:val=&quot;00FF00BA&quot;/&gt;&lt;wsp:rsid wsp:val=&quot;00FF0CE4&quot;/&gt;&lt;wsp:rsid wsp:val=&quot;00FF101F&quot;/&gt;&lt;wsp:rsid wsp:val=&quot;00FF1160&quot;/&gt;&lt;wsp:rsid wsp:val=&quot;00FF28FE&quot;/&gt;&lt;wsp:rsid wsp:val=&quot;00FF2A1D&quot;/&gt;&lt;wsp:rsid wsp:val=&quot;00FF3576&quot;/&gt;&lt;wsp:rsid wsp:val=&quot;00FF4399&quot;/&gt;&lt;wsp:rsid wsp:val=&quot;00FF48B9&quot;/&gt;&lt;wsp:rsid wsp:val=&quot;00FF4EC3&quot;/&gt;&lt;wsp:rsid wsp:val=&quot;00FF6766&quot;/&gt;&lt;wsp:rsid wsp:val=&quot;00FF6DD6&quot;/&gt;&lt;wsp:rsid wsp:val=&quot;00FF6EFC&quot;/&gt;&lt;wsp:rsid wsp:val=&quot;00FF73A8&quot;/&gt;&lt;wsp:rsid wsp:val=&quot;00FF76E7&quot;/&gt;&lt;/wsp:rsids&gt;&lt;/w:docPr&gt;&lt;w:body&gt;&lt;wx:sect&gt;&lt;w:p wsp:rsidR=&quot;00DE3439&quot; wsp:rsidRDefault=&quot;00DE3439&quot; wsp:rsidP=&quot;00DE3439&quot;&gt;&lt;m:oMathPara&gt;&lt;m:oMath&gt;&lt;m:sSubSup&gt;&lt;m:sSubSupPr&gt;&lt;m:ctrlPr&gt;&lt;w:rPr&gt;&lt;w:rFonts w:ascii=&quot;Cambria Math&quot; w:fareast=&quot;Times New Roman&quot; w:h-ansi=&quot;Cambria Math&quot;/&gt;&lt;wx:font wx:val=&quot;Cambria Math&quot;/&gt;&lt;w:lang w:val=&quot;EN-US&quot; w:fareast=&quot;ZH-CN&quot;/&gt;&lt;/w:rPr&gt;&lt;/m:ctrlPr&gt;&lt;/m:sSubSupPr&gt;&lt;m:e&gt;&lt;m:r&gt;&lt;w:rPr&gt;&lt;w:rFonts w:ascii=&quot;Cambria Math&quot; w:fareast=&quot;Times New Roman&quot; w:h-ansi=&quot;Cambria Math&quot;/&gt;&lt;wx:font wx:val=&quot;Cambria Math&quot;/&gt;&lt;w:i/&gt;&lt;w:lang w:val=&quot;EN-US&quot; w:fareast=&quot;ZH-CN&quot;/&gt;&lt;/w:rPr&gt;&lt;m:t&gt;N&lt;/m:t&gt;&lt;/m:r&gt;&lt;/m:e&gt;&lt;m:sub&gt;&lt;m:r&gt;&lt;m:rPr&gt;&lt;m:nor/&gt;&lt;/m:rPr&gt;&lt;w:rPr&gt;&lt;w:rFonts w:ascii=&quot;Cambria Math&quot; w:fareast=&quot;Times New Roman&quot; w:h-ansi=&quot;Cambria Math&quot;/&gt;&lt;wx:font wx:val=&quot;Cambria Math&quot;/&gt;&lt;w:lang w:val=&quot;EN-US&quot; w:fareast=&quot;ZH-CN&quot;/&gt;&lt;/w:rPr&gt;&lt;m:t&gt;BWP&lt;/m:t&gt;&lt;/m:r&gt;&lt;/m:sub&gt;&lt;m:sup&gt;&lt;m:r&gt;&lt;m:rPr&gt;&lt;m:nor/&gt;&lt;/m:rPr&gt;&lt;w:rPr&gt;&lt;w:rFonts w:ascii=&quot;Cambria Math&quot; w:fareast=&quot;Times New Roman&quot; w:h-ansi=&quot;Cambria Math&quot;/&gt;&lt;wx:font wx:val=&quot;Cambria Math&quot;/&gt;&lt;w:lang w:val=&quot;EN-US&quot; w:fareast=&quot;ZH-CN&quot;/&gt;&lt;/w:rPr&gt;&lt;m:t&gt;size&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eastAsia="Times New Roman"/>
                <w:szCs w:val="22"/>
                <w:lang w:val="en-US" w:eastAsia="sv-SE"/>
              </w:rPr>
              <w:instrText xml:space="preserve"> </w:instrText>
            </w:r>
            <w:r>
              <w:rPr>
                <w:rFonts w:eastAsia="Times New Roman"/>
                <w:szCs w:val="22"/>
                <w:lang w:val="en-US" w:eastAsia="sv-SE"/>
              </w:rPr>
              <w:fldChar w:fldCharType="separate"/>
            </w:r>
            <w:r>
              <w:rPr>
                <w:position w:val="-5"/>
              </w:rPr>
              <w:pict>
                <v:shape id="_x0000_i1026" o:spt="75" type="#_x0000_t75" style="height:12.75pt;width:2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doNotEmbedSystemFonts/&gt;&lt;w:bordersDontSurroundHeader/&gt;&lt;w:bordersDontSurroundFooter/&gt;&lt;w:stylePaneFormatFilter w:val=&quot;3F01&quot;/&gt;&lt;w:defaultTabStop w:val=&quot;284&quot;/&gt;&lt;w:punctuationKerning/&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B7BCF&quot;/&gt;&lt;wsp:rsid wsp:val=&quot;0000142B&quot;/&gt;&lt;wsp:rsid wsp:val=&quot;0000228C&quot;/&gt;&lt;wsp:rsid wsp:val=&quot;00002869&quot;/&gt;&lt;wsp:rsid wsp:val=&quot;00002D1D&quot;/&gt;&lt;wsp:rsid wsp:val=&quot;00003E6A&quot;/&gt;&lt;wsp:rsid wsp:val=&quot;00004A86&quot;/&gt;&lt;wsp:rsid wsp:val=&quot;00004C96&quot;/&gt;&lt;wsp:rsid wsp:val=&quot;000051EB&quot;/&gt;&lt;wsp:rsid wsp:val=&quot;0000587A&quot;/&gt;&lt;wsp:rsid wsp:val=&quot;000071AD&quot;/&gt;&lt;wsp:rsid wsp:val=&quot;0001023B&quot;/&gt;&lt;wsp:rsid wsp:val=&quot;000104BE&quot;/&gt;&lt;wsp:rsid wsp:val=&quot;00011465&quot;/&gt;&lt;wsp:rsid wsp:val=&quot;0001211A&quot;/&gt;&lt;wsp:rsid wsp:val=&quot;000122AF&quot;/&gt;&lt;wsp:rsid wsp:val=&quot;00012552&quot;/&gt;&lt;wsp:rsid wsp:val=&quot;000125FD&quot;/&gt;&lt;wsp:rsid wsp:val=&quot;00013A67&quot;/&gt;&lt;wsp:rsid wsp:val=&quot;00014E7A&quot;/&gt;&lt;wsp:rsid wsp:val=&quot;00015276&quot;/&gt;&lt;wsp:rsid wsp:val=&quot;0001594B&quot;/&gt;&lt;wsp:rsid wsp:val=&quot;00015B69&quot;/&gt;&lt;wsp:rsid wsp:val=&quot;00015C97&quot;/&gt;&lt;wsp:rsid wsp:val=&quot;00015F4C&quot;/&gt;&lt;wsp:rsid wsp:val=&quot;00016488&quot;/&gt;&lt;wsp:rsid wsp:val=&quot;000174E0&quot;/&gt;&lt;wsp:rsid wsp:val=&quot;0001793A&quot;/&gt;&lt;wsp:rsid wsp:val=&quot;00017FF8&quot;/&gt;&lt;wsp:rsid wsp:val=&quot;00020852&quot;/&gt;&lt;wsp:rsid wsp:val=&quot;00021E92&quot;/&gt;&lt;wsp:rsid wsp:val=&quot;00022177&quot;/&gt;&lt;wsp:rsid wsp:val=&quot;00022E3A&quot;/&gt;&lt;wsp:rsid wsp:val=&quot;000240C1&quot;/&gt;&lt;wsp:rsid wsp:val=&quot;000248A9&quot;/&gt;&lt;wsp:rsid wsp:val=&quot;00024DEB&quot;/&gt;&lt;wsp:rsid wsp:val=&quot;00030121&quot;/&gt;&lt;wsp:rsid wsp:val=&quot;00030C4D&quot;/&gt;&lt;wsp:rsid wsp:val=&quot;00030CA7&quot;/&gt;&lt;wsp:rsid wsp:val=&quot;00030E72&quot;/&gt;&lt;wsp:rsid wsp:val=&quot;00031BD0&quot;/&gt;&lt;wsp:rsid wsp:val=&quot;00033397&quot;/&gt;&lt;wsp:rsid wsp:val=&quot;0003376D&quot;/&gt;&lt;wsp:rsid wsp:val=&quot;000343C6&quot;/&gt;&lt;wsp:rsid wsp:val=&quot;00034647&quot;/&gt;&lt;wsp:rsid wsp:val=&quot;000348AF&quot;/&gt;&lt;wsp:rsid wsp:val=&quot;00034D4E&quot;/&gt;&lt;wsp:rsid wsp:val=&quot;00034D76&quot;/&gt;&lt;wsp:rsid wsp:val=&quot;000350F4&quot;/&gt;&lt;wsp:rsid wsp:val=&quot;000355F4&quot;/&gt;&lt;wsp:rsid wsp:val=&quot;0003561C&quot;/&gt;&lt;wsp:rsid wsp:val=&quot;0003742F&quot;/&gt;&lt;wsp:rsid wsp:val=&quot;00040095&quot;/&gt;&lt;wsp:rsid wsp:val=&quot;0004310B&quot;/&gt;&lt;wsp:rsid wsp:val=&quot;000436E9&quot;/&gt;&lt;wsp:rsid wsp:val=&quot;00043E9A&quot;/&gt;&lt;wsp:rsid wsp:val=&quot;0004450E&quot;/&gt;&lt;wsp:rsid wsp:val=&quot;00044B22&quot;/&gt;&lt;wsp:rsid wsp:val=&quot;0004550F&quot;/&gt;&lt;wsp:rsid wsp:val=&quot;000464E0&quot;/&gt;&lt;wsp:rsid wsp:val=&quot;00046994&quot;/&gt;&lt;wsp:rsid wsp:val=&quot;00047614&quot;/&gt;&lt;wsp:rsid wsp:val=&quot;00047903&quot;/&gt;&lt;wsp:rsid wsp:val=&quot;000502EC&quot;/&gt;&lt;wsp:rsid wsp:val=&quot;00050887&quot;/&gt;&lt;wsp:rsid wsp:val=&quot;00052892&quot;/&gt;&lt;wsp:rsid wsp:val=&quot;000531D7&quot;/&gt;&lt;wsp:rsid wsp:val=&quot;000532F8&quot;/&gt;&lt;wsp:rsid wsp:val=&quot;0005391F&quot;/&gt;&lt;wsp:rsid wsp:val=&quot;00053C61&quot;/&gt;&lt;wsp:rsid wsp:val=&quot;000544F8&quot;/&gt;&lt;wsp:rsid wsp:val=&quot;0005495D&quot;/&gt;&lt;wsp:rsid wsp:val=&quot;00054BA6&quot;/&gt;&lt;wsp:rsid wsp:val=&quot;0005591B&quot;/&gt;&lt;wsp:rsid wsp:val=&quot;00055A08&quot;/&gt;&lt;wsp:rsid wsp:val=&quot;00056400&quot;/&gt;&lt;wsp:rsid wsp:val=&quot;0006031A&quot;/&gt;&lt;wsp:rsid wsp:val=&quot;00060617&quot;/&gt;&lt;wsp:rsid wsp:val=&quot;0006115F&quot;/&gt;&lt;wsp:rsid wsp:val=&quot;00061AFD&quot;/&gt;&lt;wsp:rsid wsp:val=&quot;00061B07&quot;/&gt;&lt;wsp:rsid wsp:val=&quot;00061F49&quot;/&gt;&lt;wsp:rsid wsp:val=&quot;000634BE&quot;/&gt;&lt;wsp:rsid wsp:val=&quot;00063775&quot;/&gt;&lt;wsp:rsid wsp:val=&quot;000639FB&quot;/&gt;&lt;wsp:rsid wsp:val=&quot;00063CDC&quot;/&gt;&lt;wsp:rsid wsp:val=&quot;000642BA&quot;/&gt;&lt;wsp:rsid wsp:val=&quot;0006463A&quot;/&gt;&lt;wsp:rsid wsp:val=&quot;00064EFB&quot;/&gt;&lt;wsp:rsid wsp:val=&quot;00064FC1&quot;/&gt;&lt;wsp:rsid wsp:val=&quot;000676BC&quot;/&gt;&lt;wsp:rsid wsp:val=&quot;00070825&quot;/&gt;&lt;wsp:rsid wsp:val=&quot;00070AB7&quot;/&gt;&lt;wsp:rsid wsp:val=&quot;00070B36&quot;/&gt;&lt;wsp:rsid wsp:val=&quot;0007199C&quot;/&gt;&lt;wsp:rsid wsp:val=&quot;0007222E&quot;/&gt;&lt;wsp:rsid wsp:val=&quot;00072F7A&quot;/&gt;&lt;wsp:rsid wsp:val=&quot;000732D0&quot;/&gt;&lt;wsp:rsid wsp:val=&quot;000733A5&quot;/&gt;&lt;wsp:rsid wsp:val=&quot;00074092&quot;/&gt;&lt;wsp:rsid wsp:val=&quot;00074220&quot;/&gt;&lt;wsp:rsid wsp:val=&quot;0007579D&quot;/&gt;&lt;wsp:rsid wsp:val=&quot;00075DE4&quot;/&gt;&lt;wsp:rsid wsp:val=&quot;00076FB1&quot;/&gt;&lt;wsp:rsid wsp:val=&quot;00077051&quot;/&gt;&lt;wsp:rsid wsp:val=&quot;000774AB&quot;/&gt;&lt;wsp:rsid wsp:val=&quot;00077838&quot;/&gt;&lt;wsp:rsid wsp:val=&quot;00080179&quot;/&gt;&lt;wsp:rsid wsp:val=&quot;000801B7&quot;/&gt;&lt;wsp:rsid wsp:val=&quot;00080512&quot;/&gt;&lt;wsp:rsid wsp:val=&quot;0008064B&quot;/&gt;&lt;wsp:rsid wsp:val=&quot;00082F8B&quot;/&gt;&lt;wsp:rsid wsp:val=&quot;000841B6&quot;/&gt;&lt;wsp:rsid wsp:val=&quot;0008489D&quot;/&gt;&lt;wsp:rsid wsp:val=&quot;00084A39&quot;/&gt;&lt;wsp:rsid wsp:val=&quot;00085895&quot;/&gt;&lt;wsp:rsid wsp:val=&quot;00086C2C&quot;/&gt;&lt;wsp:rsid wsp:val=&quot;000870A9&quot;/&gt;&lt;wsp:rsid wsp:val=&quot;000911F5&quot;/&gt;&lt;wsp:rsid wsp:val=&quot;00091369&quot;/&gt;&lt;wsp:rsid wsp:val=&quot;00091895&quot;/&gt;&lt;wsp:rsid wsp:val=&quot;00091FEA&quot;/&gt;&lt;wsp:rsid wsp:val=&quot;00092FF7&quot;/&gt;&lt;wsp:rsid wsp:val=&quot;00093DB2&quot;/&gt;&lt;wsp:rsid wsp:val=&quot;00094840&quot;/&gt;&lt;wsp:rsid wsp:val=&quot;00094964&quot;/&gt;&lt;wsp:rsid wsp:val=&quot;00094F32&quot;/&gt;&lt;wsp:rsid wsp:val=&quot;00095151&quot;/&gt;&lt;wsp:rsid wsp:val=&quot;000979AE&quot;/&gt;&lt;wsp:rsid wsp:val=&quot;00097A7A&quot;/&gt;&lt;wsp:rsid wsp:val=&quot;000A0262&quot;/&gt;&lt;wsp:rsid wsp:val=&quot;000A0C4C&quot;/&gt;&lt;wsp:rsid wsp:val=&quot;000A0E72&quot;/&gt;&lt;wsp:rsid wsp:val=&quot;000A1C41&quot;/&gt;&lt;wsp:rsid wsp:val=&quot;000A2244&quot;/&gt;&lt;wsp:rsid wsp:val=&quot;000A3053&quot;/&gt;&lt;wsp:rsid wsp:val=&quot;000A3571&quot;/&gt;&lt;wsp:rsid wsp:val=&quot;000A4ED2&quot;/&gt;&lt;wsp:rsid wsp:val=&quot;000A50F5&quot;/&gt;&lt;wsp:rsid wsp:val=&quot;000A6499&quot;/&gt;&lt;wsp:rsid wsp:val=&quot;000A72AC&quot;/&gt;&lt;wsp:rsid wsp:val=&quot;000B0541&quot;/&gt;&lt;wsp:rsid wsp:val=&quot;000B1112&quot;/&gt;&lt;wsp:rsid wsp:val=&quot;000B1194&quot;/&gt;&lt;wsp:rsid wsp:val=&quot;000B11BF&quot;/&gt;&lt;wsp:rsid wsp:val=&quot;000B12A6&quot;/&gt;&lt;wsp:rsid wsp:val=&quot;000B188D&quot;/&gt;&lt;wsp:rsid wsp:val=&quot;000B1BAD&quot;/&gt;&lt;wsp:rsid wsp:val=&quot;000B3987&quot;/&gt;&lt;wsp:rsid wsp:val=&quot;000B6152&quot;/&gt;&lt;wsp:rsid wsp:val=&quot;000B6D65&quot;/&gt;&lt;wsp:rsid wsp:val=&quot;000B72FB&quot;/&gt;&lt;wsp:rsid wsp:val=&quot;000B7452&quot;/&gt;&lt;wsp:rsid wsp:val=&quot;000B7985&quot;/&gt;&lt;wsp:rsid wsp:val=&quot;000B7BCF&quot;/&gt;&lt;wsp:rsid wsp:val=&quot;000B7D5D&quot;/&gt;&lt;wsp:rsid wsp:val=&quot;000C0FB1&quot;/&gt;&lt;wsp:rsid wsp:val=&quot;000C213F&quot;/&gt;&lt;wsp:rsid wsp:val=&quot;000C2B95&quot;/&gt;&lt;wsp:rsid wsp:val=&quot;000C3112&quot;/&gt;&lt;wsp:rsid wsp:val=&quot;000C3727&quot;/&gt;&lt;wsp:rsid wsp:val=&quot;000C479C&quot;/&gt;&lt;wsp:rsid wsp:val=&quot;000C5CE8&quot;/&gt;&lt;wsp:rsid wsp:val=&quot;000C5D51&quot;/&gt;&lt;wsp:rsid wsp:val=&quot;000C60EC&quot;/&gt;&lt;wsp:rsid wsp:val=&quot;000C6468&quot;/&gt;&lt;wsp:rsid wsp:val=&quot;000C68DE&quot;/&gt;&lt;wsp:rsid wsp:val=&quot;000C7A22&quot;/&gt;&lt;wsp:rsid wsp:val=&quot;000D0CEF&quot;/&gt;&lt;wsp:rsid wsp:val=&quot;000D1382&quot;/&gt;&lt;wsp:rsid wsp:val=&quot;000D16F8&quot;/&gt;&lt;wsp:rsid wsp:val=&quot;000D1CCB&quot;/&gt;&lt;wsp:rsid wsp:val=&quot;000D232A&quot;/&gt;&lt;wsp:rsid wsp:val=&quot;000D232F&quot;/&gt;&lt;wsp:rsid wsp:val=&quot;000D2DC2&quot;/&gt;&lt;wsp:rsid wsp:val=&quot;000D2E5C&quot;/&gt;&lt;wsp:rsid wsp:val=&quot;000D4A86&quot;/&gt;&lt;wsp:rsid wsp:val=&quot;000D5751&quot;/&gt;&lt;wsp:rsid wsp:val=&quot;000D58AB&quot;/&gt;&lt;wsp:rsid wsp:val=&quot;000D641F&quot;/&gt;&lt;wsp:rsid wsp:val=&quot;000D657A&quot;/&gt;&lt;wsp:rsid wsp:val=&quot;000D659C&quot;/&gt;&lt;wsp:rsid wsp:val=&quot;000D734B&quot;/&gt;&lt;wsp:rsid wsp:val=&quot;000D737B&quot;/&gt;&lt;wsp:rsid wsp:val=&quot;000D7ADE&quot;/&gt;&lt;wsp:rsid wsp:val=&quot;000D7C6A&quot;/&gt;&lt;wsp:rsid wsp:val=&quot;000E11A6&quot;/&gt;&lt;wsp:rsid wsp:val=&quot;000E1445&quot;/&gt;&lt;wsp:rsid wsp:val=&quot;000E1752&quot;/&gt;&lt;wsp:rsid wsp:val=&quot;000E29E3&quot;/&gt;&lt;wsp:rsid wsp:val=&quot;000E4521&quot;/&gt;&lt;wsp:rsid wsp:val=&quot;000E49DA&quot;/&gt;&lt;wsp:rsid wsp:val=&quot;000E4EF8&quot;/&gt;&lt;wsp:rsid wsp:val=&quot;000F003B&quot;/&gt;&lt;wsp:rsid wsp:val=&quot;000F144C&quot;/&gt;&lt;wsp:rsid wsp:val=&quot;000F1CE4&quot;/&gt;&lt;wsp:rsid wsp:val=&quot;000F387E&quot;/&gt;&lt;wsp:rsid wsp:val=&quot;000F3C52&quot;/&gt;&lt;wsp:rsid wsp:val=&quot;000F42F4&quot;/&gt;&lt;wsp:rsid wsp:val=&quot;000F4E5D&quot;/&gt;&lt;wsp:rsid wsp:val=&quot;000F55DA&quot;/&gt;&lt;wsp:rsid wsp:val=&quot;000F6A07&quot;/&gt;&lt;wsp:rsid wsp:val=&quot;000F7E1A&quot;/&gt;&lt;wsp:rsid wsp:val=&quot;0010159D&quot;/&gt;&lt;wsp:rsid wsp:val=&quot;00101C13&quot;/&gt;&lt;wsp:rsid wsp:val=&quot;00102B50&quot;/&gt;&lt;wsp:rsid wsp:val=&quot;001039E2&quot;/&gt;&lt;wsp:rsid wsp:val=&quot;00103FD9&quot;/&gt;&lt;wsp:rsid wsp:val=&quot;001043EF&quot;/&gt;&lt;wsp:rsid wsp:val=&quot;00105382&quot;/&gt;&lt;wsp:rsid wsp:val=&quot;00105EE4&quot;/&gt;&lt;wsp:rsid wsp:val=&quot;00106914&quot;/&gt;&lt;wsp:rsid wsp:val=&quot;00111251&quot;/&gt;&lt;wsp:rsid wsp:val=&quot;00111E32&quot;/&gt;&lt;wsp:rsid wsp:val=&quot;001124A4&quot;/&gt;&lt;wsp:rsid wsp:val=&quot;00114924&quot;/&gt;&lt;wsp:rsid wsp:val=&quot;0011496B&quot;/&gt;&lt;wsp:rsid wsp:val=&quot;001155DC&quot;/&gt;&lt;wsp:rsid wsp:val=&quot;00116505&quot;/&gt;&lt;wsp:rsid wsp:val=&quot;00117213&quot;/&gt;&lt;wsp:rsid wsp:val=&quot;00120849&quot;/&gt;&lt;wsp:rsid wsp:val=&quot;00120E83&quot;/&gt;&lt;wsp:rsid wsp:val=&quot;0012179B&quot;/&gt;&lt;wsp:rsid wsp:val=&quot;0012180D&quot;/&gt;&lt;wsp:rsid wsp:val=&quot;00122D33&quot;/&gt;&lt;wsp:rsid wsp:val=&quot;0012309A&quot;/&gt;&lt;wsp:rsid wsp:val=&quot;0012397B&quot;/&gt;&lt;wsp:rsid wsp:val=&quot;00123BA3&quot;/&gt;&lt;wsp:rsid wsp:val=&quot;0012499A&quot;/&gt;&lt;wsp:rsid wsp:val=&quot;00125818&quot;/&gt;&lt;wsp:rsid wsp:val=&quot;00125A90&quot;/&gt;&lt;wsp:rsid wsp:val=&quot;001275CF&quot;/&gt;&lt;wsp:rsid wsp:val=&quot;00127966&quot;/&gt;&lt;wsp:rsid wsp:val=&quot;00130759&quot;/&gt;&lt;wsp:rsid wsp:val=&quot;00133A42&quot;/&gt;&lt;wsp:rsid wsp:val=&quot;0013410C&quot;/&gt;&lt;wsp:rsid wsp:val=&quot;0013511F&quot;/&gt;&lt;wsp:rsid wsp:val=&quot;00135169&quot;/&gt;&lt;wsp:rsid wsp:val=&quot;001359EF&quot;/&gt;&lt;wsp:rsid wsp:val=&quot;00136C50&quot;/&gt;&lt;wsp:rsid wsp:val=&quot;0013754E&quot;/&gt;&lt;wsp:rsid wsp:val=&quot;00137577&quot;/&gt;&lt;wsp:rsid wsp:val=&quot;00137680&quot;/&gt;&lt;wsp:rsid wsp:val=&quot;00137923&quot;/&gt;&lt;wsp:rsid wsp:val=&quot;00137F5E&quot;/&gt;&lt;wsp:rsid wsp:val=&quot;00141B92&quot;/&gt;&lt;wsp:rsid wsp:val=&quot;00142241&quot;/&gt;&lt;wsp:rsid wsp:val=&quot;0014399A&quot;/&gt;&lt;wsp:rsid wsp:val=&quot;001442DB&quot;/&gt;&lt;wsp:rsid wsp:val=&quot;001443A3&quot;/&gt;&lt;wsp:rsid wsp:val=&quot;00144447&quot;/&gt;&lt;wsp:rsid wsp:val=&quot;0014679C&quot;/&gt;&lt;wsp:rsid wsp:val=&quot;00146851&quot;/&gt;&lt;wsp:rsid wsp:val=&quot;00147252&quot;/&gt;&lt;wsp:rsid wsp:val=&quot;0014763D&quot;/&gt;&lt;wsp:rsid wsp:val=&quot;00147ABB&quot;/&gt;&lt;wsp:rsid wsp:val=&quot;001514D6&quot;/&gt;&lt;wsp:rsid wsp:val=&quot;001527C4&quot;/&gt;&lt;wsp:rsid wsp:val=&quot;00154396&quot;/&gt;&lt;wsp:rsid wsp:val=&quot;001544A7&quot;/&gt;&lt;wsp:rsid wsp:val=&quot;0015498D&quot;/&gt;&lt;wsp:rsid wsp:val=&quot;001553E7&quot;/&gt;&lt;wsp:rsid wsp:val=&quot;001554EF&quot;/&gt;&lt;wsp:rsid wsp:val=&quot;00155B21&quot;/&gt;&lt;wsp:rsid wsp:val=&quot;001561D9&quot;/&gt;&lt;wsp:rsid wsp:val=&quot;001561E5&quot;/&gt;&lt;wsp:rsid wsp:val=&quot;00157AAC&quot;/&gt;&lt;wsp:rsid wsp:val=&quot;00160055&quot;/&gt;&lt;wsp:rsid wsp:val=&quot;001600B9&quot;/&gt;&lt;wsp:rsid wsp:val=&quot;00162453&quot;/&gt;&lt;wsp:rsid wsp:val=&quot;001625D3&quot;/&gt;&lt;wsp:rsid wsp:val=&quot;00162732&quot;/&gt;&lt;wsp:rsid wsp:val=&quot;00162F4C&quot;/&gt;&lt;wsp:rsid wsp:val=&quot;00163120&quot;/&gt;&lt;wsp:rsid wsp:val=&quot;00164CE2&quot;/&gt;&lt;wsp:rsid wsp:val=&quot;00166E2E&quot;/&gt;&lt;wsp:rsid wsp:val=&quot;00167B25&quot;/&gt;&lt;wsp:rsid wsp:val=&quot;00167DA4&quot;/&gt;&lt;wsp:rsid wsp:val=&quot;0017116F&quot;/&gt;&lt;wsp:rsid wsp:val=&quot;0017187C&quot;/&gt;&lt;wsp:rsid wsp:val=&quot;00171BDF&quot;/&gt;&lt;wsp:rsid wsp:val=&quot;00172326&quot;/&gt;&lt;wsp:rsid wsp:val=&quot;001735B1&quot;/&gt;&lt;wsp:rsid wsp:val=&quot;00173C31&quot;/&gt;&lt;wsp:rsid wsp:val=&quot;00174BF6&quot;/&gt;&lt;wsp:rsid wsp:val=&quot;00176032&quot;/&gt;&lt;wsp:rsid wsp:val=&quot;001765E7&quot;/&gt;&lt;wsp:rsid wsp:val=&quot;0017681E&quot;/&gt;&lt;wsp:rsid wsp:val=&quot;001777C1&quot;/&gt;&lt;wsp:rsid wsp:val=&quot;00177D29&quot;/&gt;&lt;wsp:rsid wsp:val=&quot;001802E7&quot;/&gt;&lt;wsp:rsid wsp:val=&quot;001803A6&quot;/&gt;&lt;wsp:rsid wsp:val=&quot;001805A4&quot;/&gt;&lt;wsp:rsid wsp:val=&quot;00180E4E&quot;/&gt;&lt;wsp:rsid wsp:val=&quot;00181A97&quot;/&gt;&lt;wsp:rsid wsp:val=&quot;00182770&quot;/&gt;&lt;wsp:rsid wsp:val=&quot;001829F4&quot;/&gt;&lt;wsp:rsid wsp:val=&quot;001835B7&quot;/&gt;&lt;wsp:rsid wsp:val=&quot;00183678&quot;/&gt;&lt;wsp:rsid wsp:val=&quot;00183A6C&quot;/&gt;&lt;wsp:rsid wsp:val=&quot;0018433A&quot;/&gt;&lt;wsp:rsid wsp:val=&quot;001847AA&quot;/&gt;&lt;wsp:rsid wsp:val=&quot;00185A82&quot;/&gt;&lt;wsp:rsid wsp:val=&quot;00185F62&quot;/&gt;&lt;wsp:rsid wsp:val=&quot;0018760F&quot;/&gt;&lt;wsp:rsid wsp:val=&quot;001876CC&quot;/&gt;&lt;wsp:rsid wsp:val=&quot;00187979&quot;/&gt;&lt;wsp:rsid wsp:val=&quot;001915AC&quot;/&gt;&lt;wsp:rsid wsp:val=&quot;00193691&quot;/&gt;&lt;wsp:rsid wsp:val=&quot;00193770&quot;/&gt;&lt;wsp:rsid wsp:val=&quot;001945D9&quot;/&gt;&lt;wsp:rsid wsp:val=&quot;00194CD0&quot;/&gt;&lt;wsp:rsid wsp:val=&quot;001959D3&quot;/&gt;&lt;wsp:rsid wsp:val=&quot;00195C95&quot;/&gt;&lt;wsp:rsid wsp:val=&quot;00197FAD&quot;/&gt;&lt;wsp:rsid wsp:val=&quot;001A13FA&quot;/&gt;&lt;wsp:rsid wsp:val=&quot;001A3BB0&quot;/&gt;&lt;wsp:rsid wsp:val=&quot;001A47D0&quot;/&gt;&lt;wsp:rsid wsp:val=&quot;001A4948&quot;/&gt;&lt;wsp:rsid wsp:val=&quot;001A4A8B&quot;/&gt;&lt;wsp:rsid wsp:val=&quot;001A651A&quot;/&gt;&lt;wsp:rsid wsp:val=&quot;001A75AA&quot;/&gt;&lt;wsp:rsid wsp:val=&quot;001B03D8&quot;/&gt;&lt;wsp:rsid wsp:val=&quot;001B2BED&quot;/&gt;&lt;wsp:rsid wsp:val=&quot;001B3099&quot;/&gt;&lt;wsp:rsid wsp:val=&quot;001B3C43&quot;/&gt;&lt;wsp:rsid wsp:val=&quot;001B58BD&quot;/&gt;&lt;wsp:rsid wsp:val=&quot;001B6335&quot;/&gt;&lt;wsp:rsid wsp:val=&quot;001B7811&quot;/&gt;&lt;wsp:rsid wsp:val=&quot;001B7D8B&quot;/&gt;&lt;wsp:rsid wsp:val=&quot;001C008F&quot;/&gt;&lt;wsp:rsid wsp:val=&quot;001C0D52&quot;/&gt;&lt;wsp:rsid wsp:val=&quot;001C3B3A&quot;/&gt;&lt;wsp:rsid wsp:val=&quot;001C47DC&quot;/&gt;&lt;wsp:rsid wsp:val=&quot;001C50DD&quot;/&gt;&lt;wsp:rsid wsp:val=&quot;001D0189&quot;/&gt;&lt;wsp:rsid wsp:val=&quot;001D15D8&quot;/&gt;&lt;wsp:rsid wsp:val=&quot;001D197B&quot;/&gt;&lt;wsp:rsid wsp:val=&quot;001D2E00&quot;/&gt;&lt;wsp:rsid wsp:val=&quot;001D3624&quot;/&gt;&lt;wsp:rsid wsp:val=&quot;001D3E76&quot;/&gt;&lt;wsp:rsid wsp:val=&quot;001D3F05&quot;/&gt;&lt;wsp:rsid wsp:val=&quot;001D44DC&quot;/&gt;&lt;wsp:rsid wsp:val=&quot;001D467F&quot;/&gt;&lt;wsp:rsid wsp:val=&quot;001D5F4E&quot;/&gt;&lt;wsp:rsid wsp:val=&quot;001D6A45&quot;/&gt;&lt;wsp:rsid wsp:val=&quot;001D788B&quot;/&gt;&lt;wsp:rsid wsp:val=&quot;001E0BFB&quot;/&gt;&lt;wsp:rsid wsp:val=&quot;001E158C&quot;/&gt;&lt;wsp:rsid wsp:val=&quot;001E24F4&quot;/&gt;&lt;wsp:rsid wsp:val=&quot;001E2D16&quot;/&gt;&lt;wsp:rsid wsp:val=&quot;001E30E8&quot;/&gt;&lt;wsp:rsid wsp:val=&quot;001E323F&quot;/&gt;&lt;wsp:rsid wsp:val=&quot;001E352B&quot;/&gt;&lt;wsp:rsid wsp:val=&quot;001E525C&quot;/&gt;&lt;wsp:rsid wsp:val=&quot;001E5272&quot;/&gt;&lt;wsp:rsid wsp:val=&quot;001F167B&quot;/&gt;&lt;wsp:rsid wsp:val=&quot;001F168B&quot;/&gt;&lt;wsp:rsid wsp:val=&quot;001F2AAD&quot;/&gt;&lt;wsp:rsid wsp:val=&quot;001F45B0&quot;/&gt;&lt;wsp:rsid wsp:val=&quot;001F48FC&quot;/&gt;&lt;wsp:rsid wsp:val=&quot;001F5D82&quot;/&gt;&lt;wsp:rsid wsp:val=&quot;001F6110&quot;/&gt;&lt;wsp:rsid wsp:val=&quot;001F7249&quot;/&gt;&lt;wsp:rsid wsp:val=&quot;001F7CE5&quot;/&gt;&lt;wsp:rsid wsp:val=&quot;002000DC&quot;/&gt;&lt;wsp:rsid wsp:val=&quot;0020028B&quot;/&gt;&lt;wsp:rsid wsp:val=&quot;002010E8&quot;/&gt;&lt;wsp:rsid wsp:val=&quot;00201577&quot;/&gt;&lt;wsp:rsid wsp:val=&quot;00201A9F&quot;/&gt;&lt;wsp:rsid wsp:val=&quot;002024C6&quot;/&gt;&lt;wsp:rsid wsp:val=&quot;002029DB&quot;/&gt;&lt;wsp:rsid wsp:val=&quot;0020344F&quot;/&gt;&lt;wsp:rsid wsp:val=&quot;00203973&quot;/&gt;&lt;wsp:rsid wsp:val=&quot;00203DC7&quot;/&gt;&lt;wsp:rsid wsp:val=&quot;00203E22&quot;/&gt;&lt;wsp:rsid wsp:val=&quot;00203F4C&quot;/&gt;&lt;wsp:rsid wsp:val=&quot;00204BDF&quot;/&gt;&lt;wsp:rsid wsp:val=&quot;00204E8C&quot;/&gt;&lt;wsp:rsid wsp:val=&quot;002052F6&quot;/&gt;&lt;wsp:rsid wsp:val=&quot;002070CF&quot;/&gt;&lt;wsp:rsid wsp:val=&quot;00207528&quot;/&gt;&lt;wsp:rsid wsp:val=&quot;00207534&quot;/&gt;&lt;wsp:rsid wsp:val=&quot;002078D7&quot;/&gt;&lt;wsp:rsid wsp:val=&quot;00207BC3&quot;/&gt;&lt;wsp:rsid wsp:val=&quot;00210387&quot;/&gt;&lt;wsp:rsid wsp:val=&quot;0021058D&quot;/&gt;&lt;wsp:rsid wsp:val=&quot;002108BE&quot;/&gt;&lt;wsp:rsid wsp:val=&quot;00210D43&quot;/&gt;&lt;wsp:rsid wsp:val=&quot;00210E31&quot;/&gt;&lt;wsp:rsid wsp:val=&quot;00211184&quot;/&gt;&lt;wsp:rsid wsp:val=&quot;00212AFB&quot;/&gt;&lt;wsp:rsid wsp:val=&quot;0021381E&quot;/&gt;&lt;wsp:rsid wsp:val=&quot;00213EE5&quot;/&gt;&lt;wsp:rsid wsp:val=&quot;002153FF&quot;/&gt;&lt;wsp:rsid wsp:val=&quot;002164D5&quot;/&gt;&lt;wsp:rsid wsp:val=&quot;0021699A&quot;/&gt;&lt;wsp:rsid wsp:val=&quot;002176BF&quot;/&gt;&lt;wsp:rsid wsp:val=&quot;00217703&quot;/&gt;&lt;wsp:rsid wsp:val=&quot;00220CFD&quot;/&gt;&lt;wsp:rsid wsp:val=&quot;00222D3F&quot;/&gt;&lt;wsp:rsid wsp:val=&quot;002234AE&quot;/&gt;&lt;wsp:rsid wsp:val=&quot;00223749&quot;/&gt;&lt;wsp:rsid wsp:val=&quot;00223B34&quot;/&gt;&lt;wsp:rsid wsp:val=&quot;00223DCD&quot;/&gt;&lt;wsp:rsid wsp:val=&quot;00224027&quot;/&gt;&lt;wsp:rsid wsp:val=&quot;002247A2&quot;/&gt;&lt;wsp:rsid wsp:val=&quot;00224C0A&quot;/&gt;&lt;wsp:rsid wsp:val=&quot;002251EB&quot;/&gt;&lt;wsp:rsid wsp:val=&quot;00225E9B&quot;/&gt;&lt;wsp:rsid wsp:val=&quot;0022605F&quot;/&gt;&lt;wsp:rsid wsp:val=&quot;0022606D&quot;/&gt;&lt;wsp:rsid wsp:val=&quot;00227223&quot;/&gt;&lt;wsp:rsid wsp:val=&quot;00227673&quot;/&gt;&lt;wsp:rsid wsp:val=&quot;00227D2D&quot;/&gt;&lt;wsp:rsid wsp:val=&quot;00230146&quot;/&gt;&lt;wsp:rsid wsp:val=&quot;00231823&quot;/&gt;&lt;wsp:rsid wsp:val=&quot;00231E57&quot;/&gt;&lt;wsp:rsid wsp:val=&quot;00232E87&quot;/&gt;&lt;wsp:rsid wsp:val=&quot;00233E58&quot;/&gt;&lt;wsp:rsid wsp:val=&quot;00235215&quot;/&gt;&lt;wsp:rsid wsp:val=&quot;00236135&quot;/&gt;&lt;wsp:rsid wsp:val=&quot;002364A3&quot;/&gt;&lt;wsp:rsid wsp:val=&quot;00236B53&quot;/&gt;&lt;wsp:rsid wsp:val=&quot;002375C3&quot;/&gt;&lt;wsp:rsid wsp:val=&quot;00237666&quot;/&gt;&lt;wsp:rsid wsp:val=&quot;0023771C&quot;/&gt;&lt;wsp:rsid wsp:val=&quot;00237A76&quot;/&gt;&lt;wsp:rsid wsp:val=&quot;002403F2&quot;/&gt;&lt;wsp:rsid wsp:val=&quot;00241565&quot;/&gt;&lt;wsp:rsid wsp:val=&quot;00241E1C&quot;/&gt;&lt;wsp:rsid wsp:val=&quot;002424D4&quot;/&gt;&lt;wsp:rsid wsp:val=&quot;00244665&quot;/&gt;&lt;wsp:rsid wsp:val=&quot;00247104&quot;/&gt;&lt;wsp:rsid wsp:val=&quot;0025054A&quot;/&gt;&lt;wsp:rsid wsp:val=&quot;0025065E&quot;/&gt;&lt;wsp:rsid wsp:val=&quot;0025073B&quot;/&gt;&lt;wsp:rsid wsp:val=&quot;00251323&quot;/&gt;&lt;wsp:rsid wsp:val=&quot;00252551&quot;/&gt;&lt;wsp:rsid wsp:val=&quot;002525DC&quot;/&gt;&lt;wsp:rsid wsp:val=&quot;00253D53&quot;/&gt;&lt;wsp:rsid wsp:val=&quot;00256B7E&quot;/&gt;&lt;wsp:rsid wsp:val=&quot;00257EB3&quot;/&gt;&lt;wsp:rsid wsp:val=&quot;00260045&quot;/&gt;&lt;wsp:rsid wsp:val=&quot;002610C7&quot;/&gt;&lt;wsp:rsid wsp:val=&quot;002619E9&quot;/&gt;&lt;wsp:rsid wsp:val=&quot;002622AB&quot;/&gt;&lt;wsp:rsid wsp:val=&quot;002625AA&quot;/&gt;&lt;wsp:rsid wsp:val=&quot;00263079&quot;/&gt;&lt;wsp:rsid wsp:val=&quot;00264955&quot;/&gt;&lt;wsp:rsid wsp:val=&quot;002650B3&quot;/&gt;&lt;wsp:rsid wsp:val=&quot;00265E37&quot;/&gt;&lt;wsp:rsid wsp:val=&quot;00265EB8&quot;/&gt;&lt;wsp:rsid wsp:val=&quot;00265EBA&quot;/&gt;&lt;wsp:rsid wsp:val=&quot;002664FD&quot;/&gt;&lt;wsp:rsid wsp:val=&quot;002666C6&quot;/&gt;&lt;wsp:rsid wsp:val=&quot;00266C67&quot;/&gt;&lt;wsp:rsid wsp:val=&quot;00267C1C&quot;/&gt;&lt;wsp:rsid wsp:val=&quot;00267F99&quot;/&gt;&lt;wsp:rsid wsp:val=&quot;002701BA&quot;/&gt;&lt;wsp:rsid wsp:val=&quot;002710D3&quot;/&gt;&lt;wsp:rsid wsp:val=&quot;002710EB&quot;/&gt;&lt;wsp:rsid wsp:val=&quot;002712D1&quot;/&gt;&lt;wsp:rsid wsp:val=&quot;00271709&quot;/&gt;&lt;wsp:rsid wsp:val=&quot;002729E2&quot;/&gt;&lt;wsp:rsid wsp:val=&quot;00272A8F&quot;/&gt;&lt;wsp:rsid wsp:val=&quot;002746F1&quot;/&gt;&lt;wsp:rsid wsp:val=&quot;00275E6A&quot;/&gt;&lt;wsp:rsid wsp:val=&quot;00276193&quot;/&gt;&lt;wsp:rsid wsp:val=&quot;0027687D&quot;/&gt;&lt;wsp:rsid wsp:val=&quot;0027786E&quot;/&gt;&lt;wsp:rsid wsp:val=&quot;00277D76&quot;/&gt;&lt;wsp:rsid wsp:val=&quot;00280D6A&quot;/&gt;&lt;wsp:rsid wsp:val=&quot;00281A6F&quot;/&gt;&lt;wsp:rsid wsp:val=&quot;00281FD2&quot;/&gt;&lt;wsp:rsid wsp:val=&quot;002820EB&quot;/&gt;&lt;wsp:rsid wsp:val=&quot;002824D9&quot;/&gt;&lt;wsp:rsid wsp:val=&quot;00283F2F&quot;/&gt;&lt;wsp:rsid wsp:val=&quot;002841BE&quot;/&gt;&lt;wsp:rsid wsp:val=&quot;00285117&quot;/&gt;&lt;wsp:rsid wsp:val=&quot;002855BF&quot;/&gt;&lt;wsp:rsid wsp:val=&quot;002866EF&quot;/&gt;&lt;wsp:rsid wsp:val=&quot;00286857&quot;/&gt;&lt;wsp:rsid wsp:val=&quot;00286FD0&quot;/&gt;&lt;wsp:rsid wsp:val=&quot;00287996&quot;/&gt;&lt;wsp:rsid wsp:val=&quot;0029003C&quot;/&gt;&lt;wsp:rsid wsp:val=&quot;002906A0&quot;/&gt;&lt;wsp:rsid wsp:val=&quot;00291020&quot;/&gt;&lt;wsp:rsid wsp:val=&quot;0029106B&quot;/&gt;&lt;wsp:rsid wsp:val=&quot;00291D64&quot;/&gt;&lt;wsp:rsid wsp:val=&quot;00292FB6&quot;/&gt;&lt;wsp:rsid wsp:val=&quot;00293654&quot;/&gt;&lt;wsp:rsid wsp:val=&quot;0029471A&quot;/&gt;&lt;wsp:rsid wsp:val=&quot;00294800&quot;/&gt;&lt;wsp:rsid wsp:val=&quot;00294813&quot;/&gt;&lt;wsp:rsid wsp:val=&quot;00295394&quot;/&gt;&lt;wsp:rsid wsp:val=&quot;00295B3F&quot;/&gt;&lt;wsp:rsid wsp:val=&quot;002962F6&quot;/&gt;&lt;wsp:rsid wsp:val=&quot;00296C70&quot;/&gt;&lt;wsp:rsid wsp:val=&quot;002971AD&quot;/&gt;&lt;wsp:rsid wsp:val=&quot;00297FCD&quot;/&gt;&lt;wsp:rsid wsp:val=&quot;002A026D&quot;/&gt;&lt;wsp:rsid wsp:val=&quot;002A02A8&quot;/&gt;&lt;wsp:rsid wsp:val=&quot;002A0956&quot;/&gt;&lt;wsp:rsid wsp:val=&quot;002A09A8&quot;/&gt;&lt;wsp:rsid wsp:val=&quot;002A1709&quot;/&gt;&lt;wsp:rsid wsp:val=&quot;002A1A36&quot;/&gt;&lt;wsp:rsid wsp:val=&quot;002A1CC6&quot;/&gt;&lt;wsp:rsid wsp:val=&quot;002A2C6A&quot;/&gt;&lt;wsp:rsid wsp:val=&quot;002A2FDC&quot;/&gt;&lt;wsp:rsid wsp:val=&quot;002A353D&quot;/&gt;&lt;wsp:rsid wsp:val=&quot;002A4E26&quot;/&gt;&lt;wsp:rsid wsp:val=&quot;002A547B&quot;/&gt;&lt;wsp:rsid wsp:val=&quot;002A6310&quot;/&gt;&lt;wsp:rsid wsp:val=&quot;002A65D9&quot;/&gt;&lt;wsp:rsid wsp:val=&quot;002A6939&quot;/&gt;&lt;wsp:rsid wsp:val=&quot;002A70E9&quot;/&gt;&lt;wsp:rsid wsp:val=&quot;002A733A&quot;/&gt;&lt;wsp:rsid wsp:val=&quot;002A7A3F&quot;/&gt;&lt;wsp:rsid wsp:val=&quot;002B0CC9&quot;/&gt;&lt;wsp:rsid wsp:val=&quot;002B1533&quot;/&gt;&lt;wsp:rsid wsp:val=&quot;002B177D&quot;/&gt;&lt;wsp:rsid wsp:val=&quot;002B26B1&quot;/&gt;&lt;wsp:rsid wsp:val=&quot;002B2A3A&quot;/&gt;&lt;wsp:rsid wsp:val=&quot;002B3195&quot;/&gt;&lt;wsp:rsid wsp:val=&quot;002B32AE&quot;/&gt;&lt;wsp:rsid wsp:val=&quot;002B3822&quot;/&gt;&lt;wsp:rsid wsp:val=&quot;002B4B1A&quot;/&gt;&lt;wsp:rsid wsp:val=&quot;002B533B&quot;/&gt;&lt;wsp:rsid wsp:val=&quot;002B57CF&quot;/&gt;&lt;wsp:rsid wsp:val=&quot;002B67DA&quot;/&gt;&lt;wsp:rsid wsp:val=&quot;002B7B3F&quot;/&gt;&lt;wsp:rsid wsp:val=&quot;002C0C8A&quot;/&gt;&lt;wsp:rsid wsp:val=&quot;002C0EAB&quot;/&gt;&lt;wsp:rsid wsp:val=&quot;002C0EC7&quot;/&gt;&lt;wsp:rsid wsp:val=&quot;002C1DD4&quot;/&gt;&lt;wsp:rsid wsp:val=&quot;002C2193&quot;/&gt;&lt;wsp:rsid wsp:val=&quot;002C2863&quot;/&gt;&lt;wsp:rsid wsp:val=&quot;002C494B&quot;/&gt;&lt;wsp:rsid wsp:val=&quot;002C4E21&quot;/&gt;&lt;wsp:rsid wsp:val=&quot;002C4F31&quot;/&gt;&lt;wsp:rsid wsp:val=&quot;002C6985&quot;/&gt;&lt;wsp:rsid wsp:val=&quot;002D0D9C&quot;/&gt;&lt;wsp:rsid wsp:val=&quot;002D23A5&quot;/&gt;&lt;wsp:rsid wsp:val=&quot;002D2FA3&quot;/&gt;&lt;wsp:rsid wsp:val=&quot;002D3363&quot;/&gt;&lt;wsp:rsid wsp:val=&quot;002D3B4D&quot;/&gt;&lt;wsp:rsid wsp:val=&quot;002D3FE8&quot;/&gt;&lt;wsp:rsid wsp:val=&quot;002D4647&quot;/&gt;&lt;wsp:rsid wsp:val=&quot;002D581D&quot;/&gt;&lt;wsp:rsid wsp:val=&quot;002D59B0&quot;/&gt;&lt;wsp:rsid wsp:val=&quot;002D5E2B&quot;/&gt;&lt;wsp:rsid wsp:val=&quot;002D67D3&quot;/&gt;&lt;wsp:rsid wsp:val=&quot;002D7410&quot;/&gt;&lt;wsp:rsid wsp:val=&quot;002E3333&quot;/&gt;&lt;wsp:rsid wsp:val=&quot;002E44AA&quot;/&gt;&lt;wsp:rsid wsp:val=&quot;002E4BEC&quot;/&gt;&lt;wsp:rsid wsp:val=&quot;002E4DD2&quot;/&gt;&lt;wsp:rsid wsp:val=&quot;002E4EA6&quot;/&gt;&lt;wsp:rsid wsp:val=&quot;002E52E8&quot;/&gt;&lt;wsp:rsid wsp:val=&quot;002E5658&quot;/&gt;&lt;wsp:rsid wsp:val=&quot;002F01B3&quot;/&gt;&lt;wsp:rsid wsp:val=&quot;002F068F&quot;/&gt;&lt;wsp:rsid wsp:val=&quot;002F0A32&quot;/&gt;&lt;wsp:rsid wsp:val=&quot;002F0A49&quot;/&gt;&lt;wsp:rsid wsp:val=&quot;002F0D22&quot;/&gt;&lt;wsp:rsid wsp:val=&quot;002F1DD5&quot;/&gt;&lt;wsp:rsid wsp:val=&quot;002F2D36&quot;/&gt;&lt;wsp:rsid wsp:val=&quot;002F396E&quot;/&gt;&lt;wsp:rsid wsp:val=&quot;002F4C4E&quot;/&gt;&lt;wsp:rsid wsp:val=&quot;002F686D&quot;/&gt;&lt;wsp:rsid wsp:val=&quot;002F6E94&quot;/&gt;&lt;wsp:rsid wsp:val=&quot;002F75CF&quot;/&gt;&lt;wsp:rsid wsp:val=&quot;00300CFC&quot;/&gt;&lt;wsp:rsid wsp:val=&quot;00301CCB&quot;/&gt;&lt;wsp:rsid wsp:val=&quot;00303C0E&quot;/&gt;&lt;wsp:rsid wsp:val=&quot;003052A0&quot;/&gt;&lt;wsp:rsid wsp:val=&quot;00305BAE&quot;/&gt;&lt;wsp:rsid wsp:val=&quot;00305BC4&quot;/&gt;&lt;wsp:rsid wsp:val=&quot;00305D75&quot;/&gt;&lt;wsp:rsid wsp:val=&quot;00305F23&quot;/&gt;&lt;wsp:rsid wsp:val=&quot;0030700B&quot;/&gt;&lt;wsp:rsid wsp:val=&quot;003107FE&quot;/&gt;&lt;wsp:rsid wsp:val=&quot;00311756&quot;/&gt;&lt;wsp:rsid wsp:val=&quot;00311F7E&quot;/&gt;&lt;wsp:rsid wsp:val=&quot;00312AFD&quot;/&gt;&lt;wsp:rsid wsp:val=&quot;00312DE3&quot;/&gt;&lt;wsp:rsid wsp:val=&quot;003153BC&quot;/&gt;&lt;wsp:rsid wsp:val=&quot;00315925&quot;/&gt;&lt;wsp:rsid wsp:val=&quot;00315C7A&quot;/&gt;&lt;wsp:rsid wsp:val=&quot;0031637A&quot;/&gt;&lt;wsp:rsid wsp:val=&quot;00316D9D&quot;/&gt;&lt;wsp:rsid wsp:val=&quot;00316FAE&quot;/&gt;&lt;wsp:rsid wsp:val=&quot;003172DC&quot;/&gt;&lt;wsp:rsid wsp:val=&quot;00317748&quot;/&gt;&lt;wsp:rsid wsp:val=&quot;00317808&quot;/&gt;&lt;wsp:rsid wsp:val=&quot;003216F2&quot;/&gt;&lt;wsp:rsid wsp:val=&quot;0032206B&quot;/&gt;&lt;wsp:rsid wsp:val=&quot;00322171&quot;/&gt;&lt;wsp:rsid wsp:val=&quot;003223CC&quot;/&gt;&lt;wsp:rsid wsp:val=&quot;0032249F&quot;/&gt;&lt;wsp:rsid wsp:val=&quot;00324058&quot;/&gt;&lt;wsp:rsid wsp:val=&quot;00324E00&quot;/&gt;&lt;wsp:rsid wsp:val=&quot;00326069&quot;/&gt;&lt;wsp:rsid wsp:val=&quot;00326159&quot;/&gt;&lt;wsp:rsid wsp:val=&quot;00326283&quot;/&gt;&lt;wsp:rsid wsp:val=&quot;00326507&quot;/&gt;&lt;wsp:rsid wsp:val=&quot;0032725A&quot;/&gt;&lt;wsp:rsid wsp:val=&quot;00330A0C&quot;/&gt;&lt;wsp:rsid wsp:val=&quot;00331ACC&quot;/&gt;&lt;wsp:rsid wsp:val=&quot;00331FE4&quot;/&gt;&lt;wsp:rsid wsp:val=&quot;00332D40&quot;/&gt;&lt;wsp:rsid wsp:val=&quot;00334231&quot;/&gt;&lt;wsp:rsid wsp:val=&quot;00335BC5&quot;/&gt;&lt;wsp:rsid wsp:val=&quot;003363EA&quot;/&gt;&lt;wsp:rsid wsp:val=&quot;003363F3&quot;/&gt;&lt;wsp:rsid wsp:val=&quot;00337947&quot;/&gt;&lt;wsp:rsid wsp:val=&quot;003408E8&quot;/&gt;&lt;wsp:rsid wsp:val=&quot;00341047&quot;/&gt;&lt;wsp:rsid wsp:val=&quot;00342372&quot;/&gt;&lt;wsp:rsid wsp:val=&quot;00343ABC&quot;/&gt;&lt;wsp:rsid wsp:val=&quot;003445F6&quot;/&gt;&lt;wsp:rsid wsp:val=&quot;00344728&quot;/&gt;&lt;wsp:rsid wsp:val=&quot;00345BA4&quot;/&gt;&lt;wsp:rsid wsp:val=&quot;00347B6B&quot;/&gt;&lt;wsp:rsid wsp:val=&quot;003518DE&quot;/&gt;&lt;wsp:rsid wsp:val=&quot;00351C06&quot;/&gt;&lt;wsp:rsid wsp:val=&quot;003520EB&quot;/&gt;&lt;wsp:rsid wsp:val=&quot;003523D2&quot;/&gt;&lt;wsp:rsid wsp:val=&quot;0035284E&quot;/&gt;&lt;wsp:rsid wsp:val=&quot;00352C96&quot;/&gt;&lt;wsp:rsid wsp:val=&quot;00353867&quot;/&gt;&lt;wsp:rsid wsp:val=&quot;003539FE&quot;/&gt;&lt;wsp:rsid wsp:val=&quot;0035462D&quot;/&gt;&lt;wsp:rsid wsp:val=&quot;00354802&quot;/&gt;&lt;wsp:rsid wsp:val=&quot;00354BA6&quot;/&gt;&lt;wsp:rsid wsp:val=&quot;00354C4F&quot;/&gt;&lt;wsp:rsid wsp:val=&quot;00355BCA&quot;/&gt;&lt;wsp:rsid wsp:val=&quot;00355E81&quot;/&gt;&lt;wsp:rsid wsp:val=&quot;0035738A&quot;/&gt;&lt;wsp:rsid wsp:val=&quot;00360C34&quot;/&gt;&lt;wsp:rsid wsp:val=&quot;0036260E&quot;/&gt;&lt;wsp:rsid wsp:val=&quot;003628C5&quot;/&gt;&lt;wsp:rsid wsp:val=&quot;00364B78&quot;/&gt;&lt;wsp:rsid wsp:val=&quot;0036648D&quot;/&gt;&lt;wsp:rsid wsp:val=&quot;003673EB&quot;/&gt;&lt;wsp:rsid wsp:val=&quot;00367880&quot;/&gt;&lt;wsp:rsid wsp:val=&quot;003679D1&quot;/&gt;&lt;wsp:rsid wsp:val=&quot;00370F5E&quot;/&gt;&lt;wsp:rsid wsp:val=&quot;00371A02&quot;/&gt;&lt;wsp:rsid wsp:val=&quot;00372DC1&quot;/&gt;&lt;wsp:rsid wsp:val=&quot;003731BB&quot;/&gt;&lt;wsp:rsid wsp:val=&quot;003738F7&quot;/&gt;&lt;wsp:rsid wsp:val=&quot;00374039&quot;/&gt;&lt;wsp:rsid wsp:val=&quot;0037688D&quot;/&gt;&lt;wsp:rsid wsp:val=&quot;00376B7B&quot;/&gt;&lt;wsp:rsid wsp:val=&quot;00377227&quot;/&gt;&lt;wsp:rsid wsp:val=&quot;00377915&quot;/&gt;&lt;wsp:rsid wsp:val=&quot;00377CDA&quot;/&gt;&lt;wsp:rsid wsp:val=&quot;0038024C&quot;/&gt;&lt;wsp:rsid wsp:val=&quot;003802AC&quot;/&gt;&lt;wsp:rsid wsp:val=&quot;00380617&quot;/&gt;&lt;wsp:rsid wsp:val=&quot;00380F85&quot;/&gt;&lt;wsp:rsid wsp:val=&quot;0038157A&quot;/&gt;&lt;wsp:rsid wsp:val=&quot;003818E4&quot;/&gt;&lt;wsp:rsid wsp:val=&quot;00381EFD&quot;/&gt;&lt;wsp:rsid wsp:val=&quot;00382884&quot;/&gt;&lt;wsp:rsid wsp:val=&quot;00383439&quot;/&gt;&lt;wsp:rsid wsp:val=&quot;003852A5&quot;/&gt;&lt;wsp:rsid wsp:val=&quot;00385AAB&quot;/&gt;&lt;wsp:rsid wsp:val=&quot;00385D90&quot;/&gt;&lt;wsp:rsid wsp:val=&quot;003866CF&quot;/&gt;&lt;wsp:rsid wsp:val=&quot;00386BE6&quot;/&gt;&lt;wsp:rsid wsp:val=&quot;00387359&quot;/&gt;&lt;wsp:rsid wsp:val=&quot;00391D51&quot;/&gt;&lt;wsp:rsid wsp:val=&quot;003920CD&quot;/&gt;&lt;wsp:rsid wsp:val=&quot;00392B0D&quot;/&gt;&lt;wsp:rsid wsp:val=&quot;00392EC0&quot;/&gt;&lt;wsp:rsid wsp:val=&quot;00393B5C&quot;/&gt;&lt;wsp:rsid wsp:val=&quot;0039498C&quot;/&gt;&lt;wsp:rsid wsp:val=&quot;00394E75&quot;/&gt;&lt;wsp:rsid wsp:val=&quot;003951F7&quot;/&gt;&lt;wsp:rsid wsp:val=&quot;00395841&quot;/&gt;&lt;wsp:rsid wsp:val=&quot;00395843&quot;/&gt;&lt;wsp:rsid wsp:val=&quot;00395E28&quot;/&gt;&lt;wsp:rsid wsp:val=&quot;003969D3&quot;/&gt;&lt;wsp:rsid wsp:val=&quot;0039707B&quot;/&gt;&lt;wsp:rsid wsp:val=&quot;003972C1&quot;/&gt;&lt;wsp:rsid wsp:val=&quot;003977B8&quot;/&gt;&lt;wsp:rsid wsp:val=&quot;00397FDB&quot;/&gt;&lt;wsp:rsid wsp:val=&quot;003A014E&quot;/&gt;&lt;wsp:rsid wsp:val=&quot;003A0881&quot;/&gt;&lt;wsp:rsid wsp:val=&quot;003A08DF&quot;/&gt;&lt;wsp:rsid wsp:val=&quot;003A1448&quot;/&gt;&lt;wsp:rsid wsp:val=&quot;003A164A&quot;/&gt;&lt;wsp:rsid wsp:val=&quot;003A2BB4&quot;/&gt;&lt;wsp:rsid wsp:val=&quot;003A3905&quot;/&gt;&lt;wsp:rsid wsp:val=&quot;003A417A&quot;/&gt;&lt;wsp:rsid wsp:val=&quot;003A460B&quot;/&gt;&lt;wsp:rsid wsp:val=&quot;003A4B96&quot;/&gt;&lt;wsp:rsid wsp:val=&quot;003A504C&quot;/&gt;&lt;wsp:rsid wsp:val=&quot;003A528B&quot;/&gt;&lt;wsp:rsid wsp:val=&quot;003A57BB&quot;/&gt;&lt;wsp:rsid wsp:val=&quot;003A5851&quot;/&gt;&lt;wsp:rsid wsp:val=&quot;003A6C56&quot;/&gt;&lt;wsp:rsid wsp:val=&quot;003A743D&quot;/&gt;&lt;wsp:rsid wsp:val=&quot;003A7DC1&quot;/&gt;&lt;wsp:rsid wsp:val=&quot;003B00F3&quot;/&gt;&lt;wsp:rsid wsp:val=&quot;003B01E4&quot;/&gt;&lt;wsp:rsid wsp:val=&quot;003B102D&quot;/&gt;&lt;wsp:rsid wsp:val=&quot;003B2D26&quot;/&gt;&lt;wsp:rsid wsp:val=&quot;003B2EE9&quot;/&gt;&lt;wsp:rsid wsp:val=&quot;003B301F&quot;/&gt;&lt;wsp:rsid wsp:val=&quot;003B3B6F&quot;/&gt;&lt;wsp:rsid wsp:val=&quot;003B3E00&quot;/&gt;&lt;wsp:rsid wsp:val=&quot;003B480B&quot;/&gt;&lt;wsp:rsid wsp:val=&quot;003B53E7&quot;/&gt;&lt;wsp:rsid wsp:val=&quot;003B5725&quot;/&gt;&lt;wsp:rsid wsp:val=&quot;003B6EB1&quot;/&gt;&lt;wsp:rsid wsp:val=&quot;003B70D3&quot;/&gt;&lt;wsp:rsid wsp:val=&quot;003B77A1&quot;/&gt;&lt;wsp:rsid wsp:val=&quot;003C0635&quot;/&gt;&lt;wsp:rsid wsp:val=&quot;003C07F1&quot;/&gt;&lt;wsp:rsid wsp:val=&quot;003C0CCB&quot;/&gt;&lt;wsp:rsid wsp:val=&quot;003C17DB&quot;/&gt;&lt;wsp:rsid wsp:val=&quot;003C1BDA&quot;/&gt;&lt;wsp:rsid wsp:val=&quot;003C2285&quot;/&gt;&lt;wsp:rsid wsp:val=&quot;003C34ED&quot;/&gt;&lt;wsp:rsid wsp:val=&quot;003C4219&quot;/&gt;&lt;wsp:rsid wsp:val=&quot;003C5C02&quot;/&gt;&lt;wsp:rsid wsp:val=&quot;003C682E&quot;/&gt;&lt;wsp:rsid wsp:val=&quot;003C71A1&quot;/&gt;&lt;wsp:rsid wsp:val=&quot;003C75C5&quot;/&gt;&lt;wsp:rsid wsp:val=&quot;003C7655&quot;/&gt;&lt;wsp:rsid wsp:val=&quot;003D02C7&quot;/&gt;&lt;wsp:rsid wsp:val=&quot;003D03B6&quot;/&gt;&lt;wsp:rsid wsp:val=&quot;003D05E1&quot;/&gt;&lt;wsp:rsid wsp:val=&quot;003D09E5&quot;/&gt;&lt;wsp:rsid wsp:val=&quot;003D16F6&quot;/&gt;&lt;wsp:rsid wsp:val=&quot;003D2499&quot;/&gt;&lt;wsp:rsid wsp:val=&quot;003D3B7D&quot;/&gt;&lt;wsp:rsid wsp:val=&quot;003D4339&quot;/&gt;&lt;wsp:rsid wsp:val=&quot;003D451A&quot;/&gt;&lt;wsp:rsid wsp:val=&quot;003D4EE5&quot;/&gt;&lt;wsp:rsid wsp:val=&quot;003D727F&quot;/&gt;&lt;wsp:rsid wsp:val=&quot;003D76A1&quot;/&gt;&lt;wsp:rsid wsp:val=&quot;003E0230&quot;/&gt;&lt;wsp:rsid wsp:val=&quot;003E0942&quot;/&gt;&lt;wsp:rsid wsp:val=&quot;003E0F74&quot;/&gt;&lt;wsp:rsid wsp:val=&quot;003E16BE&quot;/&gt;&lt;wsp:rsid wsp:val=&quot;003E2FC6&quot;/&gt;&lt;wsp:rsid wsp:val=&quot;003E3C95&quot;/&gt;&lt;wsp:rsid wsp:val=&quot;003E4BC7&quot;/&gt;&lt;wsp:rsid wsp:val=&quot;003E53C9&quot;/&gt;&lt;wsp:rsid wsp:val=&quot;003E57B6&quot;/&gt;&lt;wsp:rsid wsp:val=&quot;003E583F&quot;/&gt;&lt;wsp:rsid wsp:val=&quot;003E5ADC&quot;/&gt;&lt;wsp:rsid wsp:val=&quot;003E5EA2&quot;/&gt;&lt;wsp:rsid wsp:val=&quot;003E66D6&quot;/&gt;&lt;wsp:rsid wsp:val=&quot;003E7D34&quot;/&gt;&lt;wsp:rsid wsp:val=&quot;003F09B9&quot;/&gt;&lt;wsp:rsid wsp:val=&quot;003F0DFA&quot;/&gt;&lt;wsp:rsid wsp:val=&quot;003F2313&quot;/&gt;&lt;wsp:rsid wsp:val=&quot;003F26AD&quot;/&gt;&lt;wsp:rsid wsp:val=&quot;003F2985&quot;/&gt;&lt;wsp:rsid wsp:val=&quot;003F2B60&quot;/&gt;&lt;wsp:rsid wsp:val=&quot;003F362E&quot;/&gt;&lt;wsp:rsid wsp:val=&quot;003F3D86&quot;/&gt;&lt;wsp:rsid wsp:val=&quot;003F5838&quot;/&gt;&lt;wsp:rsid wsp:val=&quot;003F6452&quot;/&gt;&lt;wsp:rsid wsp:val=&quot;003F659D&quot;/&gt;&lt;wsp:rsid wsp:val=&quot;003F72B9&quot;/&gt;&lt;wsp:rsid wsp:val=&quot;003F76D5&quot;/&gt;&lt;wsp:rsid wsp:val=&quot;0040029B&quot;/&gt;&lt;wsp:rsid wsp:val=&quot;00401855&quot;/&gt;&lt;wsp:rsid wsp:val=&quot;00401F0F&quot;/&gt;&lt;wsp:rsid wsp:val=&quot;00401F1B&quot;/&gt;&lt;wsp:rsid wsp:val=&quot;00403354&quot;/&gt;&lt;wsp:rsid wsp:val=&quot;0040377A&quot;/&gt;&lt;wsp:rsid wsp:val=&quot;00403EA9&quot;/&gt;&lt;wsp:rsid wsp:val=&quot;00405187&quot;/&gt;&lt;wsp:rsid wsp:val=&quot;00405349&quot;/&gt;&lt;wsp:rsid wsp:val=&quot;004068B1&quot;/&gt;&lt;wsp:rsid wsp:val=&quot;00407ADA&quot;/&gt;&lt;wsp:rsid wsp:val=&quot;004101AE&quot;/&gt;&lt;wsp:rsid wsp:val=&quot;004115D6&quot;/&gt;&lt;wsp:rsid wsp:val=&quot;004123FF&quot;/&gt;&lt;wsp:rsid wsp:val=&quot;004126A1&quot;/&gt;&lt;wsp:rsid wsp:val=&quot;00413D76&quot;/&gt;&lt;wsp:rsid wsp:val=&quot;00413D78&quot;/&gt;&lt;wsp:rsid wsp:val=&quot;00415BA7&quot;/&gt;&lt;wsp:rsid wsp:val=&quot;004174F0&quot;/&gt;&lt;wsp:rsid wsp:val=&quot;004176D9&quot;/&gt;&lt;wsp:rsid wsp:val=&quot;00417E26&quot;/&gt;&lt;wsp:rsid wsp:val=&quot;004200B9&quot;/&gt;&lt;wsp:rsid wsp:val=&quot;00421223&quot;/&gt;&lt;wsp:rsid wsp:val=&quot;0042142B&quot;/&gt;&lt;wsp:rsid wsp:val=&quot;0042182D&quot;/&gt;&lt;wsp:rsid wsp:val=&quot;00423720&quot;/&gt;&lt;wsp:rsid wsp:val=&quot;00424D4D&quot;/&gt;&lt;wsp:rsid wsp:val=&quot;00424FD4&quot;/&gt;&lt;wsp:rsid wsp:val=&quot;00425283&quot;/&gt;&lt;wsp:rsid wsp:val=&quot;004254AB&quot;/&gt;&lt;wsp:rsid wsp:val=&quot;004262F6&quot;/&gt;&lt;wsp:rsid wsp:val=&quot;004268ED&quot;/&gt;&lt;wsp:rsid wsp:val=&quot;004268F3&quot;/&gt;&lt;wsp:rsid wsp:val=&quot;00426F8C&quot;/&gt;&lt;wsp:rsid wsp:val=&quot;00427F1B&quot;/&gt;&lt;wsp:rsid wsp:val=&quot;004307C5&quot;/&gt;&lt;wsp:rsid wsp:val=&quot;00430A85&quot;/&gt;&lt;wsp:rsid wsp:val=&quot;00431165&quot;/&gt;&lt;wsp:rsid wsp:val=&quot;00431659&quot;/&gt;&lt;wsp:rsid wsp:val=&quot;0043279B&quot;/&gt;&lt;wsp:rsid wsp:val=&quot;00432A86&quot;/&gt;&lt;wsp:rsid wsp:val=&quot;00433346&quot;/&gt;&lt;wsp:rsid wsp:val=&quot;00433A87&quot;/&gt;&lt;wsp:rsid wsp:val=&quot;00435141&quot;/&gt;&lt;wsp:rsid wsp:val=&quot;00435DBA&quot;/&gt;&lt;wsp:rsid wsp:val=&quot;00436850&quot;/&gt;&lt;wsp:rsid wsp:val=&quot;004375A9&quot;/&gt;&lt;wsp:rsid wsp:val=&quot;00437C25&quot;/&gt;&lt;wsp:rsid wsp:val=&quot;00437EA0&quot;/&gt;&lt;wsp:rsid wsp:val=&quot;004403F9&quot;/&gt;&lt;wsp:rsid wsp:val=&quot;00440BDC&quot;/&gt;&lt;wsp:rsid wsp:val=&quot;00440FD2&quot;/&gt;&lt;wsp:rsid wsp:val=&quot;004429C5&quot;/&gt;&lt;wsp:rsid wsp:val=&quot;00443674&quot;/&gt;&lt;wsp:rsid wsp:val=&quot;00443E17&quot;/&gt;&lt;wsp:rsid wsp:val=&quot;004446E6&quot;/&gt;&lt;wsp:rsid wsp:val=&quot;00445A7F&quot;/&gt;&lt;wsp:rsid wsp:val=&quot;00447183&quot;/&gt;&lt;wsp:rsid wsp:val=&quot;004479B2&quot;/&gt;&lt;wsp:rsid wsp:val=&quot;004514F9&quot;/&gt;&lt;wsp:rsid wsp:val=&quot;00453551&quot;/&gt;&lt;wsp:rsid wsp:val=&quot;00455034&quot;/&gt;&lt;wsp:rsid wsp:val=&quot;00456321&quot;/&gt;&lt;wsp:rsid wsp:val=&quot;00456B27&quot;/&gt;&lt;wsp:rsid wsp:val=&quot;0045772E&quot;/&gt;&lt;wsp:rsid wsp:val=&quot;004579C7&quot;/&gt;&lt;wsp:rsid wsp:val=&quot;00460DD3&quot;/&gt;&lt;wsp:rsid wsp:val=&quot;00461568&quot;/&gt;&lt;wsp:rsid wsp:val=&quot;00462FD4&quot;/&gt;&lt;wsp:rsid wsp:val=&quot;00464A2A&quot;/&gt;&lt;wsp:rsid wsp:val=&quot;00467084&quot;/&gt;&lt;wsp:rsid wsp:val=&quot;00467512&quot;/&gt;&lt;wsp:rsid wsp:val=&quot;00470D3C&quot;/&gt;&lt;wsp:rsid wsp:val=&quot;004710B2&quot;/&gt;&lt;wsp:rsid wsp:val=&quot;0047237B&quot;/&gt;&lt;wsp:rsid wsp:val=&quot;004723AF&quot;/&gt;&lt;wsp:rsid wsp:val=&quot;0047433E&quot;/&gt;&lt;wsp:rsid wsp:val=&quot;004752A4&quot;/&gt;&lt;wsp:rsid wsp:val=&quot;00475FEC&quot;/&gt;&lt;wsp:rsid wsp:val=&quot;004764E4&quot;/&gt;&lt;wsp:rsid wsp:val=&quot;004774DF&quot;/&gt;&lt;wsp:rsid wsp:val=&quot;00477CD2&quot;/&gt;&lt;wsp:rsid wsp:val=&quot;00480968&quot;/&gt;&lt;wsp:rsid wsp:val=&quot;00481164&quot;/&gt;&lt;wsp:rsid wsp:val=&quot;00481C59&quot;/&gt;&lt;wsp:rsid wsp:val=&quot;004823A3&quot;/&gt;&lt;wsp:rsid wsp:val=&quot;00482438&quot;/&gt;&lt;wsp:rsid wsp:val=&quot;0048295C&quot;/&gt;&lt;wsp:rsid wsp:val=&quot;00482CAD&quot;/&gt;&lt;wsp:rsid wsp:val=&quot;00484370&quot;/&gt;&lt;wsp:rsid wsp:val=&quot;00487950&quot;/&gt;&lt;wsp:rsid wsp:val=&quot;004904A8&quot;/&gt;&lt;wsp:rsid wsp:val=&quot;00490AC3&quot;/&gt;&lt;wsp:rsid wsp:val=&quot;00491DE7&quot;/&gt;&lt;wsp:rsid wsp:val=&quot;004920ED&quot;/&gt;&lt;wsp:rsid wsp:val=&quot;004938A6&quot;/&gt;&lt;wsp:rsid wsp:val=&quot;004947AF&quot;/&gt;&lt;wsp:rsid wsp:val=&quot;00494DD3&quot;/&gt;&lt;wsp:rsid wsp:val=&quot;00494EAD&quot;/&gt;&lt;wsp:rsid wsp:val=&quot;00495DB3&quot;/&gt;&lt;wsp:rsid wsp:val=&quot;00496478&quot;/&gt;&lt;wsp:rsid wsp:val=&quot;004970E8&quot;/&gt;&lt;wsp:rsid wsp:val=&quot;0049712D&quot;/&gt;&lt;wsp:rsid wsp:val=&quot;00497194&quot;/&gt;&lt;wsp:rsid wsp:val=&quot;004A008B&quot;/&gt;&lt;wsp:rsid wsp:val=&quot;004A0DBD&quot;/&gt;&lt;wsp:rsid wsp:val=&quot;004A1BBC&quot;/&gt;&lt;wsp:rsid wsp:val=&quot;004A20A5&quot;/&gt;&lt;wsp:rsid wsp:val=&quot;004A2D61&quot;/&gt;&lt;wsp:rsid wsp:val=&quot;004A3B50&quot;/&gt;&lt;wsp:rsid wsp:val=&quot;004A40BF&quot;/&gt;&lt;wsp:rsid wsp:val=&quot;004A54B9&quot;/&gt;&lt;wsp:rsid wsp:val=&quot;004A59CD&quot;/&gt;&lt;wsp:rsid wsp:val=&quot;004A5ED5&quot;/&gt;&lt;wsp:rsid wsp:val=&quot;004B0419&quot;/&gt;&lt;wsp:rsid wsp:val=&quot;004B1CD5&quot;/&gt;&lt;wsp:rsid wsp:val=&quot;004B43ED&quot;/&gt;&lt;wsp:rsid wsp:val=&quot;004B49CF&quot;/&gt;&lt;wsp:rsid wsp:val=&quot;004B526E&quot;/&gt;&lt;wsp:rsid wsp:val=&quot;004B54B3&quot;/&gt;&lt;wsp:rsid wsp:val=&quot;004B5B8F&quot;/&gt;&lt;wsp:rsid wsp:val=&quot;004B66C4&quot;/&gt;&lt;wsp:rsid wsp:val=&quot;004B688D&quot;/&gt;&lt;wsp:rsid wsp:val=&quot;004B6F48&quot;/&gt;&lt;wsp:rsid wsp:val=&quot;004B7370&quot;/&gt;&lt;wsp:rsid wsp:val=&quot;004B7AB8&quot;/&gt;&lt;wsp:rsid wsp:val=&quot;004C0733&quot;/&gt;&lt;wsp:rsid wsp:val=&quot;004C0CE4&quot;/&gt;&lt;wsp:rsid wsp:val=&quot;004C13DF&quot;/&gt;&lt;wsp:rsid wsp:val=&quot;004C19C0&quot;/&gt;&lt;wsp:rsid wsp:val=&quot;004C20AD&quot;/&gt;&lt;wsp:rsid wsp:val=&quot;004C36C2&quot;/&gt;&lt;wsp:rsid wsp:val=&quot;004C3B8E&quot;/&gt;&lt;wsp:rsid wsp:val=&quot;004C41AE&quot;/&gt;&lt;wsp:rsid wsp:val=&quot;004C541B&quot;/&gt;&lt;wsp:rsid wsp:val=&quot;004C54E0&quot;/&gt;&lt;wsp:rsid wsp:val=&quot;004C57F8&quot;/&gt;&lt;wsp:rsid wsp:val=&quot;004C5916&quot;/&gt;&lt;wsp:rsid wsp:val=&quot;004C6F74&quot;/&gt;&lt;wsp:rsid wsp:val=&quot;004C7062&quot;/&gt;&lt;wsp:rsid wsp:val=&quot;004C70EF&quot;/&gt;&lt;wsp:rsid wsp:val=&quot;004C71A1&quot;/&gt;&lt;wsp:rsid wsp:val=&quot;004C724B&quot;/&gt;&lt;wsp:rsid wsp:val=&quot;004C787A&quot;/&gt;&lt;wsp:rsid wsp:val=&quot;004D193D&quot;/&gt;&lt;wsp:rsid wsp:val=&quot;004D1BA1&quot;/&gt;&lt;wsp:rsid wsp:val=&quot;004D2101&quot;/&gt;&lt;wsp:rsid wsp:val=&quot;004D2407&quot;/&gt;&lt;wsp:rsid wsp:val=&quot;004D3439&quot;/&gt;&lt;wsp:rsid wsp:val=&quot;004D3578&quot;/&gt;&lt;wsp:rsid wsp:val=&quot;004D380D&quot;/&gt;&lt;wsp:rsid wsp:val=&quot;004D3D95&quot;/&gt;&lt;wsp:rsid wsp:val=&quot;004D4C70&quot;/&gt;&lt;wsp:rsid wsp:val=&quot;004D54DE&quot;/&gt;&lt;wsp:rsid wsp:val=&quot;004D6A91&quot;/&gt;&lt;wsp:rsid wsp:val=&quot;004D6ED8&quot;/&gt;&lt;wsp:rsid wsp:val=&quot;004D74CD&quot;/&gt;&lt;wsp:rsid wsp:val=&quot;004D74D9&quot;/&gt;&lt;wsp:rsid wsp:val=&quot;004D7DD8&quot;/&gt;&lt;wsp:rsid wsp:val=&quot;004E046E&quot;/&gt;&lt;wsp:rsid wsp:val=&quot;004E0C49&quot;/&gt;&lt;wsp:rsid wsp:val=&quot;004E1955&quot;/&gt;&lt;wsp:rsid wsp:val=&quot;004E213A&quot;/&gt;&lt;wsp:rsid wsp:val=&quot;004E28A5&quot;/&gt;&lt;wsp:rsid wsp:val=&quot;004E2915&quot;/&gt;&lt;wsp:rsid wsp:val=&quot;004E3DF3&quot;/&gt;&lt;wsp:rsid wsp:val=&quot;004E40EC&quot;/&gt;&lt;wsp:rsid wsp:val=&quot;004E5862&quot;/&gt;&lt;wsp:rsid wsp:val=&quot;004E5886&quot;/&gt;&lt;wsp:rsid wsp:val=&quot;004E6088&quot;/&gt;&lt;wsp:rsid wsp:val=&quot;004E6372&quot;/&gt;&lt;wsp:rsid wsp:val=&quot;004E664E&quot;/&gt;&lt;wsp:rsid wsp:val=&quot;004E6C6F&quot;/&gt;&lt;wsp:rsid wsp:val=&quot;004E7A00&quot;/&gt;&lt;wsp:rsid wsp:val=&quot;004F0A4A&quot;/&gt;&lt;wsp:rsid wsp:val=&quot;004F0AE6&quot;/&gt;&lt;wsp:rsid wsp:val=&quot;004F1B24&quot;/&gt;&lt;wsp:rsid wsp:val=&quot;004F1D52&quot;/&gt;&lt;wsp:rsid wsp:val=&quot;004F3CE7&quot;/&gt;&lt;wsp:rsid wsp:val=&quot;004F503D&quot;/&gt;&lt;wsp:rsid wsp:val=&quot;004F64D4&quot;/&gt;&lt;wsp:rsid wsp:val=&quot;004F686F&quot;/&gt;&lt;wsp:rsid wsp:val=&quot;004F72A1&quot;/&gt;&lt;wsp:rsid wsp:val=&quot;004F7CE0&quot;/&gt;&lt;wsp:rsid wsp:val=&quot;004F7CE6&quot;/&gt;&lt;wsp:rsid wsp:val=&quot;00500315&quot;/&gt;&lt;wsp:rsid wsp:val=&quot;005003DB&quot;/&gt;&lt;wsp:rsid wsp:val=&quot;00500472&quot;/&gt;&lt;wsp:rsid wsp:val=&quot;00501502&quot;/&gt;&lt;wsp:rsid wsp:val=&quot;005015B9&quot;/&gt;&lt;wsp:rsid wsp:val=&quot;005016DB&quot;/&gt;&lt;wsp:rsid wsp:val=&quot;00503171&quot;/&gt;&lt;wsp:rsid wsp:val=&quot;00503C41&quot;/&gt;&lt;wsp:rsid wsp:val=&quot;00503C88&quot;/&gt;&lt;wsp:rsid wsp:val=&quot;00503E55&quot;/&gt;&lt;wsp:rsid wsp:val=&quot;00504255&quot;/&gt;&lt;wsp:rsid wsp:val=&quot;00504745&quot;/&gt;&lt;wsp:rsid wsp:val=&quot;00505944&quot;/&gt;&lt;wsp:rsid wsp:val=&quot;00505D47&quot;/&gt;&lt;wsp:rsid wsp:val=&quot;00505EAB&quot;/&gt;&lt;wsp:rsid wsp:val=&quot;00506401&quot;/&gt;&lt;wsp:rsid wsp:val=&quot;00506681&quot;/&gt;&lt;wsp:rsid wsp:val=&quot;00507BFF&quot;/&gt;&lt;wsp:rsid wsp:val=&quot;00510C6C&quot;/&gt;&lt;wsp:rsid wsp:val=&quot;00510C9A&quot;/&gt;&lt;wsp:rsid wsp:val=&quot;00510E32&quot;/&gt;&lt;wsp:rsid wsp:val=&quot;00511884&quot;/&gt;&lt;wsp:rsid wsp:val=&quot;00511CD4&quot;/&gt;&lt;wsp:rsid wsp:val=&quot;00511E77&quot;/&gt;&lt;wsp:rsid wsp:val=&quot;005124A9&quot;/&gt;&lt;wsp:rsid wsp:val=&quot;00512875&quot;/&gt;&lt;wsp:rsid wsp:val=&quot;0051295B&quot;/&gt;&lt;wsp:rsid wsp:val=&quot;00512A19&quot;/&gt;&lt;wsp:rsid wsp:val=&quot;0051347C&quot;/&gt;&lt;wsp:rsid wsp:val=&quot;0051348F&quot;/&gt;&lt;wsp:rsid wsp:val=&quot;00513B09&quot;/&gt;&lt;wsp:rsid wsp:val=&quot;00513EB2&quot;/&gt;&lt;wsp:rsid wsp:val=&quot;00513F99&quot;/&gt;&lt;wsp:rsid wsp:val=&quot;005146D5&quot;/&gt;&lt;wsp:rsid wsp:val=&quot;0051492E&quot;/&gt;&lt;wsp:rsid wsp:val=&quot;00514E4E&quot;/&gt;&lt;wsp:rsid wsp:val=&quot;0051519F&quot;/&gt;&lt;wsp:rsid wsp:val=&quot;005159AF&quot;/&gt;&lt;wsp:rsid wsp:val=&quot;00516041&quot;/&gt;&lt;wsp:rsid wsp:val=&quot;00516283&quot;/&gt;&lt;wsp:rsid wsp:val=&quot;005168B6&quot;/&gt;&lt;wsp:rsid wsp:val=&quot;00516BA0&quot;/&gt;&lt;wsp:rsid wsp:val=&quot;00517BE1&quot;/&gt;&lt;wsp:rsid wsp:val=&quot;0052058A&quot;/&gt;&lt;wsp:rsid wsp:val=&quot;00520A5F&quot;/&gt;&lt;wsp:rsid wsp:val=&quot;00521218&quot;/&gt;&lt;wsp:rsid wsp:val=&quot;00521461&quot;/&gt;&lt;wsp:rsid wsp:val=&quot;00522013&quot;/&gt;&lt;wsp:rsid wsp:val=&quot;005221BD&quot;/&gt;&lt;wsp:rsid wsp:val=&quot;005224A7&quot;/&gt;&lt;wsp:rsid wsp:val=&quot;00522700&quot;/&gt;&lt;wsp:rsid wsp:val=&quot;0052287D&quot;/&gt;&lt;wsp:rsid wsp:val=&quot;00523D6F&quot;/&gt;&lt;wsp:rsid wsp:val=&quot;00523E39&quot;/&gt;&lt;wsp:rsid wsp:val=&quot;0052553D&quot;/&gt;&lt;wsp:rsid wsp:val=&quot;00525BA7&quot;/&gt;&lt;wsp:rsid wsp:val=&quot;00525DB3&quot;/&gt;&lt;wsp:rsid wsp:val=&quot;005262F1&quot;/&gt;&lt;wsp:rsid wsp:val=&quot;005268C9&quot;/&gt;&lt;wsp:rsid wsp:val=&quot;00527D34&quot;/&gt;&lt;wsp:rsid wsp:val=&quot;00527F2F&quot;/&gt;&lt;wsp:rsid wsp:val=&quot;005315F7&quot;/&gt;&lt;wsp:rsid wsp:val=&quot;00531998&quot;/&gt;&lt;wsp:rsid wsp:val=&quot;005324A9&quot;/&gt;&lt;wsp:rsid wsp:val=&quot;00532B5A&quot;/&gt;&lt;wsp:rsid wsp:val=&quot;00534A60&quot;/&gt;&lt;wsp:rsid wsp:val=&quot;00535EB5&quot;/&gt;&lt;wsp:rsid wsp:val=&quot;00536116&quot;/&gt;&lt;wsp:rsid wsp:val=&quot;00536205&quot;/&gt;&lt;wsp:rsid wsp:val=&quot;00536B2B&quot;/&gt;&lt;wsp:rsid wsp:val=&quot;00536E79&quot;/&gt;&lt;wsp:rsid wsp:val=&quot;00537881&quot;/&gt;&lt;wsp:rsid wsp:val=&quot;005401B5&quot;/&gt;&lt;wsp:rsid wsp:val=&quot;005405AA&quot;/&gt;&lt;wsp:rsid wsp:val=&quot;00541DCD&quot;/&gt;&lt;wsp:rsid wsp:val=&quot;00541E8B&quot;/&gt;&lt;wsp:rsid wsp:val=&quot;00542361&quot;/&gt;&lt;wsp:rsid wsp:val=&quot;0054290C&quot;/&gt;&lt;wsp:rsid wsp:val=&quot;00542FA7&quot;/&gt;&lt;wsp:rsid wsp:val=&quot;00543E6C&quot;/&gt;&lt;wsp:rsid wsp:val=&quot;00545137&quot;/&gt;&lt;wsp:rsid wsp:val=&quot;005451B5&quot;/&gt;&lt;wsp:rsid wsp:val=&quot;00545A46&quot;/&gt;&lt;wsp:rsid wsp:val=&quot;00546021&quot;/&gt;&lt;wsp:rsid wsp:val=&quot;00546B45&quot;/&gt;&lt;wsp:rsid wsp:val=&quot;00547CC7&quot;/&gt;&lt;wsp:rsid wsp:val=&quot;00550376&quot;/&gt;&lt;wsp:rsid wsp:val=&quot;00551C95&quot;/&gt;&lt;wsp:rsid wsp:val=&quot;005520D2&quot;/&gt;&lt;wsp:rsid wsp:val=&quot;005523AB&quot;/&gt;&lt;wsp:rsid wsp:val=&quot;005530C7&quot;/&gt;&lt;wsp:rsid wsp:val=&quot;00553146&quot;/&gt;&lt;wsp:rsid wsp:val=&quot;00553D4E&quot;/&gt;&lt;wsp:rsid wsp:val=&quot;00554197&quot;/&gt;&lt;wsp:rsid wsp:val=&quot;0055445F&quot;/&gt;&lt;wsp:rsid wsp:val=&quot;00554610&quot;/&gt;&lt;wsp:rsid wsp:val=&quot;00554FB7&quot;/&gt;&lt;wsp:rsid wsp:val=&quot;00556FFE&quot;/&gt;&lt;wsp:rsid wsp:val=&quot;005570FB&quot;/&gt;&lt;wsp:rsid wsp:val=&quot;0055730C&quot;/&gt;&lt;wsp:rsid wsp:val=&quot;00557317&quot;/&gt;&lt;wsp:rsid wsp:val=&quot;00557938&quot;/&gt;&lt;wsp:rsid wsp:val=&quot;005601B2&quot;/&gt;&lt;wsp:rsid wsp:val=&quot;00560A54&quot;/&gt;&lt;wsp:rsid wsp:val=&quot;00562B8F&quot;/&gt;&lt;wsp:rsid wsp:val=&quot;00563A77&quot;/&gt;&lt;wsp:rsid wsp:val=&quot;005644B2&quot;/&gt;&lt;wsp:rsid wsp:val=&quot;00565087&quot;/&gt;&lt;wsp:rsid wsp:val=&quot;00565351&quot;/&gt;&lt;wsp:rsid wsp:val=&quot;0056573F&quot;/&gt;&lt;wsp:rsid wsp:val=&quot;00565A91&quot;/&gt;&lt;wsp:rsid wsp:val=&quot;00566AFD&quot;/&gt;&lt;wsp:rsid wsp:val=&quot;005707E3&quot;/&gt;&lt;wsp:rsid wsp:val=&quot;005710DB&quot;/&gt;&lt;wsp:rsid wsp:val=&quot;0057155E&quot;/&gt;&lt;wsp:rsid wsp:val=&quot;005715B0&quot;/&gt;&lt;wsp:rsid wsp:val=&quot;005716F1&quot;/&gt;&lt;wsp:rsid wsp:val=&quot;00572069&quot;/&gt;&lt;wsp:rsid wsp:val=&quot;00572130&quot;/&gt;&lt;wsp:rsid wsp:val=&quot;00572317&quot;/&gt;&lt;wsp:rsid wsp:val=&quot;0057251D&quot;/&gt;&lt;wsp:rsid wsp:val=&quot;00572826&quot;/&gt;&lt;wsp:rsid wsp:val=&quot;00573364&quot;/&gt;&lt;wsp:rsid wsp:val=&quot;00573511&quot;/&gt;&lt;wsp:rsid wsp:val=&quot;005745AF&quot;/&gt;&lt;wsp:rsid wsp:val=&quot;00576B02&quot;/&gt;&lt;wsp:rsid wsp:val=&quot;00576EEC&quot;/&gt;&lt;wsp:rsid wsp:val=&quot;00577CA7&quot;/&gt;&lt;wsp:rsid wsp:val=&quot;00581BAD&quot;/&gt;&lt;wsp:rsid wsp:val=&quot;00582708&quot;/&gt;&lt;wsp:rsid wsp:val=&quot;00582F22&quot;/&gt;&lt;wsp:rsid wsp:val=&quot;0058305F&quot;/&gt;&lt;wsp:rsid wsp:val=&quot;00583329&quot;/&gt;&lt;wsp:rsid wsp:val=&quot;00583745&quot;/&gt;&lt;wsp:rsid wsp:val=&quot;00583AB6&quot;/&gt;&lt;wsp:rsid wsp:val=&quot;00583BB1&quot;/&gt;&lt;wsp:rsid wsp:val=&quot;0058448A&quot;/&gt;&lt;wsp:rsid wsp:val=&quot;005844E8&quot;/&gt;&lt;wsp:rsid wsp:val=&quot;0058524C&quot;/&gt;&lt;wsp:rsid wsp:val=&quot;0058550F&quot;/&gt;&lt;wsp:rsid wsp:val=&quot;00585E79&quot;/&gt;&lt;wsp:rsid wsp:val=&quot;00586BB8&quot;/&gt;&lt;wsp:rsid wsp:val=&quot;00587BC3&quot;/&gt;&lt;wsp:rsid wsp:val=&quot;00590311&quot;/&gt;&lt;wsp:rsid wsp:val=&quot;0059076C&quot;/&gt;&lt;wsp:rsid wsp:val=&quot;00590D7B&quot;/&gt;&lt;wsp:rsid wsp:val=&quot;00591389&quot;/&gt;&lt;wsp:rsid wsp:val=&quot;005916FA&quot;/&gt;&lt;wsp:rsid wsp:val=&quot;0059208C&quot;/&gt;&lt;wsp:rsid wsp:val=&quot;00592192&quot;/&gt;&lt;wsp:rsid wsp:val=&quot;005941EB&quot;/&gt;&lt;wsp:rsid wsp:val=&quot;00594A29&quot;/&gt;&lt;wsp:rsid wsp:val=&quot;00595D62&quot;/&gt;&lt;wsp:rsid wsp:val=&quot;00595ED3&quot;/&gt;&lt;wsp:rsid wsp:val=&quot;005970DC&quot;/&gt;&lt;wsp:rsid wsp:val=&quot;005A0687&quot;/&gt;&lt;wsp:rsid wsp:val=&quot;005A0D7B&quot;/&gt;&lt;wsp:rsid wsp:val=&quot;005A147D&quot;/&gt;&lt;wsp:rsid wsp:val=&quot;005A1616&quot;/&gt;&lt;wsp:rsid wsp:val=&quot;005A2A63&quot;/&gt;&lt;wsp:rsid wsp:val=&quot;005A2D23&quot;/&gt;&lt;wsp:rsid wsp:val=&quot;005A549B&quot;/&gt;&lt;wsp:rsid wsp:val=&quot;005A5C68&quot;/&gt;&lt;wsp:rsid wsp:val=&quot;005A763D&quot;/&gt;&lt;wsp:rsid wsp:val=&quot;005A7E6A&quot;/&gt;&lt;wsp:rsid wsp:val=&quot;005B082D&quot;/&gt;&lt;wsp:rsid wsp:val=&quot;005B1A0C&quot;/&gt;&lt;wsp:rsid wsp:val=&quot;005B321D&quot;/&gt;&lt;wsp:rsid wsp:val=&quot;005B32B1&quot;/&gt;&lt;wsp:rsid wsp:val=&quot;005B4013&quot;/&gt;&lt;wsp:rsid wsp:val=&quot;005B5454&quot;/&gt;&lt;wsp:rsid wsp:val=&quot;005B55A1&quot;/&gt;&lt;wsp:rsid wsp:val=&quot;005B5B1F&quot;/&gt;&lt;wsp:rsid wsp:val=&quot;005B65DB&quot;/&gt;&lt;wsp:rsid wsp:val=&quot;005B6710&quot;/&gt;&lt;wsp:rsid wsp:val=&quot;005B6846&quot;/&gt;&lt;wsp:rsid wsp:val=&quot;005B72B0&quot;/&gt;&lt;wsp:rsid wsp:val=&quot;005B7314&quot;/&gt;&lt;wsp:rsid wsp:val=&quot;005B76FB&quot;/&gt;&lt;wsp:rsid wsp:val=&quot;005B78F8&quot;/&gt;&lt;wsp:rsid wsp:val=&quot;005C0564&quot;/&gt;&lt;wsp:rsid wsp:val=&quot;005C05D8&quot;/&gt;&lt;wsp:rsid wsp:val=&quot;005C1191&quot;/&gt;&lt;wsp:rsid wsp:val=&quot;005C15A6&quot;/&gt;&lt;wsp:rsid wsp:val=&quot;005C226B&quot;/&gt;&lt;wsp:rsid wsp:val=&quot;005C663E&quot;/&gt;&lt;wsp:rsid wsp:val=&quot;005C6875&quot;/&gt;&lt;wsp:rsid wsp:val=&quot;005C79DD&quot;/&gt;&lt;wsp:rsid wsp:val=&quot;005C7D6C&quot;/&gt;&lt;wsp:rsid wsp:val=&quot;005D0F35&quot;/&gt;&lt;wsp:rsid wsp:val=&quot;005D1268&quot;/&gt;&lt;wsp:rsid wsp:val=&quot;005D1996&quot;/&gt;&lt;wsp:rsid wsp:val=&quot;005D1D86&quot;/&gt;&lt;wsp:rsid wsp:val=&quot;005D2105&quot;/&gt;&lt;wsp:rsid wsp:val=&quot;005D213F&quot;/&gt;&lt;wsp:rsid wsp:val=&quot;005D249B&quot;/&gt;&lt;wsp:rsid wsp:val=&quot;005D2EA0&quot;/&gt;&lt;wsp:rsid wsp:val=&quot;005D3B51&quot;/&gt;&lt;wsp:rsid wsp:val=&quot;005D3CD7&quot;/&gt;&lt;wsp:rsid wsp:val=&quot;005D578C&quot;/&gt;&lt;wsp:rsid wsp:val=&quot;005D5EFB&quot;/&gt;&lt;wsp:rsid wsp:val=&quot;005D6AA6&quot;/&gt;&lt;wsp:rsid wsp:val=&quot;005D6FC0&quot;/&gt;&lt;wsp:rsid wsp:val=&quot;005D796D&quot;/&gt;&lt;wsp:rsid wsp:val=&quot;005E0152&quot;/&gt;&lt;wsp:rsid wsp:val=&quot;005E30D2&quot;/&gt;&lt;wsp:rsid wsp:val=&quot;005E3455&quot;/&gt;&lt;wsp:rsid wsp:val=&quot;005E407D&quot;/&gt;&lt;wsp:rsid wsp:val=&quot;005E500A&quot;/&gt;&lt;wsp:rsid wsp:val=&quot;005E5305&quot;/&gt;&lt;wsp:rsid wsp:val=&quot;005E5EF1&quot;/&gt;&lt;wsp:rsid wsp:val=&quot;005E64E1&quot;/&gt;&lt;wsp:rsid wsp:val=&quot;005F03C8&quot;/&gt;&lt;wsp:rsid wsp:val=&quot;005F296D&quot;/&gt;&lt;wsp:rsid wsp:val=&quot;005F36BB&quot;/&gt;&lt;wsp:rsid wsp:val=&quot;005F4B76&quot;/&gt;&lt;wsp:rsid wsp:val=&quot;005F5C42&quot;/&gt;&lt;wsp:rsid wsp:val=&quot;005F5E36&quot;/&gt;&lt;wsp:rsid wsp:val=&quot;005F5EB6&quot;/&gt;&lt;wsp:rsid wsp:val=&quot;005F64FA&quot;/&gt;&lt;wsp:rsid wsp:val=&quot;005F651E&quot;/&gt;&lt;wsp:rsid wsp:val=&quot;005F6700&quot;/&gt;&lt;wsp:rsid wsp:val=&quot;005F6D32&quot;/&gt;&lt;wsp:rsid wsp:val=&quot;005F6F3B&quot;/&gt;&lt;wsp:rsid wsp:val=&quot;005F706D&quot;/&gt;&lt;wsp:rsid wsp:val=&quot;005F7721&quot;/&gt;&lt;wsp:rsid wsp:val=&quot;005F7928&quot;/&gt;&lt;wsp:rsid wsp:val=&quot;005F7F41&quot;/&gt;&lt;wsp:rsid wsp:val=&quot;006016DC&quot;/&gt;&lt;wsp:rsid wsp:val=&quot;006037F6&quot;/&gt;&lt;wsp:rsid wsp:val=&quot;0060429E&quot;/&gt;&lt;wsp:rsid wsp:val=&quot;00604D14&quot;/&gt;&lt;wsp:rsid wsp:val=&quot;00605756&quot;/&gt;&lt;wsp:rsid wsp:val=&quot;00606CF0&quot;/&gt;&lt;wsp:rsid wsp:val=&quot;00606F52&quot;/&gt;&lt;wsp:rsid wsp:val=&quot;00610685&quot;/&gt;&lt;wsp:rsid wsp:val=&quot;00610DD1&quot;/&gt;&lt;wsp:rsid wsp:val=&quot;00611566&quot;/&gt;&lt;wsp:rsid wsp:val=&quot;006131A7&quot;/&gt;&lt;wsp:rsid wsp:val=&quot;00614D18&quot;/&gt;&lt;wsp:rsid wsp:val=&quot;006155F0&quot;/&gt;&lt;wsp:rsid wsp:val=&quot;006164C0&quot;/&gt;&lt;wsp:rsid wsp:val=&quot;00617181&quot;/&gt;&lt;wsp:rsid wsp:val=&quot;00617E84&quot;/&gt;&lt;wsp:rsid wsp:val=&quot;0062068C&quot;/&gt;&lt;wsp:rsid wsp:val=&quot;00620809&quot;/&gt;&lt;wsp:rsid wsp:val=&quot;006210CF&quot;/&gt;&lt;wsp:rsid wsp:val=&quot;00621232&quot;/&gt;&lt;wsp:rsid wsp:val=&quot;00621324&quot;/&gt;&lt;wsp:rsid wsp:val=&quot;00621492&quot;/&gt;&lt;wsp:rsid wsp:val=&quot;0062210B&quot;/&gt;&lt;wsp:rsid wsp:val=&quot;00622629&quot;/&gt;&lt;wsp:rsid wsp:val=&quot;00622B8B&quot;/&gt;&lt;wsp:rsid wsp:val=&quot;00625E57&quot;/&gt;&lt;wsp:rsid wsp:val=&quot;00625EF2&quot;/&gt;&lt;wsp:rsid wsp:val=&quot;00627424&quot;/&gt;&lt;wsp:rsid wsp:val=&quot;006275DB&quot;/&gt;&lt;wsp:rsid wsp:val=&quot;00630780&quot;/&gt;&lt;wsp:rsid wsp:val=&quot;0063239A&quot;/&gt;&lt;wsp:rsid wsp:val=&quot;00632971&quot;/&gt;&lt;wsp:rsid wsp:val=&quot;006332FD&quot;/&gt;&lt;wsp:rsid wsp:val=&quot;006349BE&quot;/&gt;&lt;wsp:rsid wsp:val=&quot;00635675&quot;/&gt;&lt;wsp:rsid wsp:val=&quot;00635B75&quot;/&gt;&lt;wsp:rsid wsp:val=&quot;00635C47&quot;/&gt;&lt;wsp:rsid wsp:val=&quot;00635C8C&quot;/&gt;&lt;wsp:rsid wsp:val=&quot;0063605E&quot;/&gt;&lt;wsp:rsid wsp:val=&quot;00636090&quot;/&gt;&lt;wsp:rsid wsp:val=&quot;00636D38&quot;/&gt;&lt;wsp:rsid wsp:val=&quot;00636D5E&quot;/&gt;&lt;wsp:rsid wsp:val=&quot;0063755C&quot;/&gt;&lt;wsp:rsid wsp:val=&quot;00640B46&quot;/&gt;&lt;wsp:rsid wsp:val=&quot;00640C48&quot;/&gt;&lt;wsp:rsid wsp:val=&quot;00641443&quot;/&gt;&lt;wsp:rsid wsp:val=&quot;00641BF1&quot;/&gt;&lt;wsp:rsid wsp:val=&quot;00641E8C&quot;/&gt;&lt;wsp:rsid wsp:val=&quot;006429B6&quot;/&gt;&lt;wsp:rsid wsp:val=&quot;006429C3&quot;/&gt;&lt;wsp:rsid wsp:val=&quot;00643906&quot;/&gt;&lt;wsp:rsid wsp:val=&quot;006439CB&quot;/&gt;&lt;wsp:rsid wsp:val=&quot;006442D5&quot;/&gt;&lt;wsp:rsid wsp:val=&quot;0064434E&quot;/&gt;&lt;wsp:rsid wsp:val=&quot;00644EF7&quot;/&gt;&lt;wsp:rsid wsp:val=&quot;00645D22&quot;/&gt;&lt;wsp:rsid wsp:val=&quot;00651E1E&quot;/&gt;&lt;wsp:rsid wsp:val=&quot;00652159&quot;/&gt;&lt;wsp:rsid wsp:val=&quot;0065258E&quot;/&gt;&lt;wsp:rsid wsp:val=&quot;00652A0D&quot;/&gt;&lt;wsp:rsid wsp:val=&quot;00652B80&quot;/&gt;&lt;wsp:rsid wsp:val=&quot;00653AAB&quot;/&gt;&lt;wsp:rsid wsp:val=&quot;0065409A&quot;/&gt;&lt;wsp:rsid wsp:val=&quot;006542C8&quot;/&gt;&lt;wsp:rsid wsp:val=&quot;00655B93&quot;/&gt;&lt;wsp:rsid wsp:val=&quot;0065653A&quot;/&gt;&lt;wsp:rsid wsp:val=&quot;006573F0&quot;/&gt;&lt;wsp:rsid wsp:val=&quot;00657963&quot;/&gt;&lt;wsp:rsid wsp:val=&quot;00657C04&quot;/&gt;&lt;wsp:rsid wsp:val=&quot;006602B0&quot;/&gt;&lt;wsp:rsid wsp:val=&quot;00660812&quot;/&gt;&lt;wsp:rsid wsp:val=&quot;00660E15&quot;/&gt;&lt;wsp:rsid wsp:val=&quot;00662739&quot;/&gt;&lt;wsp:rsid wsp:val=&quot;00664958&quot;/&gt;&lt;wsp:rsid wsp:val=&quot;00664DC4&quot;/&gt;&lt;wsp:rsid wsp:val=&quot;00665BE3&quot;/&gt;&lt;wsp:rsid wsp:val=&quot;006664CA&quot;/&gt;&lt;wsp:rsid wsp:val=&quot;00667226&quot;/&gt;&lt;wsp:rsid wsp:val=&quot;00670179&quot;/&gt;&lt;wsp:rsid wsp:val=&quot;006705BF&quot;/&gt;&lt;wsp:rsid wsp:val=&quot;00670D17&quot;/&gt;&lt;wsp:rsid wsp:val=&quot;00671593&quot;/&gt;&lt;wsp:rsid wsp:val=&quot;0067298D&quot;/&gt;&lt;wsp:rsid wsp:val=&quot;00672DD3&quot;/&gt;&lt;wsp:rsid wsp:val=&quot;00673655&quot;/&gt;&lt;wsp:rsid wsp:val=&quot;00673DA5&quot;/&gt;&lt;wsp:rsid wsp:val=&quot;00674A37&quot;/&gt;&lt;wsp:rsid wsp:val=&quot;00675650&quot;/&gt;&lt;wsp:rsid wsp:val=&quot;00676C94&quot;/&gt;&lt;wsp:rsid wsp:val=&quot;006778DA&quot;/&gt;&lt;wsp:rsid wsp:val=&quot;006779EB&quot;/&gt;&lt;wsp:rsid wsp:val=&quot;00677AD6&quot;/&gt;&lt;wsp:rsid wsp:val=&quot;006803A9&quot;/&gt;&lt;wsp:rsid wsp:val=&quot;00680F27&quot;/&gt;&lt;wsp:rsid wsp:val=&quot;00682DB1&quot;/&gt;&lt;wsp:rsid wsp:val=&quot;00683258&quot;/&gt;&lt;wsp:rsid wsp:val=&quot;006861CD&quot;/&gt;&lt;wsp:rsid wsp:val=&quot;00686A67&quot;/&gt;&lt;wsp:rsid wsp:val=&quot;00686CEF&quot;/&gt;&lt;wsp:rsid wsp:val=&quot;006876A5&quot;/&gt;&lt;wsp:rsid wsp:val=&quot;00687E15&quot;/&gt;&lt;wsp:rsid wsp:val=&quot;00687F04&quot;/&gt;&lt;wsp:rsid wsp:val=&quot;006918C2&quot;/&gt;&lt;wsp:rsid wsp:val=&quot;00693169&quot;/&gt;&lt;wsp:rsid wsp:val=&quot;006939B2&quot;/&gt;&lt;wsp:rsid wsp:val=&quot;00694EAE&quot;/&gt;&lt;wsp:rsid wsp:val=&quot;00695AC2&quot;/&gt;&lt;wsp:rsid wsp:val=&quot;00695FE2&quot;/&gt;&lt;wsp:rsid wsp:val=&quot;00697EA5&quot;/&gt;&lt;wsp:rsid wsp:val=&quot;00697F47&quot;/&gt;&lt;wsp:rsid wsp:val=&quot;006A0DA7&quot;/&gt;&lt;wsp:rsid wsp:val=&quot;006A16B1&quot;/&gt;&lt;wsp:rsid wsp:val=&quot;006A1844&quot;/&gt;&lt;wsp:rsid wsp:val=&quot;006A1E92&quot;/&gt;&lt;wsp:rsid wsp:val=&quot;006A20CA&quot;/&gt;&lt;wsp:rsid wsp:val=&quot;006A22DD&quot;/&gt;&lt;wsp:rsid wsp:val=&quot;006A3000&quot;/&gt;&lt;wsp:rsid wsp:val=&quot;006A32BA&quot;/&gt;&lt;wsp:rsid wsp:val=&quot;006A34FF&quot;/&gt;&lt;wsp:rsid wsp:val=&quot;006A524E&quot;/&gt;&lt;wsp:rsid wsp:val=&quot;006A6682&quot;/&gt;&lt;wsp:rsid wsp:val=&quot;006A6A75&quot;/&gt;&lt;wsp:rsid wsp:val=&quot;006A7254&quot;/&gt;&lt;wsp:rsid wsp:val=&quot;006B0A91&quot;/&gt;&lt;wsp:rsid wsp:val=&quot;006B0D12&quot;/&gt;&lt;wsp:rsid wsp:val=&quot;006B10BC&quot;/&gt;&lt;wsp:rsid wsp:val=&quot;006B1AA7&quot;/&gt;&lt;wsp:rsid wsp:val=&quot;006B2E32&quot;/&gt;&lt;wsp:rsid wsp:val=&quot;006B44ED&quot;/&gt;&lt;wsp:rsid wsp:val=&quot;006B4CCB&quot;/&gt;&lt;wsp:rsid wsp:val=&quot;006B55FA&quot;/&gt;&lt;wsp:rsid wsp:val=&quot;006B5CD8&quot;/&gt;&lt;wsp:rsid wsp:val=&quot;006B5D30&quot;/&gt;&lt;wsp:rsid wsp:val=&quot;006B6292&quot;/&gt;&lt;wsp:rsid wsp:val=&quot;006B6D42&quot;/&gt;&lt;wsp:rsid wsp:val=&quot;006B7128&quot;/&gt;&lt;wsp:rsid wsp:val=&quot;006C0D25&quot;/&gt;&lt;wsp:rsid wsp:val=&quot;006C1EE3&quot;/&gt;&lt;wsp:rsid wsp:val=&quot;006C20E7&quot;/&gt;&lt;wsp:rsid wsp:val=&quot;006C20F8&quot;/&gt;&lt;wsp:rsid wsp:val=&quot;006C304D&quot;/&gt;&lt;wsp:rsid wsp:val=&quot;006C4159&quot;/&gt;&lt;wsp:rsid wsp:val=&quot;006C4C16&quot;/&gt;&lt;wsp:rsid wsp:val=&quot;006C4D4B&quot;/&gt;&lt;wsp:rsid wsp:val=&quot;006C5A33&quot;/&gt;&lt;wsp:rsid wsp:val=&quot;006C5D9C&quot;/&gt;&lt;wsp:rsid wsp:val=&quot;006C7DCF&quot;/&gt;&lt;wsp:rsid wsp:val=&quot;006C7EC2&quot;/&gt;&lt;wsp:rsid wsp:val=&quot;006D123C&quot;/&gt;&lt;wsp:rsid wsp:val=&quot;006D172E&quot;/&gt;&lt;wsp:rsid wsp:val=&quot;006D1CDD&quot;/&gt;&lt;wsp:rsid wsp:val=&quot;006D1E24&quot;/&gt;&lt;wsp:rsid wsp:val=&quot;006D22F1&quot;/&gt;&lt;wsp:rsid wsp:val=&quot;006D24EA&quot;/&gt;&lt;wsp:rsid wsp:val=&quot;006D278F&quot;/&gt;&lt;wsp:rsid wsp:val=&quot;006D2D4F&quot;/&gt;&lt;wsp:rsid wsp:val=&quot;006D3682&quot;/&gt;&lt;wsp:rsid wsp:val=&quot;006D565A&quot;/&gt;&lt;wsp:rsid wsp:val=&quot;006D56DB&quot;/&gt;&lt;wsp:rsid wsp:val=&quot;006D5958&quot;/&gt;&lt;wsp:rsid wsp:val=&quot;006D5A2B&quot;/&gt;&lt;wsp:rsid wsp:val=&quot;006D5C1E&quot;/&gt;&lt;wsp:rsid wsp:val=&quot;006D5CCE&quot;/&gt;&lt;wsp:rsid wsp:val=&quot;006D65D6&quot;/&gt;&lt;wsp:rsid wsp:val=&quot;006D7DB5&quot;/&gt;&lt;wsp:rsid wsp:val=&quot;006D7E96&quot;/&gt;&lt;wsp:rsid wsp:val=&quot;006E029A&quot;/&gt;&lt;wsp:rsid wsp:val=&quot;006E0B39&quot;/&gt;&lt;wsp:rsid wsp:val=&quot;006E1B41&quot;/&gt;&lt;wsp:rsid wsp:val=&quot;006E257A&quot;/&gt;&lt;wsp:rsid wsp:val=&quot;006E2738&quot;/&gt;&lt;wsp:rsid wsp:val=&quot;006E2C98&quot;/&gt;&lt;wsp:rsid wsp:val=&quot;006E39D7&quot;/&gt;&lt;wsp:rsid wsp:val=&quot;006E44E6&quot;/&gt;&lt;wsp:rsid wsp:val=&quot;006E4AE4&quot;/&gt;&lt;wsp:rsid wsp:val=&quot;006E4F3E&quot;/&gt;&lt;wsp:rsid wsp:val=&quot;006E5508&quot;/&gt;&lt;wsp:rsid wsp:val=&quot;006E578D&quot;/&gt;&lt;wsp:rsid wsp:val=&quot;006E732F&quot;/&gt;&lt;wsp:rsid wsp:val=&quot;006E77BE&quot;/&gt;&lt;wsp:rsid wsp:val=&quot;006F0A23&quot;/&gt;&lt;wsp:rsid wsp:val=&quot;006F1380&quot;/&gt;&lt;wsp:rsid wsp:val=&quot;006F1519&quot;/&gt;&lt;wsp:rsid wsp:val=&quot;006F1ED6&quot;/&gt;&lt;wsp:rsid wsp:val=&quot;006F2005&quot;/&gt;&lt;wsp:rsid wsp:val=&quot;006F37B9&quot;/&gt;&lt;wsp:rsid wsp:val=&quot;006F3F50&quot;/&gt;&lt;wsp:rsid wsp:val=&quot;006F5186&quot;/&gt;&lt;wsp:rsid wsp:val=&quot;006F5E0D&quot;/&gt;&lt;wsp:rsid wsp:val=&quot;006F5FDA&quot;/&gt;&lt;wsp:rsid wsp:val=&quot;006F6972&quot;/&gt;&lt;wsp:rsid wsp:val=&quot;006F7056&quot;/&gt;&lt;wsp:rsid wsp:val=&quot;006F71D7&quot;/&gt;&lt;wsp:rsid wsp:val=&quot;006F755D&quot;/&gt;&lt;wsp:rsid wsp:val=&quot;007016A1&quot;/&gt;&lt;wsp:rsid wsp:val=&quot;00701AD6&quot;/&gt;&lt;wsp:rsid wsp:val=&quot;00701F9A&quot;/&gt;&lt;wsp:rsid wsp:val=&quot;00702622&quot;/&gt;&lt;wsp:rsid wsp:val=&quot;007070A6&quot;/&gt;&lt;wsp:rsid wsp:val=&quot;00707B57&quot;/&gt;&lt;wsp:rsid wsp:val=&quot;00710378&quot;/&gt;&lt;wsp:rsid wsp:val=&quot;00710E30&quot;/&gt;&lt;wsp:rsid wsp:val=&quot;00712209&quot;/&gt;&lt;wsp:rsid wsp:val=&quot;007135DA&quot;/&gt;&lt;wsp:rsid wsp:val=&quot;007143A7&quot;/&gt;&lt;wsp:rsid wsp:val=&quot;007145EA&quot;/&gt;&lt;wsp:rsid wsp:val=&quot;00715641&quot;/&gt;&lt;wsp:rsid wsp:val=&quot;0071580A&quot;/&gt;&lt;wsp:rsid wsp:val=&quot;00716765&quot;/&gt;&lt;wsp:rsid wsp:val=&quot;00716C70&quot;/&gt;&lt;wsp:rsid wsp:val=&quot;0071760D&quot;/&gt;&lt;wsp:rsid wsp:val=&quot;0072086C&quot;/&gt;&lt;wsp:rsid wsp:val=&quot;0072185C&quot;/&gt;&lt;wsp:rsid wsp:val=&quot;00721B21&quot;/&gt;&lt;wsp:rsid wsp:val=&quot;00721C1E&quot;/&gt;&lt;wsp:rsid wsp:val=&quot;00721F34&quot;/&gt;&lt;wsp:rsid wsp:val=&quot;00722687&quot;/&gt;&lt;wsp:rsid wsp:val=&quot;00722758&quot;/&gt;&lt;wsp:rsid wsp:val=&quot;00722C96&quot;/&gt;&lt;wsp:rsid wsp:val=&quot;0072403B&quot;/&gt;&lt;wsp:rsid wsp:val=&quot;00725E35&quot;/&gt;&lt;wsp:rsid wsp:val=&quot;00727957&quot;/&gt;&lt;wsp:rsid wsp:val=&quot;00727D3A&quot;/&gt;&lt;wsp:rsid wsp:val=&quot;00730446&quot;/&gt;&lt;wsp:rsid wsp:val=&quot;00730A32&quot;/&gt;&lt;wsp:rsid wsp:val=&quot;0073185A&quot;/&gt;&lt;wsp:rsid wsp:val=&quot;0073253F&quot;/&gt;&lt;wsp:rsid wsp:val=&quot;007341F2&quot;/&gt;&lt;wsp:rsid wsp:val=&quot;00734454&quot;/&gt;&lt;wsp:rsid wsp:val=&quot;00734A5B&quot;/&gt;&lt;wsp:rsid wsp:val=&quot;007351C1&quot;/&gt;&lt;wsp:rsid wsp:val=&quot;00735860&quot;/&gt;&lt;wsp:rsid wsp:val=&quot;0073617C&quot;/&gt;&lt;wsp:rsid wsp:val=&quot;00736673&quot;/&gt;&lt;wsp:rsid wsp:val=&quot;007366E0&quot;/&gt;&lt;wsp:rsid wsp:val=&quot;007413A2&quot;/&gt;&lt;wsp:rsid wsp:val=&quot;007418E3&quot;/&gt;&lt;wsp:rsid wsp:val=&quot;00742AFA&quot;/&gt;&lt;wsp:rsid wsp:val=&quot;00744806&quot;/&gt;&lt;wsp:rsid wsp:val=&quot;00744E76&quot;/&gt;&lt;wsp:rsid wsp:val=&quot;0074722C&quot;/&gt;&lt;wsp:rsid wsp:val=&quot;007521A4&quot;/&gt;&lt;wsp:rsid wsp:val=&quot;0075366B&quot;/&gt;&lt;wsp:rsid wsp:val=&quot;00753BB0&quot;/&gt;&lt;wsp:rsid wsp:val=&quot;007544E9&quot;/&gt;&lt;wsp:rsid wsp:val=&quot;00757BF5&quot;/&gt;&lt;wsp:rsid wsp:val=&quot;00757CEC&quot;/&gt;&lt;wsp:rsid wsp:val=&quot;00757D40&quot;/&gt;&lt;wsp:rsid wsp:val=&quot;007605E8&quot;/&gt;&lt;wsp:rsid wsp:val=&quot;0076091D&quot;/&gt;&lt;wsp:rsid wsp:val=&quot;00760928&quot;/&gt;&lt;wsp:rsid wsp:val=&quot;00760A7B&quot;/&gt;&lt;wsp:rsid wsp:val=&quot;00760C39&quot;/&gt;&lt;wsp:rsid wsp:val=&quot;007616B4&quot;/&gt;&lt;wsp:rsid wsp:val=&quot;007617D6&quot;/&gt;&lt;wsp:rsid wsp:val=&quot;00761E9A&quot;/&gt;&lt;wsp:rsid wsp:val=&quot;00761EF7&quot;/&gt;&lt;wsp:rsid wsp:val=&quot;00762B8E&quot;/&gt;&lt;wsp:rsid wsp:val=&quot;007633F9&quot;/&gt;&lt;wsp:rsid wsp:val=&quot;00763C12&quot;/&gt;&lt;wsp:rsid wsp:val=&quot;0076452A&quot;/&gt;&lt;wsp:rsid wsp:val=&quot;00764CE4&quot;/&gt;&lt;wsp:rsid wsp:val=&quot;0076661D&quot;/&gt;&lt;wsp:rsid wsp:val=&quot;00766CE8&quot;/&gt;&lt;wsp:rsid wsp:val=&quot;00767383&quot;/&gt;&lt;wsp:rsid wsp:val=&quot;0077001A&quot;/&gt;&lt;wsp:rsid wsp:val=&quot;00770ADC&quot;/&gt;&lt;wsp:rsid wsp:val=&quot;00771DA5&quot;/&gt;&lt;wsp:rsid wsp:val=&quot;0077237E&quot;/&gt;&lt;wsp:rsid wsp:val=&quot;00772E60&quot;/&gt;&lt;wsp:rsid wsp:val=&quot;0077303D&quot;/&gt;&lt;wsp:rsid wsp:val=&quot;007734C5&quot;/&gt;&lt;wsp:rsid wsp:val=&quot;00774939&quot;/&gt;&lt;wsp:rsid wsp:val=&quot;00774E61&quot;/&gt;&lt;wsp:rsid wsp:val=&quot;007750A4&quot;/&gt;&lt;wsp:rsid wsp:val=&quot;007765CE&quot;/&gt;&lt;wsp:rsid wsp:val=&quot;0077661C&quot;/&gt;&lt;wsp:rsid wsp:val=&quot;00776B09&quot;/&gt;&lt;wsp:rsid wsp:val=&quot;0078025E&quot;/&gt;&lt;wsp:rsid wsp:val=&quot;00780824&quot;/&gt;&lt;wsp:rsid wsp:val=&quot;00780DB6&quot;/&gt;&lt;wsp:rsid wsp:val=&quot;007812C8&quot;/&gt;&lt;wsp:rsid wsp:val=&quot;00781F0F&quot;/&gt;&lt;wsp:rsid wsp:val=&quot;00782392&quot;/&gt;&lt;wsp:rsid wsp:val=&quot;0078290A&quot;/&gt;&lt;wsp:rsid wsp:val=&quot;00782D14&quot;/&gt;&lt;wsp:rsid wsp:val=&quot;007832D6&quot;/&gt;&lt;wsp:rsid wsp:val=&quot;007839EF&quot;/&gt;&lt;wsp:rsid wsp:val=&quot;00783C55&quot;/&gt;&lt;wsp:rsid wsp:val=&quot;0078465F&quot;/&gt;&lt;wsp:rsid wsp:val=&quot;007853B3&quot;/&gt;&lt;wsp:rsid wsp:val=&quot;007864B8&quot;/&gt;&lt;wsp:rsid wsp:val=&quot;007869F3&quot;/&gt;&lt;wsp:rsid wsp:val=&quot;0078727C&quot;/&gt;&lt;wsp:rsid wsp:val=&quot;00787585&quot;/&gt;&lt;wsp:rsid wsp:val=&quot;0078791D&quot;/&gt;&lt;wsp:rsid wsp:val=&quot;00787E99&quot;/&gt;&lt;wsp:rsid wsp:val=&quot;00790092&quot;/&gt;&lt;wsp:rsid wsp:val=&quot;007914D0&quot;/&gt;&lt;wsp:rsid wsp:val=&quot;0079186C&quot;/&gt;&lt;wsp:rsid wsp:val=&quot;007919F8&quot;/&gt;&lt;wsp:rsid wsp:val=&quot;007920F2&quot;/&gt;&lt;wsp:rsid wsp:val=&quot;007934F7&quot;/&gt;&lt;wsp:rsid wsp:val=&quot;00793634&quot;/&gt;&lt;wsp:rsid wsp:val=&quot;007957E6&quot;/&gt;&lt;wsp:rsid wsp:val=&quot;007962DB&quot;/&gt;&lt;wsp:rsid wsp:val=&quot;007964D9&quot;/&gt;&lt;wsp:rsid wsp:val=&quot;0079664E&quot;/&gt;&lt;wsp:rsid wsp:val=&quot;007968C8&quot;/&gt;&lt;wsp:rsid wsp:val=&quot;007977E8&quot;/&gt;&lt;wsp:rsid wsp:val=&quot;00797C54&quot;/&gt;&lt;wsp:rsid wsp:val=&quot;007A0073&quot;/&gt;&lt;wsp:rsid wsp:val=&quot;007A030B&quot;/&gt;&lt;wsp:rsid wsp:val=&quot;007A0FAE&quot;/&gt;&lt;wsp:rsid wsp:val=&quot;007A2B3F&quot;/&gt;&lt;wsp:rsid wsp:val=&quot;007A2BD4&quot;/&gt;&lt;wsp:rsid wsp:val=&quot;007A2E90&quot;/&gt;&lt;wsp:rsid wsp:val=&quot;007A349A&quot;/&gt;&lt;wsp:rsid wsp:val=&quot;007A52DB&quot;/&gt;&lt;wsp:rsid wsp:val=&quot;007A5B79&quot;/&gt;&lt;wsp:rsid wsp:val=&quot;007A69BF&quot;/&gt;&lt;wsp:rsid wsp:val=&quot;007A6A70&quot;/&gt;&lt;wsp:rsid wsp:val=&quot;007A7ADC&quot;/&gt;&lt;wsp:rsid wsp:val=&quot;007B0D2F&quot;/&gt;&lt;wsp:rsid wsp:val=&quot;007B394F&quot;/&gt;&lt;wsp:rsid wsp:val=&quot;007B3DFF&quot;/&gt;&lt;wsp:rsid wsp:val=&quot;007B47DA&quot;/&gt;&lt;wsp:rsid wsp:val=&quot;007B60FC&quot;/&gt;&lt;wsp:rsid wsp:val=&quot;007B669E&quot;/&gt;&lt;wsp:rsid wsp:val=&quot;007B7578&quot;/&gt;&lt;wsp:rsid wsp:val=&quot;007B779D&quot;/&gt;&lt;wsp:rsid wsp:val=&quot;007C0720&quot;/&gt;&lt;wsp:rsid wsp:val=&quot;007C095F&quot;/&gt;&lt;wsp:rsid wsp:val=&quot;007C0E62&quot;/&gt;&lt;wsp:rsid wsp:val=&quot;007C1823&quot;/&gt;&lt;wsp:rsid wsp:val=&quot;007C197C&quot;/&gt;&lt;wsp:rsid wsp:val=&quot;007C1D88&quot;/&gt;&lt;wsp:rsid wsp:val=&quot;007C2075&quot;/&gt;&lt;wsp:rsid wsp:val=&quot;007C288E&quot;/&gt;&lt;wsp:rsid wsp:val=&quot;007C29E7&quot;/&gt;&lt;wsp:rsid wsp:val=&quot;007C2AE4&quot;/&gt;&lt;wsp:rsid wsp:val=&quot;007C2D08&quot;/&gt;&lt;wsp:rsid wsp:val=&quot;007C338A&quot;/&gt;&lt;wsp:rsid wsp:val=&quot;007C4303&quot;/&gt;&lt;wsp:rsid wsp:val=&quot;007C5C1A&quot;/&gt;&lt;wsp:rsid wsp:val=&quot;007C626F&quot;/&gt;&lt;wsp:rsid wsp:val=&quot;007C76A9&quot;/&gt;&lt;wsp:rsid wsp:val=&quot;007C7D19&quot;/&gt;&lt;wsp:rsid wsp:val=&quot;007D04C0&quot;/&gt;&lt;wsp:rsid wsp:val=&quot;007D08A7&quot;/&gt;&lt;wsp:rsid wsp:val=&quot;007D1607&quot;/&gt;&lt;wsp:rsid wsp:val=&quot;007D1D68&quot;/&gt;&lt;wsp:rsid wsp:val=&quot;007D446F&quot;/&gt;&lt;wsp:rsid wsp:val=&quot;007D4A5C&quot;/&gt;&lt;wsp:rsid wsp:val=&quot;007D5B83&quot;/&gt;&lt;wsp:rsid wsp:val=&quot;007D6301&quot;/&gt;&lt;wsp:rsid wsp:val=&quot;007D68F9&quot;/&gt;&lt;wsp:rsid wsp:val=&quot;007D7AE7&quot;/&gt;&lt;wsp:rsid wsp:val=&quot;007D7B7E&quot;/&gt;&lt;wsp:rsid wsp:val=&quot;007D7D89&quot;/&gt;&lt;wsp:rsid wsp:val=&quot;007E0EDF&quot;/&gt;&lt;wsp:rsid wsp:val=&quot;007E0F66&quot;/&gt;&lt;wsp:rsid wsp:val=&quot;007E1DF8&quot;/&gt;&lt;wsp:rsid wsp:val=&quot;007E1F2A&quot;/&gt;&lt;wsp:rsid wsp:val=&quot;007E211A&quot;/&gt;&lt;wsp:rsid wsp:val=&quot;007E2600&quot;/&gt;&lt;wsp:rsid wsp:val=&quot;007E2C01&quot;/&gt;&lt;wsp:rsid wsp:val=&quot;007E45BB&quot;/&gt;&lt;wsp:rsid wsp:val=&quot;007E56CB&quot;/&gt;&lt;wsp:rsid wsp:val=&quot;007E574B&quot;/&gt;&lt;wsp:rsid wsp:val=&quot;007E6974&quot;/&gt;&lt;wsp:rsid wsp:val=&quot;007E7593&quot;/&gt;&lt;wsp:rsid wsp:val=&quot;007E7A42&quot;/&gt;&lt;wsp:rsid wsp:val=&quot;007E7B3E&quot;/&gt;&lt;wsp:rsid wsp:val=&quot;007F0093&quot;/&gt;&lt;wsp:rsid wsp:val=&quot;007F1415&quot;/&gt;&lt;wsp:rsid wsp:val=&quot;007F2239&quot;/&gt;&lt;wsp:rsid wsp:val=&quot;007F40E4&quot;/&gt;&lt;wsp:rsid wsp:val=&quot;007F4588&quot;/&gt;&lt;wsp:rsid wsp:val=&quot;007F483C&quot;/&gt;&lt;wsp:rsid wsp:val=&quot;007F5ED1&quot;/&gt;&lt;wsp:rsid wsp:val=&quot;007F5FF1&quot;/&gt;&lt;wsp:rsid wsp:val=&quot;007F6397&quot;/&gt;&lt;wsp:rsid wsp:val=&quot;007F66E0&quot;/&gt;&lt;wsp:rsid wsp:val=&quot;007F716A&quot;/&gt;&lt;wsp:rsid wsp:val=&quot;0080007A&quot;/&gt;&lt;wsp:rsid wsp:val=&quot;00800BE7&quot;/&gt;&lt;wsp:rsid wsp:val=&quot;00801906&quot;/&gt;&lt;wsp:rsid wsp:val=&quot;00802839&quot;/&gt;&lt;wsp:rsid wsp:val=&quot;00802851&quot;/&gt;&lt;wsp:rsid wsp:val=&quot;008028A4&quot;/&gt;&lt;wsp:rsid wsp:val=&quot;008033B2&quot;/&gt;&lt;wsp:rsid wsp:val=&quot;008035FA&quot;/&gt;&lt;wsp:rsid wsp:val=&quot;00803707&quot;/&gt;&lt;wsp:rsid wsp:val=&quot;00803941&quot;/&gt;&lt;wsp:rsid wsp:val=&quot;008039DF&quot;/&gt;&lt;wsp:rsid wsp:val=&quot;00804A03&quot;/&gt;&lt;wsp:rsid wsp:val=&quot;00805A44&quot;/&gt;&lt;wsp:rsid wsp:val=&quot;00805A6E&quot;/&gt;&lt;wsp:rsid wsp:val=&quot;00805D52&quot;/&gt;&lt;wsp:rsid wsp:val=&quot;00805DF9&quot;/&gt;&lt;wsp:rsid wsp:val=&quot;0080674D&quot;/&gt;&lt;wsp:rsid wsp:val=&quot;0080727E&quot;/&gt;&lt;wsp:rsid wsp:val=&quot;008075D6&quot;/&gt;&lt;wsp:rsid wsp:val=&quot;00807B6D&quot;/&gt;&lt;wsp:rsid wsp:val=&quot;00807CC5&quot;/&gt;&lt;wsp:rsid wsp:val=&quot;0081100D&quot;/&gt;&lt;wsp:rsid wsp:val=&quot;00811A04&quot;/&gt;&lt;wsp:rsid wsp:val=&quot;008125F2&quot;/&gt;&lt;wsp:rsid wsp:val=&quot;00812899&quot;/&gt;&lt;wsp:rsid wsp:val=&quot;008132E2&quot;/&gt;&lt;wsp:rsid wsp:val=&quot;00813572&quot;/&gt;&lt;wsp:rsid wsp:val=&quot;00813A6E&quot;/&gt;&lt;wsp:rsid wsp:val=&quot;00813D8A&quot;/&gt;&lt;wsp:rsid wsp:val=&quot;008146BF&quot;/&gt;&lt;wsp:rsid wsp:val=&quot;00814926&quot;/&gt;&lt;wsp:rsid wsp:val=&quot;00815BCC&quot;/&gt;&lt;wsp:rsid wsp:val=&quot;00816114&quot;/&gt;&lt;wsp:rsid wsp:val=&quot;00820547&quot;/&gt;&lt;wsp:rsid wsp:val=&quot;008215B1&quot;/&gt;&lt;wsp:rsid wsp:val=&quot;008215B3&quot;/&gt;&lt;wsp:rsid wsp:val=&quot;00821F51&quot;/&gt;&lt;wsp:rsid wsp:val=&quot;00822985&quot;/&gt;&lt;wsp:rsid wsp:val=&quot;0082433C&quot;/&gt;&lt;wsp:rsid wsp:val=&quot;0082579B&quot;/&gt;&lt;wsp:rsid wsp:val=&quot;00825A26&quot;/&gt;&lt;wsp:rsid wsp:val=&quot;00825EE0&quot;/&gt;&lt;wsp:rsid wsp:val=&quot;0082657F&quot;/&gt;&lt;wsp:rsid wsp:val=&quot;00826611&quot;/&gt;&lt;wsp:rsid wsp:val=&quot;00826B1C&quot;/&gt;&lt;wsp:rsid wsp:val=&quot;00826D45&quot;/&gt;&lt;wsp:rsid wsp:val=&quot;008276E5&quot;/&gt;&lt;wsp:rsid wsp:val=&quot;008277FE&quot;/&gt;&lt;wsp:rsid wsp:val=&quot;00830E4B&quot;/&gt;&lt;wsp:rsid wsp:val=&quot;0083234B&quot;/&gt;&lt;wsp:rsid wsp:val=&quot;00832784&quot;/&gt;&lt;wsp:rsid wsp:val=&quot;00832C33&quot;/&gt;&lt;wsp:rsid wsp:val=&quot;00832D86&quot;/&gt;&lt;wsp:rsid wsp:val=&quot;008335B9&quot;/&gt;&lt;wsp:rsid wsp:val=&quot;008339BC&quot;/&gt;&lt;wsp:rsid wsp:val=&quot;0083517E&quot;/&gt;&lt;wsp:rsid wsp:val=&quot;008352DD&quot;/&gt;&lt;wsp:rsid wsp:val=&quot;00835EAD&quot;/&gt;&lt;wsp:rsid wsp:val=&quot;0083635E&quot;/&gt;&lt;wsp:rsid wsp:val=&quot;008377D0&quot;/&gt;&lt;wsp:rsid wsp:val=&quot;008407A9&quot;/&gt;&lt;wsp:rsid wsp:val=&quot;00840853&quot;/&gt;&lt;wsp:rsid wsp:val=&quot;00840EDD&quot;/&gt;&lt;wsp:rsid wsp:val=&quot;0084176B&quot;/&gt;&lt;wsp:rsid wsp:val=&quot;0084195D&quot;/&gt;&lt;wsp:rsid wsp:val=&quot;008420B9&quot;/&gt;&lt;wsp:rsid wsp:val=&quot;008424A8&quot;/&gt;&lt;wsp:rsid wsp:val=&quot;0084263B&quot;/&gt;&lt;wsp:rsid wsp:val=&quot;0084336F&quot;/&gt;&lt;wsp:rsid wsp:val=&quot;00843EB0&quot;/&gt;&lt;wsp:rsid wsp:val=&quot;008447AF&quot;/&gt;&lt;wsp:rsid wsp:val=&quot;00845B18&quot;/&gt;&lt;wsp:rsid wsp:val=&quot;008461B2&quot;/&gt;&lt;wsp:rsid wsp:val=&quot;0084630E&quot;/&gt;&lt;wsp:rsid wsp:val=&quot;008504AF&quot;/&gt;&lt;wsp:rsid wsp:val=&quot;00850565&quot;/&gt;&lt;wsp:rsid wsp:val=&quot;00850988&quot;/&gt;&lt;wsp:rsid wsp:val=&quot;00851A34&quot;/&gt;&lt;wsp:rsid wsp:val=&quot;008529A6&quot;/&gt;&lt;wsp:rsid wsp:val=&quot;00852B57&quot;/&gt;&lt;wsp:rsid wsp:val=&quot;0085366C&quot;/&gt;&lt;wsp:rsid wsp:val=&quot;00853EF1&quot;/&gt;&lt;wsp:rsid wsp:val=&quot;0085407E&quot;/&gt;&lt;wsp:rsid wsp:val=&quot;00854E8D&quot;/&gt;&lt;wsp:rsid wsp:val=&quot;00855665&quot;/&gt;&lt;wsp:rsid wsp:val=&quot;00855E15&quot;/&gt;&lt;wsp:rsid wsp:val=&quot;00856015&quot;/&gt;&lt;wsp:rsid wsp:val=&quot;008568AC&quot;/&gt;&lt;wsp:rsid wsp:val=&quot;00856EF3&quot;/&gt;&lt;wsp:rsid wsp:val=&quot;008579E9&quot;/&gt;&lt;wsp:rsid wsp:val=&quot;008602D3&quot;/&gt;&lt;wsp:rsid wsp:val=&quot;0086082E&quot;/&gt;&lt;wsp:rsid wsp:val=&quot;0086236F&quot;/&gt;&lt;wsp:rsid wsp:val=&quot;008633D7&quot;/&gt;&lt;wsp:rsid wsp:val=&quot;00863D1E&quot;/&gt;&lt;wsp:rsid wsp:val=&quot;0086417E&quot;/&gt;&lt;wsp:rsid wsp:val=&quot;008643B1&quot;/&gt;&lt;wsp:rsid wsp:val=&quot;00864455&quot;/&gt;&lt;wsp:rsid wsp:val=&quot;008651C8&quot;/&gt;&lt;wsp:rsid wsp:val=&quot;008656B4&quot;/&gt;&lt;wsp:rsid wsp:val=&quot;0086675C&quot;/&gt;&lt;wsp:rsid wsp:val=&quot;00866BB5&quot;/&gt;&lt;wsp:rsid wsp:val=&quot;00867CF3&quot;/&gt;&lt;wsp:rsid wsp:val=&quot;00870283&quot;/&gt;&lt;wsp:rsid wsp:val=&quot;00870909&quot;/&gt;&lt;wsp:rsid wsp:val=&quot;00870B6E&quot;/&gt;&lt;wsp:rsid wsp:val=&quot;00872745&quot;/&gt;&lt;wsp:rsid wsp:val=&quot;00872A95&quot;/&gt;&lt;wsp:rsid wsp:val=&quot;00874676&quot;/&gt;&lt;wsp:rsid wsp:val=&quot;008752B6&quot;/&gt;&lt;wsp:rsid wsp:val=&quot;008768CA&quot;/&gt;&lt;wsp:rsid wsp:val=&quot;00876D4F&quot;/&gt;&lt;wsp:rsid wsp:val=&quot;00877AC1&quot;/&gt;&lt;wsp:rsid wsp:val=&quot;00877B40&quot;/&gt;&lt;wsp:rsid wsp:val=&quot;00877C0F&quot;/&gt;&lt;wsp:rsid wsp:val=&quot;00877C65&quot;/&gt;&lt;wsp:rsid wsp:val=&quot;00880118&quot;/&gt;&lt;wsp:rsid wsp:val=&quot;0088031C&quot;/&gt;&lt;wsp:rsid wsp:val=&quot;00880559&quot;/&gt;&lt;wsp:rsid wsp:val=&quot;00880661&quot;/&gt;&lt;wsp:rsid wsp:val=&quot;00880BE9&quot;/&gt;&lt;wsp:rsid wsp:val=&quot;00882883&quot;/&gt;&lt;wsp:rsid wsp:val=&quot;00883D8A&quot;/&gt;&lt;wsp:rsid wsp:val=&quot;0088587C&quot;/&gt;&lt;wsp:rsid wsp:val=&quot;00886E3E&quot;/&gt;&lt;wsp:rsid wsp:val=&quot;00887676&quot;/&gt;&lt;wsp:rsid wsp:val=&quot;0088784D&quot;/&gt;&lt;wsp:rsid wsp:val=&quot;00887C16&quot;/&gt;&lt;wsp:rsid wsp:val=&quot;00887F81&quot;/&gt;&lt;wsp:rsid wsp:val=&quot;00890EBD&quot;/&gt;&lt;wsp:rsid wsp:val=&quot;0089247B&quot;/&gt;&lt;wsp:rsid wsp:val=&quot;00893C5C&quot;/&gt;&lt;wsp:rsid wsp:val=&quot;00893F68&quot;/&gt;&lt;wsp:rsid wsp:val=&quot;0089433C&quot;/&gt;&lt;wsp:rsid wsp:val=&quot;008951CD&quot;/&gt;&lt;wsp:rsid wsp:val=&quot;0089567F&quot;/&gt;&lt;wsp:rsid wsp:val=&quot;00896048&quot;/&gt;&lt;wsp:rsid wsp:val=&quot;0089755E&quot;/&gt;&lt;wsp:rsid wsp:val=&quot;008A0689&quot;/&gt;&lt;wsp:rsid wsp:val=&quot;008A08E5&quot;/&gt;&lt;wsp:rsid wsp:val=&quot;008A0F29&quot;/&gt;&lt;wsp:rsid wsp:val=&quot;008A15F7&quot;/&gt;&lt;wsp:rsid wsp:val=&quot;008A199E&quot;/&gt;&lt;wsp:rsid wsp:val=&quot;008A1A5D&quot;/&gt;&lt;wsp:rsid wsp:val=&quot;008A3B58&quot;/&gt;&lt;wsp:rsid wsp:val=&quot;008A4C71&quot;/&gt;&lt;wsp:rsid wsp:val=&quot;008A57C9&quot;/&gt;&lt;wsp:rsid wsp:val=&quot;008A6723&quot;/&gt;&lt;wsp:rsid wsp:val=&quot;008A72EE&quot;/&gt;&lt;wsp:rsid wsp:val=&quot;008B05C4&quot;/&gt;&lt;wsp:rsid wsp:val=&quot;008B0A62&quot;/&gt;&lt;wsp:rsid wsp:val=&quot;008B0C38&quot;/&gt;&lt;wsp:rsid wsp:val=&quot;008B0F46&quot;/&gt;&lt;wsp:rsid wsp:val=&quot;008B12B2&quot;/&gt;&lt;wsp:rsid wsp:val=&quot;008B15E4&quot;/&gt;&lt;wsp:rsid wsp:val=&quot;008B18E0&quot;/&gt;&lt;wsp:rsid wsp:val=&quot;008B2E75&quot;/&gt;&lt;wsp:rsid wsp:val=&quot;008B3387&quot;/&gt;&lt;wsp:rsid wsp:val=&quot;008B3523&quot;/&gt;&lt;wsp:rsid wsp:val=&quot;008B414E&quot;/&gt;&lt;wsp:rsid wsp:val=&quot;008B418B&quot;/&gt;&lt;wsp:rsid wsp:val=&quot;008B4976&quot;/&gt;&lt;wsp:rsid wsp:val=&quot;008B4F8A&quot;/&gt;&lt;wsp:rsid wsp:val=&quot;008B52AD&quot;/&gt;&lt;wsp:rsid wsp:val=&quot;008B56E7&quot;/&gt;&lt;wsp:rsid wsp:val=&quot;008B57AA&quot;/&gt;&lt;wsp:rsid wsp:val=&quot;008B68F5&quot;/&gt;&lt;wsp:rsid wsp:val=&quot;008B7D86&quot;/&gt;&lt;wsp:rsid wsp:val=&quot;008C0C51&quot;/&gt;&lt;wsp:rsid wsp:val=&quot;008C0CAA&quot;/&gt;&lt;wsp:rsid wsp:val=&quot;008C1807&quot;/&gt;&lt;wsp:rsid wsp:val=&quot;008C1EEF&quot;/&gt;&lt;wsp:rsid wsp:val=&quot;008C1EF6&quot;/&gt;&lt;wsp:rsid wsp:val=&quot;008C244E&quot;/&gt;&lt;wsp:rsid wsp:val=&quot;008C29F8&quot;/&gt;&lt;wsp:rsid wsp:val=&quot;008C2B95&quot;/&gt;&lt;wsp:rsid wsp:val=&quot;008C4234&quot;/&gt;&lt;wsp:rsid wsp:val=&quot;008C4A9F&quot;/&gt;&lt;wsp:rsid wsp:val=&quot;008C4CA9&quot;/&gt;&lt;wsp:rsid wsp:val=&quot;008C54FA&quot;/&gt;&lt;wsp:rsid wsp:val=&quot;008C6C04&quot;/&gt;&lt;wsp:rsid wsp:val=&quot;008C6F02&quot;/&gt;&lt;wsp:rsid wsp:val=&quot;008C7B96&quot;/&gt;&lt;wsp:rsid wsp:val=&quot;008D07CD&quot;/&gt;&lt;wsp:rsid wsp:val=&quot;008D0C27&quot;/&gt;&lt;wsp:rsid wsp:val=&quot;008D0FA8&quot;/&gt;&lt;wsp:rsid wsp:val=&quot;008D15DF&quot;/&gt;&lt;wsp:rsid wsp:val=&quot;008D24EE&quot;/&gt;&lt;wsp:rsid wsp:val=&quot;008D2E9F&quot;/&gt;&lt;wsp:rsid wsp:val=&quot;008D348D&quot;/&gt;&lt;wsp:rsid wsp:val=&quot;008D38CD&quot;/&gt;&lt;wsp:rsid wsp:val=&quot;008D3E9D&quot;/&gt;&lt;wsp:rsid wsp:val=&quot;008D4237&quot;/&gt;&lt;wsp:rsid wsp:val=&quot;008D4B1B&quot;/&gt;&lt;wsp:rsid wsp:val=&quot;008D5D2C&quot;/&gt;&lt;wsp:rsid wsp:val=&quot;008E00BB&quot;/&gt;&lt;wsp:rsid wsp:val=&quot;008E1121&quot;/&gt;&lt;wsp:rsid wsp:val=&quot;008E229B&quot;/&gt;&lt;wsp:rsid wsp:val=&quot;008E3166&quot;/&gt;&lt;wsp:rsid wsp:val=&quot;008E5066&quot;/&gt;&lt;wsp:rsid wsp:val=&quot;008E5D85&quot;/&gt;&lt;wsp:rsid wsp:val=&quot;008E606A&quot;/&gt;&lt;wsp:rsid wsp:val=&quot;008E63AB&quot;/&gt;&lt;wsp:rsid wsp:val=&quot;008E647C&quot;/&gt;&lt;wsp:rsid wsp:val=&quot;008E66A3&quot;/&gt;&lt;wsp:rsid wsp:val=&quot;008E73E6&quot;/&gt;&lt;wsp:rsid wsp:val=&quot;008E7572&quot;/&gt;&lt;wsp:rsid wsp:val=&quot;008F0BC6&quot;/&gt;&lt;wsp:rsid wsp:val=&quot;008F0FD0&quot;/&gt;&lt;wsp:rsid wsp:val=&quot;008F202A&quot;/&gt;&lt;wsp:rsid wsp:val=&quot;008F238B&quot;/&gt;&lt;wsp:rsid wsp:val=&quot;008F3303&quot;/&gt;&lt;wsp:rsid wsp:val=&quot;008F4782&quot;/&gt;&lt;wsp:rsid wsp:val=&quot;008F4F28&quot;/&gt;&lt;wsp:rsid wsp:val=&quot;008F508D&quot;/&gt;&lt;wsp:rsid wsp:val=&quot;008F55E3&quot;/&gt;&lt;wsp:rsid wsp:val=&quot;008F6882&quot;/&gt;&lt;wsp:rsid wsp:val=&quot;008F6A81&quot;/&gt;&lt;wsp:rsid wsp:val=&quot;008F6EAA&quot;/&gt;&lt;wsp:rsid wsp:val=&quot;008F749F&quot;/&gt;&lt;wsp:rsid wsp:val=&quot;009001CD&quot;/&gt;&lt;wsp:rsid wsp:val=&quot;00900B11&quot;/&gt;&lt;wsp:rsid wsp:val=&quot;009016F7&quot;/&gt;&lt;wsp:rsid wsp:val=&quot;00902431&quot;/&gt;&lt;wsp:rsid wsp:val=&quot;00902531&quot;/&gt;&lt;wsp:rsid wsp:val=&quot;0090271F&quot;/&gt;&lt;wsp:rsid wsp:val=&quot;00902F91&quot;/&gt;&lt;wsp:rsid wsp:val=&quot;00902FC5&quot;/&gt;&lt;wsp:rsid wsp:val=&quot;009030EF&quot;/&gt;&lt;wsp:rsid wsp:val=&quot;00903B8E&quot;/&gt;&lt;wsp:rsid wsp:val=&quot;00903E2A&quot;/&gt;&lt;wsp:rsid wsp:val=&quot;00903F89&quot;/&gt;&lt;wsp:rsid wsp:val=&quot;0090442B&quot;/&gt;&lt;wsp:rsid wsp:val=&quot;0090453C&quot;/&gt;&lt;wsp:rsid wsp:val=&quot;00904E3D&quot;/&gt;&lt;wsp:rsid wsp:val=&quot;00906106&quot;/&gt;&lt;wsp:rsid wsp:val=&quot;00906999&quot;/&gt;&lt;wsp:rsid wsp:val=&quot;00906C4C&quot;/&gt;&lt;wsp:rsid wsp:val=&quot;00907479&quot;/&gt;&lt;wsp:rsid wsp:val=&quot;00910081&quot;/&gt;&lt;wsp:rsid wsp:val=&quot;00910247&quot;/&gt;&lt;wsp:rsid wsp:val=&quot;00910415&quot;/&gt;&lt;wsp:rsid wsp:val=&quot;009109C7&quot;/&gt;&lt;wsp:rsid wsp:val=&quot;00911364&quot;/&gt;&lt;wsp:rsid wsp:val=&quot;00912709&quot;/&gt;&lt;wsp:rsid wsp:val=&quot;00913154&quot;/&gt;&lt;wsp:rsid wsp:val=&quot;009131F4&quot;/&gt;&lt;wsp:rsid wsp:val=&quot;00913486&quot;/&gt;&lt;wsp:rsid wsp:val=&quot;00913FCC&quot;/&gt;&lt;wsp:rsid wsp:val=&quot;009143B6&quot;/&gt;&lt;wsp:rsid wsp:val=&quot;00915C9A&quot;/&gt;&lt;wsp:rsid wsp:val=&quot;00915ED8&quot;/&gt;&lt;wsp:rsid wsp:val=&quot;00916C24&quot;/&gt;&lt;wsp:rsid wsp:val=&quot;00916F46&quot;/&gt;&lt;wsp:rsid wsp:val=&quot;0092023F&quot;/&gt;&lt;wsp:rsid wsp:val=&quot;00920851&quot;/&gt;&lt;wsp:rsid wsp:val=&quot;00920A73&quot;/&gt;&lt;wsp:rsid wsp:val=&quot;00922B6B&quot;/&gt;&lt;wsp:rsid wsp:val=&quot;009233E2&quot;/&gt;&lt;wsp:rsid wsp:val=&quot;00923BF7&quot;/&gt;&lt;wsp:rsid wsp:val=&quot;00923E96&quot;/&gt;&lt;wsp:rsid wsp:val=&quot;00923F6E&quot;/&gt;&lt;wsp:rsid wsp:val=&quot;00924401&quot;/&gt;&lt;wsp:rsid wsp:val=&quot;00925A19&quot;/&gt;&lt;wsp:rsid wsp:val=&quot;00925F7F&quot;/&gt;&lt;wsp:rsid wsp:val=&quot;00927687&quot;/&gt;&lt;wsp:rsid wsp:val=&quot;00930237&quot;/&gt;&lt;wsp:rsid wsp:val=&quot;0093166B&quot;/&gt;&lt;wsp:rsid wsp:val=&quot;00932033&quot;/&gt;&lt;wsp:rsid wsp:val=&quot;00932079&quot;/&gt;&lt;wsp:rsid wsp:val=&quot;00933036&quot;/&gt;&lt;wsp:rsid wsp:val=&quot;00933D0C&quot;/&gt;&lt;wsp:rsid wsp:val=&quot;00933F02&quot;/&gt;&lt;wsp:rsid wsp:val=&quot;00934732&quot;/&gt;&lt;wsp:rsid wsp:val=&quot;00934884&quot;/&gt;&lt;wsp:rsid wsp:val=&quot;00934B6B&quot;/&gt;&lt;wsp:rsid wsp:val=&quot;00935668&quot;/&gt;&lt;wsp:rsid wsp:val=&quot;00935892&quot;/&gt;&lt;wsp:rsid wsp:val=&quot;00935E77&quot;/&gt;&lt;wsp:rsid wsp:val=&quot;0093618F&quot;/&gt;&lt;wsp:rsid wsp:val=&quot;00936C92&quot;/&gt;&lt;wsp:rsid wsp:val=&quot;00937C1A&quot;/&gt;&lt;wsp:rsid wsp:val=&quot;00937C38&quot;/&gt;&lt;wsp:rsid wsp:val=&quot;00937FF7&quot;/&gt;&lt;wsp:rsid wsp:val=&quot;0094007C&quot;/&gt;&lt;wsp:rsid wsp:val=&quot;0094115D&quot;/&gt;&lt;wsp:rsid wsp:val=&quot;0094221C&quot;/&gt;&lt;wsp:rsid wsp:val=&quot;00942975&quot;/&gt;&lt;wsp:rsid wsp:val=&quot;00942D7E&quot;/&gt;&lt;wsp:rsid wsp:val=&quot;00942DCD&quot;/&gt;&lt;wsp:rsid wsp:val=&quot;00942EC2&quot;/&gt;&lt;wsp:rsid wsp:val=&quot;00943450&quot;/&gt;&lt;wsp:rsid wsp:val=&quot;00943A72&quot;/&gt;&lt;wsp:rsid wsp:val=&quot;0094580B&quot;/&gt;&lt;wsp:rsid wsp:val=&quot;0094592D&quot;/&gt;&lt;wsp:rsid wsp:val=&quot;00946DB9&quot;/&gt;&lt;wsp:rsid wsp:val=&quot;009471E0&quot;/&gt;&lt;wsp:rsid wsp:val=&quot;00947D76&quot;/&gt;&lt;wsp:rsid wsp:val=&quot;009509B5&quot;/&gt;&lt;wsp:rsid wsp:val=&quot;00950F7C&quot;/&gt;&lt;wsp:rsid wsp:val=&quot;009513E2&quot;/&gt;&lt;wsp:rsid wsp:val=&quot;00951654&quot;/&gt;&lt;wsp:rsid wsp:val=&quot;009524ED&quot;/&gt;&lt;wsp:rsid wsp:val=&quot;009553FF&quot;/&gt;&lt;wsp:rsid wsp:val=&quot;00956DB7&quot;/&gt;&lt;wsp:rsid wsp:val=&quot;00957929&quot;/&gt;&lt;wsp:rsid wsp:val=&quot;00957AC8&quot;/&gt;&lt;wsp:rsid wsp:val=&quot;009603F5&quot;/&gt;&lt;wsp:rsid wsp:val=&quot;00960683&quot;/&gt;&lt;wsp:rsid wsp:val=&quot;00960738&quot;/&gt;&lt;wsp:rsid wsp:val=&quot;00962BE8&quot;/&gt;&lt;wsp:rsid wsp:val=&quot;00963296&quot;/&gt;&lt;wsp:rsid wsp:val=&quot;00964165&quot;/&gt;&lt;wsp:rsid wsp:val=&quot;009675EE&quot;/&gt;&lt;wsp:rsid wsp:val=&quot;00967884&quot;/&gt;&lt;wsp:rsid wsp:val=&quot;00970823&quot;/&gt;&lt;wsp:rsid wsp:val=&quot;00971F09&quot;/&gt;&lt;wsp:rsid wsp:val=&quot;009720FA&quot;/&gt;&lt;wsp:rsid wsp:val=&quot;009728A6&quot;/&gt;&lt;wsp:rsid wsp:val=&quot;0097477A&quot;/&gt;&lt;wsp:rsid wsp:val=&quot;00975E03&quot;/&gt;&lt;wsp:rsid wsp:val=&quot;00975F79&quot;/&gt;&lt;wsp:rsid wsp:val=&quot;009766B9&quot;/&gt;&lt;wsp:rsid wsp:val=&quot;00976D20&quot;/&gt;&lt;wsp:rsid wsp:val=&quot;00977568&quot;/&gt;&lt;wsp:rsid wsp:val=&quot;009778FE&quot;/&gt;&lt;wsp:rsid wsp:val=&quot;00977B9A&quot;/&gt;&lt;wsp:rsid wsp:val=&quot;00977F5C&quot;/&gt;&lt;wsp:rsid wsp:val=&quot;0098036A&quot;/&gt;&lt;wsp:rsid wsp:val=&quot;00980682&quot;/&gt;&lt;wsp:rsid wsp:val=&quot;00980E5E&quot;/&gt;&lt;wsp:rsid wsp:val=&quot;00981BE0&quot;/&gt;&lt;wsp:rsid wsp:val=&quot;00981C53&quot;/&gt;&lt;wsp:rsid wsp:val=&quot;009823BA&quot;/&gt;&lt;wsp:rsid wsp:val=&quot;0098284F&quot;/&gt;&lt;wsp:rsid wsp:val=&quot;00982B95&quot;/&gt;&lt;wsp:rsid wsp:val=&quot;00982DFF&quot;/&gt;&lt;wsp:rsid wsp:val=&quot;00985281&quot;/&gt;&lt;wsp:rsid wsp:val=&quot;00987BC9&quot;/&gt;&lt;wsp:rsid wsp:val=&quot;00987F81&quot;/&gt;&lt;wsp:rsid wsp:val=&quot;00990A6A&quot;/&gt;&lt;wsp:rsid wsp:val=&quot;009914F8&quot;/&gt;&lt;wsp:rsid wsp:val=&quot;00991842&quot;/&gt;&lt;wsp:rsid wsp:val=&quot;00991F97&quot;/&gt;&lt;wsp:rsid wsp:val=&quot;0099264F&quot;/&gt;&lt;wsp:rsid wsp:val=&quot;00992DA1&quot;/&gt;&lt;wsp:rsid wsp:val=&quot;00993129&quot;/&gt;&lt;wsp:rsid wsp:val=&quot;009947F3&quot;/&gt;&lt;wsp:rsid wsp:val=&quot;00994BF0&quot;/&gt;&lt;wsp:rsid wsp:val=&quot;0099571B&quot;/&gt;&lt;wsp:rsid wsp:val=&quot;00995B70&quot;/&gt;&lt;wsp:rsid wsp:val=&quot;00996379&quot;/&gt;&lt;wsp:rsid wsp:val=&quot;00996B82&quot;/&gt;&lt;wsp:rsid wsp:val=&quot;00996F51&quot;/&gt;&lt;wsp:rsid wsp:val=&quot;00997D91&quot;/&gt;&lt;wsp:rsid wsp:val=&quot;009A080E&quot;/&gt;&lt;wsp:rsid wsp:val=&quot;009A268A&quot;/&gt;&lt;wsp:rsid wsp:val=&quot;009A2784&quot;/&gt;&lt;wsp:rsid wsp:val=&quot;009A38EC&quot;/&gt;&lt;wsp:rsid wsp:val=&quot;009A4E0D&quot;/&gt;&lt;wsp:rsid wsp:val=&quot;009A50B2&quot;/&gt;&lt;wsp:rsid wsp:val=&quot;009A60AD&quot;/&gt;&lt;wsp:rsid wsp:val=&quot;009A6946&quot;/&gt;&lt;wsp:rsid wsp:val=&quot;009B0C84&quot;/&gt;&lt;wsp:rsid wsp:val=&quot;009B0EA8&quot;/&gt;&lt;wsp:rsid wsp:val=&quot;009B1840&quot;/&gt;&lt;wsp:rsid wsp:val=&quot;009B1EF1&quot;/&gt;&lt;wsp:rsid wsp:val=&quot;009B248B&quot;/&gt;&lt;wsp:rsid wsp:val=&quot;009B2644&quot;/&gt;&lt;wsp:rsid wsp:val=&quot;009B33C7&quot;/&gt;&lt;wsp:rsid wsp:val=&quot;009B57EA&quot;/&gt;&lt;wsp:rsid wsp:val=&quot;009B5ACA&quot;/&gt;&lt;wsp:rsid wsp:val=&quot;009B6246&quot;/&gt;&lt;wsp:rsid wsp:val=&quot;009B676E&quot;/&gt;&lt;wsp:rsid wsp:val=&quot;009B78D4&quot;/&gt;&lt;wsp:rsid wsp:val=&quot;009B79EC&quot;/&gt;&lt;wsp:rsid wsp:val=&quot;009C0CE3&quot;/&gt;&lt;wsp:rsid wsp:val=&quot;009C10D1&quot;/&gt;&lt;wsp:rsid wsp:val=&quot;009C1DCF&quot;/&gt;&lt;wsp:rsid wsp:val=&quot;009C30D7&quot;/&gt;&lt;wsp:rsid wsp:val=&quot;009C395D&quot;/&gt;&lt;wsp:rsid wsp:val=&quot;009C499C&quot;/&gt;&lt;wsp:rsid wsp:val=&quot;009C567E&quot;/&gt;&lt;wsp:rsid wsp:val=&quot;009C62D5&quot;/&gt;&lt;wsp:rsid wsp:val=&quot;009C62EE&quot;/&gt;&lt;wsp:rsid wsp:val=&quot;009D0355&quot;/&gt;&lt;wsp:rsid wsp:val=&quot;009D0B9B&quot;/&gt;&lt;wsp:rsid wsp:val=&quot;009D1423&quot;/&gt;&lt;wsp:rsid wsp:val=&quot;009D256D&quot;/&gt;&lt;wsp:rsid wsp:val=&quot;009D2919&quot;/&gt;&lt;wsp:rsid wsp:val=&quot;009D3166&quot;/&gt;&lt;wsp:rsid wsp:val=&quot;009D326B&quot;/&gt;&lt;wsp:rsid wsp:val=&quot;009D35F5&quot;/&gt;&lt;wsp:rsid wsp:val=&quot;009D4186&quot;/&gt;&lt;wsp:rsid wsp:val=&quot;009D49B9&quot;/&gt;&lt;wsp:rsid wsp:val=&quot;009D4C71&quot;/&gt;&lt;wsp:rsid wsp:val=&quot;009D54FD&quot;/&gt;&lt;wsp:rsid wsp:val=&quot;009D6549&quot;/&gt;&lt;wsp:rsid wsp:val=&quot;009D6746&quot;/&gt;&lt;wsp:rsid wsp:val=&quot;009D799D&quot;/&gt;&lt;wsp:rsid wsp:val=&quot;009D7AD6&quot;/&gt;&lt;wsp:rsid wsp:val=&quot;009D7BAD&quot;/&gt;&lt;wsp:rsid wsp:val=&quot;009E0BC7&quot;/&gt;&lt;wsp:rsid wsp:val=&quot;009E282D&quot;/&gt;&lt;wsp:rsid wsp:val=&quot;009E38A5&quot;/&gt;&lt;wsp:rsid wsp:val=&quot;009E4487&quot;/&gt;&lt;wsp:rsid wsp:val=&quot;009E5191&quot;/&gt;&lt;wsp:rsid wsp:val=&quot;009E5BBA&quot;/&gt;&lt;wsp:rsid wsp:val=&quot;009E6ADF&quot;/&gt;&lt;wsp:rsid wsp:val=&quot;009E7126&quot;/&gt;&lt;wsp:rsid wsp:val=&quot;009E7B8A&quot;/&gt;&lt;wsp:rsid wsp:val=&quot;009E7D58&quot;/&gt;&lt;wsp:rsid wsp:val=&quot;009F2849&quot;/&gt;&lt;wsp:rsid wsp:val=&quot;009F2EE8&quot;/&gt;&lt;wsp:rsid wsp:val=&quot;009F344B&quot;/&gt;&lt;wsp:rsid wsp:val=&quot;009F3B4E&quot;/&gt;&lt;wsp:rsid wsp:val=&quot;009F4D5B&quot;/&gt;&lt;wsp:rsid wsp:val=&quot;009F743A&quot;/&gt;&lt;wsp:rsid wsp:val=&quot;009F77D0&quot;/&gt;&lt;wsp:rsid wsp:val=&quot;009F78DD&quot;/&gt;&lt;wsp:rsid wsp:val=&quot;00A00291&quot;/&gt;&lt;wsp:rsid wsp:val=&quot;00A004D4&quot;/&gt;&lt;wsp:rsid wsp:val=&quot;00A008D9&quot;/&gt;&lt;wsp:rsid wsp:val=&quot;00A00C3C&quot;/&gt;&lt;wsp:rsid wsp:val=&quot;00A00C8D&quot;/&gt;&lt;wsp:rsid wsp:val=&quot;00A00E2E&quot;/&gt;&lt;wsp:rsid wsp:val=&quot;00A013BB&quot;/&gt;&lt;wsp:rsid wsp:val=&quot;00A01648&quot;/&gt;&lt;wsp:rsid wsp:val=&quot;00A019DB&quot;/&gt;&lt;wsp:rsid wsp:val=&quot;00A028F0&quot;/&gt;&lt;wsp:rsid wsp:val=&quot;00A0300B&quot;/&gt;&lt;wsp:rsid wsp:val=&quot;00A0327D&quot;/&gt;&lt;wsp:rsid wsp:val=&quot;00A03B09&quot;/&gt;&lt;wsp:rsid wsp:val=&quot;00A04717&quot;/&gt;&lt;wsp:rsid wsp:val=&quot;00A04A7F&quot;/&gt;&lt;wsp:rsid wsp:val=&quot;00A052D5&quot;/&gt;&lt;wsp:rsid wsp:val=&quot;00A059F2&quot;/&gt;&lt;wsp:rsid wsp:val=&quot;00A06B61&quot;/&gt;&lt;wsp:rsid wsp:val=&quot;00A07132&quot;/&gt;&lt;wsp:rsid wsp:val=&quot;00A10F02&quot;/&gt;&lt;wsp:rsid wsp:val=&quot;00A10F0A&quot;/&gt;&lt;wsp:rsid wsp:val=&quot;00A119B7&quot;/&gt;&lt;wsp:rsid wsp:val=&quot;00A11A74&quot;/&gt;&lt;wsp:rsid wsp:val=&quot;00A129BF&quot;/&gt;&lt;wsp:rsid wsp:val=&quot;00A12DF2&quot;/&gt;&lt;wsp:rsid wsp:val=&quot;00A13086&quot;/&gt;&lt;wsp:rsid wsp:val=&quot;00A13D3A&quot;/&gt;&lt;wsp:rsid wsp:val=&quot;00A14079&quot;/&gt;&lt;wsp:rsid wsp:val=&quot;00A1485E&quot;/&gt;&lt;wsp:rsid wsp:val=&quot;00A15377&quot;/&gt;&lt;wsp:rsid wsp:val=&quot;00A1558C&quot;/&gt;&lt;wsp:rsid wsp:val=&quot;00A15901&quot;/&gt;&lt;wsp:rsid wsp:val=&quot;00A1796E&quot;/&gt;&lt;wsp:rsid wsp:val=&quot;00A17A00&quot;/&gt;&lt;wsp:rsid wsp:val=&quot;00A17F3F&quot;/&gt;&lt;wsp:rsid wsp:val=&quot;00A2022F&quot;/&gt;&lt;wsp:rsid wsp:val=&quot;00A21916&quot;/&gt;&lt;wsp:rsid wsp:val=&quot;00A21DC2&quot;/&gt;&lt;wsp:rsid wsp:val=&quot;00A22A1F&quot;/&gt;&lt;wsp:rsid wsp:val=&quot;00A234B3&quot;/&gt;&lt;wsp:rsid wsp:val=&quot;00A24E69&quot;/&gt;&lt;wsp:rsid wsp:val=&quot;00A25246&quot;/&gt;&lt;wsp:rsid wsp:val=&quot;00A257A0&quot;/&gt;&lt;wsp:rsid wsp:val=&quot;00A26778&quot;/&gt;&lt;wsp:rsid wsp:val=&quot;00A269C4&quot;/&gt;&lt;wsp:rsid wsp:val=&quot;00A27664&quot;/&gt;&lt;wsp:rsid wsp:val=&quot;00A300FD&quot;/&gt;&lt;wsp:rsid wsp:val=&quot;00A30569&quot;/&gt;&lt;wsp:rsid wsp:val=&quot;00A31417&quot;/&gt;&lt;wsp:rsid wsp:val=&quot;00A31757&quot;/&gt;&lt;wsp:rsid wsp:val=&quot;00A32498&quot;/&gt;&lt;wsp:rsid wsp:val=&quot;00A32B5F&quot;/&gt;&lt;wsp:rsid wsp:val=&quot;00A3424F&quot;/&gt;&lt;wsp:rsid wsp:val=&quot;00A344E2&quot;/&gt;&lt;wsp:rsid wsp:val=&quot;00A34BB2&quot;/&gt;&lt;wsp:rsid wsp:val=&quot;00A364EE&quot;/&gt;&lt;wsp:rsid wsp:val=&quot;00A36ADC&quot;/&gt;&lt;wsp:rsid wsp:val=&quot;00A377DE&quot;/&gt;&lt;wsp:rsid wsp:val=&quot;00A40411&quot;/&gt;&lt;wsp:rsid wsp:val=&quot;00A40CE9&quot;/&gt;&lt;wsp:rsid wsp:val=&quot;00A417FA&quot;/&gt;&lt;wsp:rsid wsp:val=&quot;00A419CB&quot;/&gt;&lt;wsp:rsid wsp:val=&quot;00A41DDF&quot;/&gt;&lt;wsp:rsid wsp:val=&quot;00A41E2E&quot;/&gt;&lt;wsp:rsid wsp:val=&quot;00A42741&quot;/&gt;&lt;wsp:rsid wsp:val=&quot;00A42793&quot;/&gt;&lt;wsp:rsid wsp:val=&quot;00A439F8&quot;/&gt;&lt;wsp:rsid wsp:val=&quot;00A43AD9&quot;/&gt;&lt;wsp:rsid wsp:val=&quot;00A43E4D&quot;/&gt;&lt;wsp:rsid wsp:val=&quot;00A43F9E&quot;/&gt;&lt;wsp:rsid wsp:val=&quot;00A44C95&quot;/&gt;&lt;wsp:rsid wsp:val=&quot;00A46408&quot;/&gt;&lt;wsp:rsid wsp:val=&quot;00A47356&quot;/&gt;&lt;wsp:rsid wsp:val=&quot;00A47A31&quot;/&gt;&lt;wsp:rsid wsp:val=&quot;00A50C92&quot;/&gt;&lt;wsp:rsid wsp:val=&quot;00A50E12&quot;/&gt;&lt;wsp:rsid wsp:val=&quot;00A51C36&quot;/&gt;&lt;wsp:rsid wsp:val=&quot;00A52A9C&quot;/&gt;&lt;wsp:rsid wsp:val=&quot;00A52B51&quot;/&gt;&lt;wsp:rsid wsp:val=&quot;00A53229&quot;/&gt;&lt;wsp:rsid wsp:val=&quot;00A53724&quot;/&gt;&lt;wsp:rsid wsp:val=&quot;00A5418C&quot;/&gt;&lt;wsp:rsid wsp:val=&quot;00A543D2&quot;/&gt;&lt;wsp:rsid wsp:val=&quot;00A54DD1&quot;/&gt;&lt;wsp:rsid wsp:val=&quot;00A54F14&quot;/&gt;&lt;wsp:rsid wsp:val=&quot;00A55611&quot;/&gt;&lt;wsp:rsid wsp:val=&quot;00A556C2&quot;/&gt;&lt;wsp:rsid wsp:val=&quot;00A567D5&quot;/&gt;&lt;wsp:rsid wsp:val=&quot;00A57209&quot;/&gt;&lt;wsp:rsid wsp:val=&quot;00A57C56&quot;/&gt;&lt;wsp:rsid wsp:val=&quot;00A57DE6&quot;/&gt;&lt;wsp:rsid wsp:val=&quot;00A61178&quot;/&gt;&lt;wsp:rsid wsp:val=&quot;00A611D6&quot;/&gt;&lt;wsp:rsid wsp:val=&quot;00A614D4&quot;/&gt;&lt;wsp:rsid wsp:val=&quot;00A6173B&quot;/&gt;&lt;wsp:rsid wsp:val=&quot;00A61ACC&quot;/&gt;&lt;wsp:rsid wsp:val=&quot;00A61DC8&quot;/&gt;&lt;wsp:rsid wsp:val=&quot;00A643D7&quot;/&gt;&lt;wsp:rsid wsp:val=&quot;00A657BC&quot;/&gt;&lt;wsp:rsid wsp:val=&quot;00A66AEB&quot;/&gt;&lt;wsp:rsid wsp:val=&quot;00A67055&quot;/&gt;&lt;wsp:rsid wsp:val=&quot;00A670F5&quot;/&gt;&lt;wsp:rsid wsp:val=&quot;00A675D2&quot;/&gt;&lt;wsp:rsid wsp:val=&quot;00A67A7D&quot;/&gt;&lt;wsp:rsid wsp:val=&quot;00A67BAA&quot;/&gt;&lt;wsp:rsid wsp:val=&quot;00A702D9&quot;/&gt;&lt;wsp:rsid wsp:val=&quot;00A70966&quot;/&gt;&lt;wsp:rsid wsp:val=&quot;00A7124D&quot;/&gt;&lt;wsp:rsid wsp:val=&quot;00A713FD&quot;/&gt;&lt;wsp:rsid wsp:val=&quot;00A725AB&quot;/&gt;&lt;wsp:rsid wsp:val=&quot;00A72CF1&quot;/&gt;&lt;wsp:rsid wsp:val=&quot;00A73B48&quot;/&gt;&lt;wsp:rsid wsp:val=&quot;00A74088&quot;/&gt;&lt;wsp:rsid wsp:val=&quot;00A745CD&quot;/&gt;&lt;wsp:rsid wsp:val=&quot;00A753AF&quot;/&gt;&lt;wsp:rsid wsp:val=&quot;00A75950&quot;/&gt;&lt;wsp:rsid wsp:val=&quot;00A771DC&quot;/&gt;&lt;wsp:rsid wsp:val=&quot;00A7761A&quot;/&gt;&lt;wsp:rsid wsp:val=&quot;00A77DF9&quot;/&gt;&lt;wsp:rsid wsp:val=&quot;00A80216&quot;/&gt;&lt;wsp:rsid wsp:val=&quot;00A80347&quot;/&gt;&lt;wsp:rsid wsp:val=&quot;00A81DA0&quot;/&gt;&lt;wsp:rsid wsp:val=&quot;00A8209F&quot;/&gt;&lt;wsp:rsid wsp:val=&quot;00A82346&quot;/&gt;&lt;wsp:rsid wsp:val=&quot;00A8237D&quot;/&gt;&lt;wsp:rsid wsp:val=&quot;00A83786&quot;/&gt;&lt;wsp:rsid wsp:val=&quot;00A85E10&quot;/&gt;&lt;wsp:rsid wsp:val=&quot;00A871DA&quot;/&gt;&lt;wsp:rsid wsp:val=&quot;00A874A6&quot;/&gt;&lt;wsp:rsid wsp:val=&quot;00A90238&quot;/&gt;&lt;wsp:rsid wsp:val=&quot;00A90A32&quot;/&gt;&lt;wsp:rsid wsp:val=&quot;00A930E5&quot;/&gt;&lt;wsp:rsid wsp:val=&quot;00A93A49&quot;/&gt;&lt;wsp:rsid wsp:val=&quot;00A93D58&quot;/&gt;&lt;wsp:rsid wsp:val=&quot;00A94039&quot;/&gt;&lt;wsp:rsid wsp:val=&quot;00A94081&quot;/&gt;&lt;wsp:rsid wsp:val=&quot;00A957C2&quot;/&gt;&lt;wsp:rsid wsp:val=&quot;00A963EC&quot;/&gt;&lt;wsp:rsid wsp:val=&quot;00A9671C&quot;/&gt;&lt;wsp:rsid wsp:val=&quot;00A9754D&quot;/&gt;&lt;wsp:rsid wsp:val=&quot;00A97C9E&quot;/&gt;&lt;wsp:rsid wsp:val=&quot;00AA0FC3&quot;/&gt;&lt;wsp:rsid wsp:val=&quot;00AA1B5C&quot;/&gt;&lt;wsp:rsid wsp:val=&quot;00AA23A5&quot;/&gt;&lt;wsp:rsid wsp:val=&quot;00AA3187&quot;/&gt;&lt;wsp:rsid wsp:val=&quot;00AA3F44&quot;/&gt;&lt;wsp:rsid wsp:val=&quot;00AA424C&quot;/&gt;&lt;wsp:rsid wsp:val=&quot;00AA4E63&quot;/&gt;&lt;wsp:rsid wsp:val=&quot;00AA5223&quot;/&gt;&lt;wsp:rsid wsp:val=&quot;00AA53F1&quot;/&gt;&lt;wsp:rsid wsp:val=&quot;00AA5901&quot;/&gt;&lt;wsp:rsid wsp:val=&quot;00AA68DA&quot;/&gt;&lt;wsp:rsid wsp:val=&quot;00AA6BA2&quot;/&gt;&lt;wsp:rsid wsp:val=&quot;00AA7E03&quot;/&gt;&lt;wsp:rsid wsp:val=&quot;00AB0085&quot;/&gt;&lt;wsp:rsid wsp:val=&quot;00AB026F&quot;/&gt;&lt;wsp:rsid wsp:val=&quot;00AB0585&quot;/&gt;&lt;wsp:rsid wsp:val=&quot;00AB0D3F&quot;/&gt;&lt;wsp:rsid wsp:val=&quot;00AB167C&quot;/&gt;&lt;wsp:rsid wsp:val=&quot;00AB1D53&quot;/&gt;&lt;wsp:rsid wsp:val=&quot;00AB2D12&quot;/&gt;&lt;wsp:rsid wsp:val=&quot;00AB332E&quot;/&gt;&lt;wsp:rsid wsp:val=&quot;00AB34F0&quot;/&gt;&lt;wsp:rsid wsp:val=&quot;00AB3737&quot;/&gt;&lt;wsp:rsid wsp:val=&quot;00AB39C7&quot;/&gt;&lt;wsp:rsid wsp:val=&quot;00AB3D6D&quot;/&gt;&lt;wsp:rsid wsp:val=&quot;00AB5218&quot;/&gt;&lt;wsp:rsid wsp:val=&quot;00AB671A&quot;/&gt;&lt;wsp:rsid wsp:val=&quot;00AB70B9&quot;/&gt;&lt;wsp:rsid wsp:val=&quot;00AB7807&quot;/&gt;&lt;wsp:rsid wsp:val=&quot;00AC0BBF&quot;/&gt;&lt;wsp:rsid wsp:val=&quot;00AC1DDD&quot;/&gt;&lt;wsp:rsid wsp:val=&quot;00AC2269&quot;/&gt;&lt;wsp:rsid wsp:val=&quot;00AC4009&quot;/&gt;&lt;wsp:rsid wsp:val=&quot;00AC4A34&quot;/&gt;&lt;wsp:rsid wsp:val=&quot;00AC4BEE&quot;/&gt;&lt;wsp:rsid wsp:val=&quot;00AC53DC&quot;/&gt;&lt;wsp:rsid wsp:val=&quot;00AC5918&quot;/&gt;&lt;wsp:rsid wsp:val=&quot;00AC5F3A&quot;/&gt;&lt;wsp:rsid wsp:val=&quot;00AC65C2&quot;/&gt;&lt;wsp:rsid wsp:val=&quot;00AC68F0&quot;/&gt;&lt;wsp:rsid wsp:val=&quot;00AC7BBF&quot;/&gt;&lt;wsp:rsid wsp:val=&quot;00AC7C60&quot;/&gt;&lt;wsp:rsid wsp:val=&quot;00AD00E9&quot;/&gt;&lt;wsp:rsid wsp:val=&quot;00AD03BA&quot;/&gt;&lt;wsp:rsid wsp:val=&quot;00AD1155&quot;/&gt;&lt;wsp:rsid wsp:val=&quot;00AD12C5&quot;/&gt;&lt;wsp:rsid wsp:val=&quot;00AD2B66&quot;/&gt;&lt;wsp:rsid wsp:val=&quot;00AD342F&quot;/&gt;&lt;wsp:rsid wsp:val=&quot;00AD3745&quot;/&gt;&lt;wsp:rsid wsp:val=&quot;00AD3DFC&quot;/&gt;&lt;wsp:rsid wsp:val=&quot;00AD48D5&quot;/&gt;&lt;wsp:rsid wsp:val=&quot;00AD4FA7&quot;/&gt;&lt;wsp:rsid wsp:val=&quot;00AD62D7&quot;/&gt;&lt;wsp:rsid wsp:val=&quot;00AD6478&quot;/&gt;&lt;wsp:rsid wsp:val=&quot;00AD78E8&quot;/&gt;&lt;wsp:rsid wsp:val=&quot;00AE022B&quot;/&gt;&lt;wsp:rsid wsp:val=&quot;00AE099F&quot;/&gt;&lt;wsp:rsid wsp:val=&quot;00AE09E1&quot;/&gt;&lt;wsp:rsid wsp:val=&quot;00AE103B&quot;/&gt;&lt;wsp:rsid wsp:val=&quot;00AE13E5&quot;/&gt;&lt;wsp:rsid wsp:val=&quot;00AE1448&quot;/&gt;&lt;wsp:rsid wsp:val=&quot;00AE2B24&quot;/&gt;&lt;wsp:rsid wsp:val=&quot;00AE308E&quot;/&gt;&lt;wsp:rsid wsp:val=&quot;00AE39BC&quot;/&gt;&lt;wsp:rsid wsp:val=&quot;00AE4CBE&quot;/&gt;&lt;wsp:rsid wsp:val=&quot;00AE61AA&quot;/&gt;&lt;wsp:rsid wsp:val=&quot;00AE681E&quot;/&gt;&lt;wsp:rsid wsp:val=&quot;00AE6BDE&quot;/&gt;&lt;wsp:rsid wsp:val=&quot;00AE73AF&quot;/&gt;&lt;wsp:rsid wsp:val=&quot;00AE76B2&quot;/&gt;&lt;wsp:rsid wsp:val=&quot;00AE7FA7&quot;/&gt;&lt;wsp:rsid wsp:val=&quot;00AF02D8&quot;/&gt;&lt;wsp:rsid wsp:val=&quot;00AF1369&quot;/&gt;&lt;wsp:rsid wsp:val=&quot;00AF20B3&quot;/&gt;&lt;wsp:rsid wsp:val=&quot;00AF2C87&quot;/&gt;&lt;wsp:rsid wsp:val=&quot;00AF33D2&quot;/&gt;&lt;wsp:rsid wsp:val=&quot;00AF39D7&quot;/&gt;&lt;wsp:rsid wsp:val=&quot;00AF47C0&quot;/&gt;&lt;wsp:rsid wsp:val=&quot;00AF632F&quot;/&gt;&lt;wsp:rsid wsp:val=&quot;00AF68EC&quot;/&gt;&lt;wsp:rsid wsp:val=&quot;00AF7A4E&quot;/&gt;&lt;wsp:rsid wsp:val=&quot;00B01511&quot;/&gt;&lt;wsp:rsid wsp:val=&quot;00B02251&quot;/&gt;&lt;wsp:rsid wsp:val=&quot;00B04067&quot;/&gt;&lt;wsp:rsid wsp:val=&quot;00B04178&quot;/&gt;&lt;wsp:rsid wsp:val=&quot;00B059CD&quot;/&gt;&lt;wsp:rsid wsp:val=&quot;00B05E89&quot;/&gt;&lt;wsp:rsid wsp:val=&quot;00B06F4C&quot;/&gt;&lt;wsp:rsid wsp:val=&quot;00B070E7&quot;/&gt;&lt;wsp:rsid wsp:val=&quot;00B07876&quot;/&gt;&lt;wsp:rsid wsp:val=&quot;00B07A2A&quot;/&gt;&lt;wsp:rsid wsp:val=&quot;00B07C05&quot;/&gt;&lt;wsp:rsid wsp:val=&quot;00B07C06&quot;/&gt;&lt;wsp:rsid wsp:val=&quot;00B10F74&quot;/&gt;&lt;wsp:rsid wsp:val=&quot;00B1283D&quot;/&gt;&lt;wsp:rsid wsp:val=&quot;00B146D4&quot;/&gt;&lt;wsp:rsid wsp:val=&quot;00B14CD3&quot;/&gt;&lt;wsp:rsid wsp:val=&quot;00B15449&quot;/&gt;&lt;wsp:rsid wsp:val=&quot;00B15BBB&quot;/&gt;&lt;wsp:rsid wsp:val=&quot;00B15C0D&quot;/&gt;&lt;wsp:rsid wsp:val=&quot;00B15EC3&quot;/&gt;&lt;wsp:rsid wsp:val=&quot;00B16109&quot;/&gt;&lt;wsp:rsid wsp:val=&quot;00B16A36&quot;/&gt;&lt;wsp:rsid wsp:val=&quot;00B17596&quot;/&gt;&lt;wsp:rsid wsp:val=&quot;00B20248&quot;/&gt;&lt;wsp:rsid wsp:val=&quot;00B212C1&quot;/&gt;&lt;wsp:rsid wsp:val=&quot;00B21B86&quot;/&gt;&lt;wsp:rsid wsp:val=&quot;00B21BB4&quot;/&gt;&lt;wsp:rsid wsp:val=&quot;00B226D6&quot;/&gt;&lt;wsp:rsid wsp:val=&quot;00B2371D&quot;/&gt;&lt;wsp:rsid wsp:val=&quot;00B251CA&quot;/&gt;&lt;wsp:rsid wsp:val=&quot;00B262CF&quot;/&gt;&lt;wsp:rsid wsp:val=&quot;00B26361&quot;/&gt;&lt;wsp:rsid wsp:val=&quot;00B2726B&quot;/&gt;&lt;wsp:rsid wsp:val=&quot;00B30EB8&quot;/&gt;&lt;wsp:rsid wsp:val=&quot;00B32333&quot;/&gt;&lt;wsp:rsid wsp:val=&quot;00B323EA&quot;/&gt;&lt;wsp:rsid wsp:val=&quot;00B333FA&quot;/&gt;&lt;wsp:rsid wsp:val=&quot;00B3363E&quot;/&gt;&lt;wsp:rsid wsp:val=&quot;00B34833&quot;/&gt;&lt;wsp:rsid wsp:val=&quot;00B362BB&quot;/&gt;&lt;wsp:rsid wsp:val=&quot;00B379C6&quot;/&gt;&lt;wsp:rsid wsp:val=&quot;00B4050F&quot;/&gt;&lt;wsp:rsid wsp:val=&quot;00B41051&quot;/&gt;&lt;wsp:rsid wsp:val=&quot;00B414A9&quot;/&gt;&lt;wsp:rsid wsp:val=&quot;00B421E9&quot;/&gt;&lt;wsp:rsid wsp:val=&quot;00B42249&quot;/&gt;&lt;wsp:rsid wsp:val=&quot;00B4295A&quot;/&gt;&lt;wsp:rsid wsp:val=&quot;00B436E1&quot;/&gt;&lt;wsp:rsid wsp:val=&quot;00B4450A&quot;/&gt;&lt;wsp:rsid wsp:val=&quot;00B44630&quot;/&gt;&lt;wsp:rsid wsp:val=&quot;00B45008&quot;/&gt;&lt;wsp:rsid wsp:val=&quot;00B45BBE&quot;/&gt;&lt;wsp:rsid wsp:val=&quot;00B4773A&quot;/&gt;&lt;wsp:rsid wsp:val=&quot;00B47865&quot;/&gt;&lt;wsp:rsid wsp:val=&quot;00B501C2&quot;/&gt;&lt;wsp:rsid wsp:val=&quot;00B50B6D&quot;/&gt;&lt;wsp:rsid wsp:val=&quot;00B5276B&quot;/&gt;&lt;wsp:rsid wsp:val=&quot;00B52EB1&quot;/&gt;&lt;wsp:rsid wsp:val=&quot;00B5313E&quot;/&gt;&lt;wsp:rsid wsp:val=&quot;00B533D8&quot;/&gt;&lt;wsp:rsid wsp:val=&quot;00B539CA&quot;/&gt;&lt;wsp:rsid wsp:val=&quot;00B53C8D&quot;/&gt;&lt;wsp:rsid wsp:val=&quot;00B543C4&quot;/&gt;&lt;wsp:rsid wsp:val=&quot;00B55E59&quot;/&gt;&lt;wsp:rsid wsp:val=&quot;00B560B2&quot;/&gt;&lt;wsp:rsid wsp:val=&quot;00B56266&quot;/&gt;&lt;wsp:rsid wsp:val=&quot;00B56FE5&quot;/&gt;&lt;wsp:rsid wsp:val=&quot;00B57515&quot;/&gt;&lt;wsp:rsid wsp:val=&quot;00B5766D&quot;/&gt;&lt;wsp:rsid wsp:val=&quot;00B57971&quot;/&gt;&lt;wsp:rsid wsp:val=&quot;00B600CD&quot;/&gt;&lt;wsp:rsid wsp:val=&quot;00B600FC&quot;/&gt;&lt;wsp:rsid wsp:val=&quot;00B60C20&quot;/&gt;&lt;wsp:rsid wsp:val=&quot;00B60FBC&quot;/&gt;&lt;wsp:rsid wsp:val=&quot;00B62C68&quot;/&gt;&lt;wsp:rsid wsp:val=&quot;00B62CC9&quot;/&gt;&lt;wsp:rsid wsp:val=&quot;00B62D0E&quot;/&gt;&lt;wsp:rsid wsp:val=&quot;00B65000&quot;/&gt;&lt;wsp:rsid wsp:val=&quot;00B70D56&quot;/&gt;&lt;wsp:rsid wsp:val=&quot;00B7190E&quot;/&gt;&lt;wsp:rsid wsp:val=&quot;00B72E82&quot;/&gt;&lt;wsp:rsid wsp:val=&quot;00B72EF7&quot;/&gt;&lt;wsp:rsid wsp:val=&quot;00B74029&quot;/&gt;&lt;wsp:rsid wsp:val=&quot;00B749AD&quot;/&gt;&lt;wsp:rsid wsp:val=&quot;00B75094&quot;/&gt;&lt;wsp:rsid wsp:val=&quot;00B751CB&quot;/&gt;&lt;wsp:rsid wsp:val=&quot;00B769D4&quot;/&gt;&lt;wsp:rsid wsp:val=&quot;00B81FB3&quot;/&gt;&lt;wsp:rsid wsp:val=&quot;00B82747&quot;/&gt;&lt;wsp:rsid wsp:val=&quot;00B85BFC&quot;/&gt;&lt;wsp:rsid wsp:val=&quot;00B90762&quot;/&gt;&lt;wsp:rsid wsp:val=&quot;00B914C5&quot;/&gt;&lt;wsp:rsid wsp:val=&quot;00B926E9&quot;/&gt;&lt;wsp:rsid wsp:val=&quot;00B9286C&quot;/&gt;&lt;wsp:rsid wsp:val=&quot;00B929C6&quot;/&gt;&lt;wsp:rsid wsp:val=&quot;00B9337B&quot;/&gt;&lt;wsp:rsid wsp:val=&quot;00B942D0&quot;/&gt;&lt;wsp:rsid wsp:val=&quot;00B947E0&quot;/&gt;&lt;wsp:rsid wsp:val=&quot;00B95452&quot;/&gt;&lt;wsp:rsid wsp:val=&quot;00B9655A&quot;/&gt;&lt;wsp:rsid wsp:val=&quot;00B96F14&quot;/&gt;&lt;wsp:rsid wsp:val=&quot;00B97420&quot;/&gt;&lt;wsp:rsid wsp:val=&quot;00B97959&quot;/&gt;&lt;wsp:rsid wsp:val=&quot;00BA049B&quot;/&gt;&lt;wsp:rsid wsp:val=&quot;00BA0593&quot;/&gt;&lt;wsp:rsid wsp:val=&quot;00BA0645&quot;/&gt;&lt;wsp:rsid wsp:val=&quot;00BA0745&quot;/&gt;&lt;wsp:rsid wsp:val=&quot;00BA0823&quot;/&gt;&lt;wsp:rsid wsp:val=&quot;00BA0F25&quot;/&gt;&lt;wsp:rsid wsp:val=&quot;00BA2174&quot;/&gt;&lt;wsp:rsid wsp:val=&quot;00BA2733&quot;/&gt;&lt;wsp:rsid wsp:val=&quot;00BA3E9D&quot;/&gt;&lt;wsp:rsid wsp:val=&quot;00BA4326&quot;/&gt;&lt;wsp:rsid wsp:val=&quot;00BA5C90&quot;/&gt;&lt;wsp:rsid wsp:val=&quot;00BA6C6B&quot;/&gt;&lt;wsp:rsid wsp:val=&quot;00BA6C95&quot;/&gt;&lt;wsp:rsid wsp:val=&quot;00BA6E76&quot;/&gt;&lt;wsp:rsid wsp:val=&quot;00BB05BF&quot;/&gt;&lt;wsp:rsid wsp:val=&quot;00BB067F&quot;/&gt;&lt;wsp:rsid wsp:val=&quot;00BB13EA&quot;/&gt;&lt;wsp:rsid wsp:val=&quot;00BB29B9&quot;/&gt;&lt;wsp:rsid wsp:val=&quot;00BB3042&quot;/&gt;&lt;wsp:rsid wsp:val=&quot;00BB4315&quot;/&gt;&lt;wsp:rsid wsp:val=&quot;00BB45B7&quot;/&gt;&lt;wsp:rsid wsp:val=&quot;00BB4769&quot;/&gt;&lt;wsp:rsid wsp:val=&quot;00BB4B99&quot;/&gt;&lt;wsp:rsid wsp:val=&quot;00BB566D&quot;/&gt;&lt;wsp:rsid wsp:val=&quot;00BB56C9&quot;/&gt;&lt;wsp:rsid wsp:val=&quot;00BB5A99&quot;/&gt;&lt;wsp:rsid wsp:val=&quot;00BB5C7A&quot;/&gt;&lt;wsp:rsid wsp:val=&quot;00BB6E70&quot;/&gt;&lt;wsp:rsid wsp:val=&quot;00BB7339&quot;/&gt;&lt;wsp:rsid wsp:val=&quot;00BB781A&quot;/&gt;&lt;wsp:rsid wsp:val=&quot;00BC081F&quot;/&gt;&lt;wsp:rsid wsp:val=&quot;00BC2DD3&quot;/&gt;&lt;wsp:rsid wsp:val=&quot;00BC2FFF&quot;/&gt;&lt;wsp:rsid wsp:val=&quot;00BC3CE5&quot;/&gt;&lt;wsp:rsid wsp:val=&quot;00BC4058&quot;/&gt;&lt;wsp:rsid wsp:val=&quot;00BC4731&quot;/&gt;&lt;wsp:rsid wsp:val=&quot;00BC4DDA&quot;/&gt;&lt;wsp:rsid wsp:val=&quot;00BC53B9&quot;/&gt;&lt;wsp:rsid wsp:val=&quot;00BC5E6E&quot;/&gt;&lt;wsp:rsid wsp:val=&quot;00BC5FD8&quot;/&gt;&lt;wsp:rsid wsp:val=&quot;00BC6609&quot;/&gt;&lt;wsp:rsid wsp:val=&quot;00BC6F27&quot;/&gt;&lt;wsp:rsid wsp:val=&quot;00BC7B18&quot;/&gt;&lt;wsp:rsid wsp:val=&quot;00BC7E01&quot;/&gt;&lt;wsp:rsid wsp:val=&quot;00BD03EF&quot;/&gt;&lt;wsp:rsid wsp:val=&quot;00BD1C81&quot;/&gt;&lt;wsp:rsid wsp:val=&quot;00BD292B&quot;/&gt;&lt;wsp:rsid wsp:val=&quot;00BD34AD&quot;/&gt;&lt;wsp:rsid wsp:val=&quot;00BD4382&quot;/&gt;&lt;wsp:rsid wsp:val=&quot;00BD4466&quot;/&gt;&lt;wsp:rsid wsp:val=&quot;00BD465A&quot;/&gt;&lt;wsp:rsid wsp:val=&quot;00BD4E1A&quot;/&gt;&lt;wsp:rsid wsp:val=&quot;00BD55CC&quot;/&gt;&lt;wsp:rsid wsp:val=&quot;00BE008D&quot;/&gt;&lt;wsp:rsid wsp:val=&quot;00BE09AE&quot;/&gt;&lt;wsp:rsid wsp:val=&quot;00BE0A49&quot;/&gt;&lt;wsp:rsid wsp:val=&quot;00BE124F&quot;/&gt;&lt;wsp:rsid wsp:val=&quot;00BE1E53&quot;/&gt;&lt;wsp:rsid wsp:val=&quot;00BE1E5D&quot;/&gt;&lt;wsp:rsid wsp:val=&quot;00BE2C47&quot;/&gt;&lt;wsp:rsid wsp:val=&quot;00BE39EC&quot;/&gt;&lt;wsp:rsid wsp:val=&quot;00BE4275&quot;/&gt;&lt;wsp:rsid wsp:val=&quot;00BE4EEB&quot;/&gt;&lt;wsp:rsid wsp:val=&quot;00BE53C6&quot;/&gt;&lt;wsp:rsid wsp:val=&quot;00BE7124&quot;/&gt;&lt;wsp:rsid wsp:val=&quot;00BE741C&quot;/&gt;&lt;wsp:rsid wsp:val=&quot;00BE790D&quot;/&gt;&lt;wsp:rsid wsp:val=&quot;00BF0853&quot;/&gt;&lt;wsp:rsid wsp:val=&quot;00BF0A7A&quot;/&gt;&lt;wsp:rsid wsp:val=&quot;00BF153C&quot;/&gt;&lt;wsp:rsid wsp:val=&quot;00BF1897&quot;/&gt;&lt;wsp:rsid wsp:val=&quot;00BF19DE&quot;/&gt;&lt;wsp:rsid wsp:val=&quot;00BF1CDE&quot;/&gt;&lt;wsp:rsid wsp:val=&quot;00BF39BA&quot;/&gt;&lt;wsp:rsid wsp:val=&quot;00BF42D2&quot;/&gt;&lt;wsp:rsid wsp:val=&quot;00BF4F97&quot;/&gt;&lt;wsp:rsid wsp:val=&quot;00BF515C&quot;/&gt;&lt;wsp:rsid wsp:val=&quot;00BF51B2&quot;/&gt;&lt;wsp:rsid wsp:val=&quot;00BF6D3A&quot;/&gt;&lt;wsp:rsid wsp:val=&quot;00BF75AF&quot;/&gt;&lt;wsp:rsid wsp:val=&quot;00C008E9&quot;/&gt;&lt;wsp:rsid wsp:val=&quot;00C01535&quot;/&gt;&lt;wsp:rsid wsp:val=&quot;00C01EDD&quot;/&gt;&lt;wsp:rsid wsp:val=&quot;00C01FC4&quot;/&gt;&lt;wsp:rsid wsp:val=&quot;00C02626&quot;/&gt;&lt;wsp:rsid wsp:val=&quot;00C027FA&quot;/&gt;&lt;wsp:rsid wsp:val=&quot;00C031AE&quot;/&gt;&lt;wsp:rsid wsp:val=&quot;00C0483B&quot;/&gt;&lt;wsp:rsid wsp:val=&quot;00C04C15&quot;/&gt;&lt;wsp:rsid wsp:val=&quot;00C05C68&quot;/&gt;&lt;wsp:rsid wsp:val=&quot;00C0650D&quot;/&gt;&lt;wsp:rsid wsp:val=&quot;00C066FC&quot;/&gt;&lt;wsp:rsid wsp:val=&quot;00C0746B&quot;/&gt;&lt;wsp:rsid wsp:val=&quot;00C07A1D&quot;/&gt;&lt;wsp:rsid wsp:val=&quot;00C10235&quot;/&gt;&lt;wsp:rsid wsp:val=&quot;00C10FC8&quot;/&gt;&lt;wsp:rsid wsp:val=&quot;00C119A0&quot;/&gt;&lt;wsp:rsid wsp:val=&quot;00C11A4A&quot;/&gt;&lt;wsp:rsid wsp:val=&quot;00C11B21&quot;/&gt;&lt;wsp:rsid wsp:val=&quot;00C126C2&quot;/&gt;&lt;wsp:rsid wsp:val=&quot;00C129EA&quot;/&gt;&lt;wsp:rsid wsp:val=&quot;00C12DFA&quot;/&gt;&lt;wsp:rsid wsp:val=&quot;00C138C7&quot;/&gt;&lt;wsp:rsid wsp:val=&quot;00C14189&quot;/&gt;&lt;wsp:rsid wsp:val=&quot;00C15450&quot;/&gt;&lt;wsp:rsid wsp:val=&quot;00C155BD&quot;/&gt;&lt;wsp:rsid wsp:val=&quot;00C156D0&quot;/&gt;&lt;wsp:rsid wsp:val=&quot;00C16C3B&quot;/&gt;&lt;wsp:rsid wsp:val=&quot;00C2033E&quot;/&gt;&lt;wsp:rsid wsp:val=&quot;00C2099D&quot;/&gt;&lt;wsp:rsid wsp:val=&quot;00C20D75&quot;/&gt;&lt;wsp:rsid wsp:val=&quot;00C21592&quot;/&gt;&lt;wsp:rsid wsp:val=&quot;00C219E2&quot;/&gt;&lt;wsp:rsid wsp:val=&quot;00C21F93&quot;/&gt;&lt;wsp:rsid wsp:val=&quot;00C2237E&quot;/&gt;&lt;wsp:rsid wsp:val=&quot;00C22879&quot;/&gt;&lt;wsp:rsid wsp:val=&quot;00C22FFC&quot;/&gt;&lt;wsp:rsid wsp:val=&quot;00C232E2&quot;/&gt;&lt;wsp:rsid wsp:val=&quot;00C2352D&quot;/&gt;&lt;wsp:rsid wsp:val=&quot;00C236C9&quot;/&gt;&lt;wsp:rsid wsp:val=&quot;00C23ABD&quot;/&gt;&lt;wsp:rsid wsp:val=&quot;00C2542A&quot;/&gt;&lt;wsp:rsid wsp:val=&quot;00C26457&quot;/&gt;&lt;wsp:rsid wsp:val=&quot;00C30133&quot;/&gt;&lt;wsp:rsid wsp:val=&quot;00C30A0D&quot;/&gt;&lt;wsp:rsid wsp:val=&quot;00C33079&quot;/&gt;&lt;wsp:rsid wsp:val=&quot;00C3315A&quot;/&gt;&lt;wsp:rsid wsp:val=&quot;00C33590&quot;/&gt;&lt;wsp:rsid wsp:val=&quot;00C3361B&quot;/&gt;&lt;wsp:rsid wsp:val=&quot;00C33669&quot;/&gt;&lt;wsp:rsid wsp:val=&quot;00C338A8&quot;/&gt;&lt;wsp:rsid wsp:val=&quot;00C33FF2&quot;/&gt;&lt;wsp:rsid wsp:val=&quot;00C346E8&quot;/&gt;&lt;wsp:rsid wsp:val=&quot;00C3490A&quot;/&gt;&lt;wsp:rsid wsp:val=&quot;00C34C05&quot;/&gt;&lt;wsp:rsid wsp:val=&quot;00C35195&quot;/&gt;&lt;wsp:rsid wsp:val=&quot;00C35A36&quot;/&gt;&lt;wsp:rsid wsp:val=&quot;00C36A14&quot;/&gt;&lt;wsp:rsid wsp:val=&quot;00C3763A&quot;/&gt;&lt;wsp:rsid wsp:val=&quot;00C378BF&quot;/&gt;&lt;wsp:rsid wsp:val=&quot;00C40284&quot;/&gt;&lt;wsp:rsid wsp:val=&quot;00C40BD0&quot;/&gt;&lt;wsp:rsid wsp:val=&quot;00C41A98&quot;/&gt;&lt;wsp:rsid wsp:val=&quot;00C42440&quot;/&gt;&lt;wsp:rsid wsp:val=&quot;00C4320C&quot;/&gt;&lt;wsp:rsid wsp:val=&quot;00C43A65&quot;/&gt;&lt;wsp:rsid wsp:val=&quot;00C43AD6&quot;/&gt;&lt;wsp:rsid wsp:val=&quot;00C44423&quot;/&gt;&lt;wsp:rsid wsp:val=&quot;00C45052&quot;/&gt;&lt;wsp:rsid wsp:val=&quot;00C4530A&quot;/&gt;&lt;wsp:rsid wsp:val=&quot;00C454EE&quot;/&gt;&lt;wsp:rsid wsp:val=&quot;00C45EAF&quot;/&gt;&lt;wsp:rsid wsp:val=&quot;00C46048&quot;/&gt;&lt;wsp:rsid wsp:val=&quot;00C46520&quot;/&gt;&lt;wsp:rsid wsp:val=&quot;00C46660&quot;/&gt;&lt;wsp:rsid wsp:val=&quot;00C468C2&quot;/&gt;&lt;wsp:rsid wsp:val=&quot;00C500F7&quot;/&gt;&lt;wsp:rsid wsp:val=&quot;00C50587&quot;/&gt;&lt;wsp:rsid wsp:val=&quot;00C536CB&quot;/&gt;&lt;wsp:rsid wsp:val=&quot;00C53772&quot;/&gt;&lt;wsp:rsid wsp:val=&quot;00C54AB4&quot;/&gt;&lt;wsp:rsid wsp:val=&quot;00C5505D&quot;/&gt;&lt;wsp:rsid wsp:val=&quot;00C56933&quot;/&gt;&lt;wsp:rsid wsp:val=&quot;00C5735C&quot;/&gt;&lt;wsp:rsid wsp:val=&quot;00C57F90&quot;/&gt;&lt;wsp:rsid wsp:val=&quot;00C60135&quot;/&gt;&lt;wsp:rsid wsp:val=&quot;00C6245A&quot;/&gt;&lt;wsp:rsid wsp:val=&quot;00C63574&quot;/&gt;&lt;wsp:rsid wsp:val=&quot;00C6426E&quot;/&gt;&lt;wsp:rsid wsp:val=&quot;00C66B96&quot;/&gt;&lt;wsp:rsid wsp:val=&quot;00C7060D&quot;/&gt;&lt;wsp:rsid wsp:val=&quot;00C706A4&quot;/&gt;&lt;wsp:rsid wsp:val=&quot;00C70AF6&quot;/&gt;&lt;wsp:rsid wsp:val=&quot;00C70DE7&quot;/&gt;&lt;wsp:rsid wsp:val=&quot;00C71C22&quot;/&gt;&lt;wsp:rsid wsp:val=&quot;00C71DDA&quot;/&gt;&lt;wsp:rsid wsp:val=&quot;00C71E6C&quot;/&gt;&lt;wsp:rsid wsp:val=&quot;00C7208D&quot;/&gt;&lt;wsp:rsid wsp:val=&quot;00C72514&quot;/&gt;&lt;wsp:rsid wsp:val=&quot;00C72F9E&quot;/&gt;&lt;wsp:rsid wsp:val=&quot;00C73ACA&quot;/&gt;&lt;wsp:rsid wsp:val=&quot;00C74637&quot;/&gt;&lt;wsp:rsid wsp:val=&quot;00C74D90&quot;/&gt;&lt;wsp:rsid wsp:val=&quot;00C75038&quot;/&gt;&lt;wsp:rsid wsp:val=&quot;00C755E5&quot;/&gt;&lt;wsp:rsid wsp:val=&quot;00C76022&quot;/&gt;&lt;wsp:rsid wsp:val=&quot;00C76B5D&quot;/&gt;&lt;wsp:rsid wsp:val=&quot;00C76BAA&quot;/&gt;&lt;wsp:rsid wsp:val=&quot;00C77A67&quot;/&gt;&lt;wsp:rsid wsp:val=&quot;00C80BB7&quot;/&gt;&lt;wsp:rsid wsp:val=&quot;00C80CBB&quot;/&gt;&lt;wsp:rsid wsp:val=&quot;00C80E6B&quot;/&gt;&lt;wsp:rsid wsp:val=&quot;00C81450&quot;/&gt;&lt;wsp:rsid wsp:val=&quot;00C8185D&quot;/&gt;&lt;wsp:rsid wsp:val=&quot;00C81E4B&quot;/&gt;&lt;wsp:rsid wsp:val=&quot;00C820BD&quot;/&gt;&lt;wsp:rsid wsp:val=&quot;00C823AC&quot;/&gt;&lt;wsp:rsid wsp:val=&quot;00C82999&quot;/&gt;&lt;wsp:rsid wsp:val=&quot;00C82B00&quot;/&gt;&lt;wsp:rsid wsp:val=&quot;00C82BE1&quot;/&gt;&lt;wsp:rsid wsp:val=&quot;00C82D57&quot;/&gt;&lt;wsp:rsid wsp:val=&quot;00C8382A&quot;/&gt;&lt;wsp:rsid wsp:val=&quot;00C84216&quot;/&gt;&lt;wsp:rsid wsp:val=&quot;00C877F0&quot;/&gt;&lt;wsp:rsid wsp:val=&quot;00C87A10&quot;/&gt;&lt;wsp:rsid wsp:val=&quot;00C9036E&quot;/&gt;&lt;wsp:rsid wsp:val=&quot;00C903FB&quot;/&gt;&lt;wsp:rsid wsp:val=&quot;00C9191A&quot;/&gt;&lt;wsp:rsid wsp:val=&quot;00C92BD4&quot;/&gt;&lt;wsp:rsid wsp:val=&quot;00C92CEC&quot;/&gt;&lt;wsp:rsid wsp:val=&quot;00C938AF&quot;/&gt;&lt;wsp:rsid wsp:val=&quot;00C943CD&quot;/&gt;&lt;wsp:rsid wsp:val=&quot;00CA0073&quot;/&gt;&lt;wsp:rsid wsp:val=&quot;00CA06D4&quot;/&gt;&lt;wsp:rsid wsp:val=&quot;00CA136A&quot;/&gt;&lt;wsp:rsid wsp:val=&quot;00CA206F&quot;/&gt;&lt;wsp:rsid wsp:val=&quot;00CA2105&quot;/&gt;&lt;wsp:rsid wsp:val=&quot;00CA3BF1&quot;/&gt;&lt;wsp:rsid wsp:val=&quot;00CA3D0C&quot;/&gt;&lt;wsp:rsid wsp:val=&quot;00CA496A&quot;/&gt;&lt;wsp:rsid wsp:val=&quot;00CA71B7&quot;/&gt;&lt;wsp:rsid wsp:val=&quot;00CA76B9&quot;/&gt;&lt;wsp:rsid wsp:val=&quot;00CA7969&quot;/&gt;&lt;wsp:rsid wsp:val=&quot;00CB0156&quot;/&gt;&lt;wsp:rsid wsp:val=&quot;00CB0670&quot;/&gt;&lt;wsp:rsid wsp:val=&quot;00CB0781&quot;/&gt;&lt;wsp:rsid wsp:val=&quot;00CB1E82&quot;/&gt;&lt;wsp:rsid wsp:val=&quot;00CB2111&quot;/&gt;&lt;wsp:rsid wsp:val=&quot;00CB2665&quot;/&gt;&lt;wsp:rsid wsp:val=&quot;00CB29A8&quot;/&gt;&lt;wsp:rsid wsp:val=&quot;00CB42AD&quot;/&gt;&lt;wsp:rsid wsp:val=&quot;00CB781B&quot;/&gt;&lt;wsp:rsid wsp:val=&quot;00CC0B58&quot;/&gt;&lt;wsp:rsid wsp:val=&quot;00CC0B83&quot;/&gt;&lt;wsp:rsid wsp:val=&quot;00CC268B&quot;/&gt;&lt;wsp:rsid wsp:val=&quot;00CC28A8&quot;/&gt;&lt;wsp:rsid wsp:val=&quot;00CC2EC6&quot;/&gt;&lt;wsp:rsid wsp:val=&quot;00CC31E9&quot;/&gt;&lt;wsp:rsid wsp:val=&quot;00CC3556&quot;/&gt;&lt;wsp:rsid wsp:val=&quot;00CC458D&quot;/&gt;&lt;wsp:rsid wsp:val=&quot;00CC4DC6&quot;/&gt;&lt;wsp:rsid wsp:val=&quot;00CC6878&quot;/&gt;&lt;wsp:rsid wsp:val=&quot;00CC6DE6&quot;/&gt;&lt;wsp:rsid wsp:val=&quot;00CD201A&quot;/&gt;&lt;wsp:rsid wsp:val=&quot;00CD20F7&quot;/&gt;&lt;wsp:rsid wsp:val=&quot;00CD2DD0&quot;/&gt;&lt;wsp:rsid wsp:val=&quot;00CD39A5&quot;/&gt;&lt;wsp:rsid wsp:val=&quot;00CD4C7B&quot;/&gt;&lt;wsp:rsid wsp:val=&quot;00CD4EBC&quot;/&gt;&lt;wsp:rsid wsp:val=&quot;00CD5F5F&quot;/&gt;&lt;wsp:rsid wsp:val=&quot;00CD6E85&quot;/&gt;&lt;wsp:rsid wsp:val=&quot;00CD700A&quot;/&gt;&lt;wsp:rsid wsp:val=&quot;00CD7B9D&quot;/&gt;&lt;wsp:rsid wsp:val=&quot;00CE1F64&quot;/&gt;&lt;wsp:rsid wsp:val=&quot;00CE331D&quot;/&gt;&lt;wsp:rsid wsp:val=&quot;00CE3549&quot;/&gt;&lt;wsp:rsid wsp:val=&quot;00CE3E50&quot;/&gt;&lt;wsp:rsid wsp:val=&quot;00CE4E83&quot;/&gt;&lt;wsp:rsid wsp:val=&quot;00CE50C1&quot;/&gt;&lt;wsp:rsid wsp:val=&quot;00CE5359&quot;/&gt;&lt;wsp:rsid wsp:val=&quot;00CE670A&quot;/&gt;&lt;wsp:rsid wsp:val=&quot;00CE6B77&quot;/&gt;&lt;wsp:rsid wsp:val=&quot;00CE7392&quot;/&gt;&lt;wsp:rsid wsp:val=&quot;00CE7BDC&quot;/&gt;&lt;wsp:rsid wsp:val=&quot;00CE7DE5&quot;/&gt;&lt;wsp:rsid wsp:val=&quot;00CE7F57&quot;/&gt;&lt;wsp:rsid wsp:val=&quot;00CF0E5B&quot;/&gt;&lt;wsp:rsid wsp:val=&quot;00CF1448&quot;/&gt;&lt;wsp:rsid wsp:val=&quot;00CF167E&quot;/&gt;&lt;wsp:rsid wsp:val=&quot;00CF1692&quot;/&gt;&lt;wsp:rsid wsp:val=&quot;00CF185B&quot;/&gt;&lt;wsp:rsid wsp:val=&quot;00CF1910&quot;/&gt;&lt;wsp:rsid wsp:val=&quot;00CF1E30&quot;/&gt;&lt;wsp:rsid wsp:val=&quot;00CF346E&quot;/&gt;&lt;wsp:rsid wsp:val=&quot;00CF5045&quot;/&gt;&lt;wsp:rsid wsp:val=&quot;00CF5E8A&quot;/&gt;&lt;wsp:rsid wsp:val=&quot;00CF7081&quot;/&gt;&lt;wsp:rsid wsp:val=&quot;00CF7277&quot;/&gt;&lt;wsp:rsid wsp:val=&quot;00CF74A2&quot;/&gt;&lt;wsp:rsid wsp:val=&quot;00CF75B2&quot;/&gt;&lt;wsp:rsid wsp:val=&quot;00D015E8&quot;/&gt;&lt;wsp:rsid wsp:val=&quot;00D03689&quot;/&gt;&lt;wsp:rsid wsp:val=&quot;00D04A49&quot;/&gt;&lt;wsp:rsid wsp:val=&quot;00D05134&quot;/&gt;&lt;wsp:rsid wsp:val=&quot;00D06D87&quot;/&gt;&lt;wsp:rsid wsp:val=&quot;00D07D17&quot;/&gt;&lt;wsp:rsid wsp:val=&quot;00D102B0&quot;/&gt;&lt;wsp:rsid wsp:val=&quot;00D10424&quot;/&gt;&lt;wsp:rsid wsp:val=&quot;00D104E0&quot;/&gt;&lt;wsp:rsid wsp:val=&quot;00D122DB&quot;/&gt;&lt;wsp:rsid wsp:val=&quot;00D12448&quot;/&gt;&lt;wsp:rsid wsp:val=&quot;00D132C6&quot;/&gt;&lt;wsp:rsid wsp:val=&quot;00D1363D&quot;/&gt;&lt;wsp:rsid wsp:val=&quot;00D136CF&quot;/&gt;&lt;wsp:rsid wsp:val=&quot;00D146DF&quot;/&gt;&lt;wsp:rsid wsp:val=&quot;00D14CF0&quot;/&gt;&lt;wsp:rsid wsp:val=&quot;00D15C8F&quot;/&gt;&lt;wsp:rsid wsp:val=&quot;00D15F2C&quot;/&gt;&lt;wsp:rsid wsp:val=&quot;00D1696E&quot;/&gt;&lt;wsp:rsid wsp:val=&quot;00D16AA2&quot;/&gt;&lt;wsp:rsid wsp:val=&quot;00D16F87&quot;/&gt;&lt;wsp:rsid wsp:val=&quot;00D177CE&quot;/&gt;&lt;wsp:rsid wsp:val=&quot;00D17961&quot;/&gt;&lt;wsp:rsid wsp:val=&quot;00D17C37&quot;/&gt;&lt;wsp:rsid wsp:val=&quot;00D205C9&quot;/&gt;&lt;wsp:rsid wsp:val=&quot;00D20983&quot;/&gt;&lt;wsp:rsid wsp:val=&quot;00D20EC8&quot;/&gt;&lt;wsp:rsid wsp:val=&quot;00D21690&quot;/&gt;&lt;wsp:rsid wsp:val=&quot;00D221A4&quot;/&gt;&lt;wsp:rsid wsp:val=&quot;00D22A49&quot;/&gt;&lt;wsp:rsid wsp:val=&quot;00D22EF4&quot;/&gt;&lt;wsp:rsid wsp:val=&quot;00D2307C&quot;/&gt;&lt;wsp:rsid wsp:val=&quot;00D24257&quot;/&gt;&lt;wsp:rsid wsp:val=&quot;00D25A98&quot;/&gt;&lt;wsp:rsid wsp:val=&quot;00D269C2&quot;/&gt;&lt;wsp:rsid wsp:val=&quot;00D27676&quot;/&gt;&lt;wsp:rsid wsp:val=&quot;00D30A6B&quot;/&gt;&lt;wsp:rsid wsp:val=&quot;00D32622&quot;/&gt;&lt;wsp:rsid wsp:val=&quot;00D32B65&quot;/&gt;&lt;wsp:rsid wsp:val=&quot;00D3328F&quot;/&gt;&lt;wsp:rsid wsp:val=&quot;00D33D90&quot;/&gt;&lt;wsp:rsid wsp:val=&quot;00D33E7F&quot;/&gt;&lt;wsp:rsid wsp:val=&quot;00D346A2&quot;/&gt;&lt;wsp:rsid wsp:val=&quot;00D351C2&quot;/&gt;&lt;wsp:rsid wsp:val=&quot;00D351D8&quot;/&gt;&lt;wsp:rsid wsp:val=&quot;00D35293&quot;/&gt;&lt;wsp:rsid wsp:val=&quot;00D36E4F&quot;/&gt;&lt;wsp:rsid wsp:val=&quot;00D377D0&quot;/&gt;&lt;wsp:rsid wsp:val=&quot;00D37834&quot;/&gt;&lt;wsp:rsid wsp:val=&quot;00D41E58&quot;/&gt;&lt;wsp:rsid wsp:val=&quot;00D41ED0&quot;/&gt;&lt;wsp:rsid wsp:val=&quot;00D4286C&quot;/&gt;&lt;wsp:rsid wsp:val=&quot;00D42E0A&quot;/&gt;&lt;wsp:rsid wsp:val=&quot;00D43E63&quot;/&gt;&lt;wsp:rsid wsp:val=&quot;00D448F6&quot;/&gt;&lt;wsp:rsid wsp:val=&quot;00D44B60&quot;/&gt;&lt;wsp:rsid wsp:val=&quot;00D45411&quot;/&gt;&lt;wsp:rsid wsp:val=&quot;00D45E4B&quot;/&gt;&lt;wsp:rsid wsp:val=&quot;00D47132&quot;/&gt;&lt;wsp:rsid wsp:val=&quot;00D47736&quot;/&gt;&lt;wsp:rsid wsp:val=&quot;00D52B48&quot;/&gt;&lt;wsp:rsid wsp:val=&quot;00D531AD&quot;/&gt;&lt;wsp:rsid wsp:val=&quot;00D53A6E&quot;/&gt;&lt;wsp:rsid wsp:val=&quot;00D53EFD&quot;/&gt;&lt;wsp:rsid wsp:val=&quot;00D53FE3&quot;/&gt;&lt;wsp:rsid wsp:val=&quot;00D55A4F&quot;/&gt;&lt;wsp:rsid wsp:val=&quot;00D56E94&quot;/&gt;&lt;wsp:rsid wsp:val=&quot;00D574FD&quot;/&gt;&lt;wsp:rsid wsp:val=&quot;00D62238&quot;/&gt;&lt;wsp:rsid wsp:val=&quot;00D629A2&quot;/&gt;&lt;wsp:rsid wsp:val=&quot;00D62A78&quot;/&gt;&lt;wsp:rsid wsp:val=&quot;00D63618&quot;/&gt;&lt;wsp:rsid wsp:val=&quot;00D644B7&quot;/&gt;&lt;wsp:rsid wsp:val=&quot;00D64678&quot;/&gt;&lt;wsp:rsid wsp:val=&quot;00D651E0&quot;/&gt;&lt;wsp:rsid wsp:val=&quot;00D65A7D&quot;/&gt;&lt;wsp:rsid wsp:val=&quot;00D70011&quot;/&gt;&lt;wsp:rsid wsp:val=&quot;00D700EA&quot;/&gt;&lt;wsp:rsid wsp:val=&quot;00D71629&quot;/&gt;&lt;wsp:rsid wsp:val=&quot;00D71630&quot;/&gt;&lt;wsp:rsid wsp:val=&quot;00D727F6&quot;/&gt;&lt;wsp:rsid wsp:val=&quot;00D72A70&quot;/&gt;&lt;wsp:rsid wsp:val=&quot;00D738D6&quot;/&gt;&lt;wsp:rsid wsp:val=&quot;00D738EF&quot;/&gt;&lt;wsp:rsid wsp:val=&quot;00D73EFA&quot;/&gt;&lt;wsp:rsid wsp:val=&quot;00D74737&quot;/&gt;&lt;wsp:rsid wsp:val=&quot;00D752EA&quot;/&gt;&lt;wsp:rsid wsp:val=&quot;00D75538&quot;/&gt;&lt;wsp:rsid wsp:val=&quot;00D7600B&quot;/&gt;&lt;wsp:rsid wsp:val=&quot;00D760DD&quot;/&gt;&lt;wsp:rsid wsp:val=&quot;00D775BC&quot;/&gt;&lt;wsp:rsid wsp:val=&quot;00D80032&quot;/&gt;&lt;wsp:rsid wsp:val=&quot;00D80795&quot;/&gt;&lt;wsp:rsid wsp:val=&quot;00D819AB&quot;/&gt;&lt;wsp:rsid wsp:val=&quot;00D8270F&quot;/&gt;&lt;wsp:rsid wsp:val=&quot;00D82AB2&quot;/&gt;&lt;wsp:rsid wsp:val=&quot;00D82C63&quot;/&gt;&lt;wsp:rsid wsp:val=&quot;00D82DC4&quot;/&gt;&lt;wsp:rsid wsp:val=&quot;00D841CC&quot;/&gt;&lt;wsp:rsid wsp:val=&quot;00D841E9&quot;/&gt;&lt;wsp:rsid wsp:val=&quot;00D84E32&quot;/&gt;&lt;wsp:rsid wsp:val=&quot;00D84FB4&quot;/&gt;&lt;wsp:rsid wsp:val=&quot;00D854BD&quot;/&gt;&lt;wsp:rsid wsp:val=&quot;00D85CF2&quot;/&gt;&lt;wsp:rsid wsp:val=&quot;00D85FBE&quot;/&gt;&lt;wsp:rsid wsp:val=&quot;00D861D9&quot;/&gt;&lt;wsp:rsid wsp:val=&quot;00D864DE&quot;/&gt;&lt;wsp:rsid wsp:val=&quot;00D86B40&quot;/&gt;&lt;wsp:rsid wsp:val=&quot;00D86B59&quot;/&gt;&lt;wsp:rsid wsp:val=&quot;00D87E00&quot;/&gt;&lt;wsp:rsid wsp:val=&quot;00D90408&quot;/&gt;&lt;wsp:rsid wsp:val=&quot;00D9134D&quot;/&gt;&lt;wsp:rsid wsp:val=&quot;00D923C9&quot;/&gt;&lt;wsp:rsid wsp:val=&quot;00D92F3D&quot;/&gt;&lt;wsp:rsid wsp:val=&quot;00D93B50&quot;/&gt;&lt;wsp:rsid wsp:val=&quot;00D93F09&quot;/&gt;&lt;wsp:rsid wsp:val=&quot;00D945E6&quot;/&gt;&lt;wsp:rsid wsp:val=&quot;00D951A8&quot;/&gt;&lt;wsp:rsid wsp:val=&quot;00D95EF9&quot;/&gt;&lt;wsp:rsid wsp:val=&quot;00D96100&quot;/&gt;&lt;wsp:rsid wsp:val=&quot;00D97512&quot;/&gt;&lt;wsp:rsid wsp:val=&quot;00D976D2&quot;/&gt;&lt;wsp:rsid wsp:val=&quot;00D9785D&quot;/&gt;&lt;wsp:rsid wsp:val=&quot;00D97AA0&quot;/&gt;&lt;wsp:rsid wsp:val=&quot;00DA0D35&quot;/&gt;&lt;wsp:rsid wsp:val=&quot;00DA1AC8&quot;/&gt;&lt;wsp:rsid wsp:val=&quot;00DA30F5&quot;/&gt;&lt;wsp:rsid wsp:val=&quot;00DA3271&quot;/&gt;&lt;wsp:rsid wsp:val=&quot;00DA32A2&quot;/&gt;&lt;wsp:rsid wsp:val=&quot;00DA36C1&quot;/&gt;&lt;wsp:rsid wsp:val=&quot;00DA4E5E&quot;/&gt;&lt;wsp:rsid wsp:val=&quot;00DA5797&quot;/&gt;&lt;wsp:rsid wsp:val=&quot;00DA7625&quot;/&gt;&lt;wsp:rsid wsp:val=&quot;00DA7A03&quot;/&gt;&lt;wsp:rsid wsp:val=&quot;00DA7CF8&quot;/&gt;&lt;wsp:rsid wsp:val=&quot;00DB0AC7&quot;/&gt;&lt;wsp:rsid wsp:val=&quot;00DB0C6A&quot;/&gt;&lt;wsp:rsid wsp:val=&quot;00DB1818&quot;/&gt;&lt;wsp:rsid wsp:val=&quot;00DB36F5&quot;/&gt;&lt;wsp:rsid wsp:val=&quot;00DB4603&quot;/&gt;&lt;wsp:rsid wsp:val=&quot;00DB5045&quot;/&gt;&lt;wsp:rsid wsp:val=&quot;00DB5217&quot;/&gt;&lt;wsp:rsid wsp:val=&quot;00DB54BB&quot;/&gt;&lt;wsp:rsid wsp:val=&quot;00DB555D&quot;/&gt;&lt;wsp:rsid wsp:val=&quot;00DB5799&quot;/&gt;&lt;wsp:rsid wsp:val=&quot;00DB61EE&quot;/&gt;&lt;wsp:rsid wsp:val=&quot;00DB62B3&quot;/&gt;&lt;wsp:rsid wsp:val=&quot;00DB7370&quot;/&gt;&lt;wsp:rsid wsp:val=&quot;00DB7944&quot;/&gt;&lt;wsp:rsid wsp:val=&quot;00DC0019&quot;/&gt;&lt;wsp:rsid wsp:val=&quot;00DC103E&quot;/&gt;&lt;wsp:rsid wsp:val=&quot;00DC1741&quot;/&gt;&lt;wsp:rsid wsp:val=&quot;00DC18B5&quot;/&gt;&lt;wsp:rsid wsp:val=&quot;00DC1AB1&quot;/&gt;&lt;wsp:rsid wsp:val=&quot;00DC309B&quot;/&gt;&lt;wsp:rsid wsp:val=&quot;00DC3CAB&quot;/&gt;&lt;wsp:rsid wsp:val=&quot;00DC4DA2&quot;/&gt;&lt;wsp:rsid wsp:val=&quot;00DC4F46&quot;/&gt;&lt;wsp:rsid wsp:val=&quot;00DC541C&quot;/&gt;&lt;wsp:rsid wsp:val=&quot;00DC596C&quot;/&gt;&lt;wsp:rsid wsp:val=&quot;00DC66DE&quot;/&gt;&lt;wsp:rsid wsp:val=&quot;00DC7732&quot;/&gt;&lt;wsp:rsid wsp:val=&quot;00DD00A1&quot;/&gt;&lt;wsp:rsid wsp:val=&quot;00DD015C&quot;/&gt;&lt;wsp:rsid wsp:val=&quot;00DD2536&quot;/&gt;&lt;wsp:rsid wsp:val=&quot;00DD28A4&quot;/&gt;&lt;wsp:rsid wsp:val=&quot;00DD436B&quot;/&gt;&lt;wsp:rsid wsp:val=&quot;00DD4473&quot;/&gt;&lt;wsp:rsid wsp:val=&quot;00DD4B22&quot;/&gt;&lt;wsp:rsid wsp:val=&quot;00DD4F46&quot;/&gt;&lt;wsp:rsid wsp:val=&quot;00DD6A01&quot;/&gt;&lt;wsp:rsid wsp:val=&quot;00DD6D2A&quot;/&gt;&lt;wsp:rsid wsp:val=&quot;00DD764F&quot;/&gt;&lt;wsp:rsid wsp:val=&quot;00DD7A48&quot;/&gt;&lt;wsp:rsid wsp:val=&quot;00DE0F72&quot;/&gt;&lt;wsp:rsid wsp:val=&quot;00DE13B2&quot;/&gt;&lt;wsp:rsid wsp:val=&quot;00DE181D&quot;/&gt;&lt;wsp:rsid wsp:val=&quot;00DE2BA3&quot;/&gt;&lt;wsp:rsid wsp:val=&quot;00DE3439&quot;/&gt;&lt;wsp:rsid wsp:val=&quot;00DE354E&quot;/&gt;&lt;wsp:rsid wsp:val=&quot;00DE355F&quot;/&gt;&lt;wsp:rsid wsp:val=&quot;00DE3B82&quot;/&gt;&lt;wsp:rsid wsp:val=&quot;00DE3ECC&quot;/&gt;&lt;wsp:rsid wsp:val=&quot;00DE3FEC&quot;/&gt;&lt;wsp:rsid wsp:val=&quot;00DE4C31&quot;/&gt;&lt;wsp:rsid wsp:val=&quot;00DE5EF8&quot;/&gt;&lt;wsp:rsid wsp:val=&quot;00DE6265&quot;/&gt;&lt;wsp:rsid wsp:val=&quot;00DE6539&quot;/&gt;&lt;wsp:rsid wsp:val=&quot;00DE79CF&quot;/&gt;&lt;wsp:rsid wsp:val=&quot;00DE7CAC&quot;/&gt;&lt;wsp:rsid wsp:val=&quot;00DF1EA1&quot;/&gt;&lt;wsp:rsid wsp:val=&quot;00DF2764&quot;/&gt;&lt;wsp:rsid wsp:val=&quot;00DF3663&quot;/&gt;&lt;wsp:rsid wsp:val=&quot;00DF3A80&quot;/&gt;&lt;wsp:rsid wsp:val=&quot;00DF3EA3&quot;/&gt;&lt;wsp:rsid wsp:val=&quot;00DF4D37&quot;/&gt;&lt;wsp:rsid wsp:val=&quot;00DF5A81&quot;/&gt;&lt;wsp:rsid wsp:val=&quot;00DF6AC1&quot;/&gt;&lt;wsp:rsid wsp:val=&quot;00DF754E&quot;/&gt;&lt;wsp:rsid wsp:val=&quot;00DF7F02&quot;/&gt;&lt;wsp:rsid wsp:val=&quot;00DF7FDF&quot;/&gt;&lt;wsp:rsid wsp:val=&quot;00DF7FE8&quot;/&gt;&lt;wsp:rsid wsp:val=&quot;00E00434&quot;/&gt;&lt;wsp:rsid wsp:val=&quot;00E00B74&quot;/&gt;&lt;wsp:rsid wsp:val=&quot;00E00BBA&quot;/&gt;&lt;wsp:rsid wsp:val=&quot;00E00D30&quot;/&gt;&lt;wsp:rsid wsp:val=&quot;00E02714&quot;/&gt;&lt;wsp:rsid wsp:val=&quot;00E02B46&quot;/&gt;&lt;wsp:rsid wsp:val=&quot;00E03465&quot;/&gt;&lt;wsp:rsid wsp:val=&quot;00E04FE1&quot;/&gt;&lt;wsp:rsid wsp:val=&quot;00E0565E&quot;/&gt;&lt;wsp:rsid wsp:val=&quot;00E05FEC&quot;/&gt;&lt;wsp:rsid wsp:val=&quot;00E0611B&quot;/&gt;&lt;wsp:rsid wsp:val=&quot;00E0665E&quot;/&gt;&lt;wsp:rsid wsp:val=&quot;00E069B3&quot;/&gt;&lt;wsp:rsid wsp:val=&quot;00E06A62&quot;/&gt;&lt;wsp:rsid wsp:val=&quot;00E06C99&quot;/&gt;&lt;wsp:rsid wsp:val=&quot;00E06CCF&quot;/&gt;&lt;wsp:rsid wsp:val=&quot;00E06D6A&quot;/&gt;&lt;wsp:rsid wsp:val=&quot;00E1083E&quot;/&gt;&lt;wsp:rsid wsp:val=&quot;00E1086B&quot;/&gt;&lt;wsp:rsid wsp:val=&quot;00E109D1&quot;/&gt;&lt;wsp:rsid wsp:val=&quot;00E10D23&quot;/&gt;&lt;wsp:rsid wsp:val=&quot;00E11863&quot;/&gt;&lt;wsp:rsid wsp:val=&quot;00E11AC3&quot;/&gt;&lt;wsp:rsid wsp:val=&quot;00E11E20&quot;/&gt;&lt;wsp:rsid wsp:val=&quot;00E13A74&quot;/&gt;&lt;wsp:rsid wsp:val=&quot;00E149C6&quot;/&gt;&lt;wsp:rsid wsp:val=&quot;00E1570D&quot;/&gt;&lt;wsp:rsid wsp:val=&quot;00E15D42&quot;/&gt;&lt;wsp:rsid wsp:val=&quot;00E15FCE&quot;/&gt;&lt;wsp:rsid wsp:val=&quot;00E1639F&quot;/&gt;&lt;wsp:rsid wsp:val=&quot;00E16A65&quot;/&gt;&lt;wsp:rsid wsp:val=&quot;00E16CF7&quot;/&gt;&lt;wsp:rsid wsp:val=&quot;00E16E7C&quot;/&gt;&lt;wsp:rsid wsp:val=&quot;00E17A4B&quot;/&gt;&lt;wsp:rsid wsp:val=&quot;00E201D1&quot;/&gt;&lt;wsp:rsid wsp:val=&quot;00E20DAD&quot;/&gt;&lt;wsp:rsid wsp:val=&quot;00E22600&quot;/&gt;&lt;wsp:rsid wsp:val=&quot;00E2369E&quot;/&gt;&lt;wsp:rsid wsp:val=&quot;00E23C5D&quot;/&gt;&lt;wsp:rsid wsp:val=&quot;00E24B60&quot;/&gt;&lt;wsp:rsid wsp:val=&quot;00E251A2&quot;/&gt;&lt;wsp:rsid wsp:val=&quot;00E2572E&quot;/&gt;&lt;wsp:rsid wsp:val=&quot;00E25C9B&quot;/&gt;&lt;wsp:rsid wsp:val=&quot;00E26110&quot;/&gt;&lt;wsp:rsid wsp:val=&quot;00E3007F&quot;/&gt;&lt;wsp:rsid wsp:val=&quot;00E30CAB&quot;/&gt;&lt;wsp:rsid wsp:val=&quot;00E32539&quot;/&gt;&lt;wsp:rsid wsp:val=&quot;00E32D32&quot;/&gt;&lt;wsp:rsid wsp:val=&quot;00E335F3&quot;/&gt;&lt;wsp:rsid wsp:val=&quot;00E33F83&quot;/&gt;&lt;wsp:rsid wsp:val=&quot;00E34C92&quot;/&gt;&lt;wsp:rsid wsp:val=&quot;00E35787&quot;/&gt;&lt;wsp:rsid wsp:val=&quot;00E35AD9&quot;/&gt;&lt;wsp:rsid wsp:val=&quot;00E36776&quot;/&gt;&lt;wsp:rsid wsp:val=&quot;00E36BE4&quot;/&gt;&lt;wsp:rsid wsp:val=&quot;00E36C91&quot;/&gt;&lt;wsp:rsid wsp:val=&quot;00E37A03&quot;/&gt;&lt;wsp:rsid wsp:val=&quot;00E37ABB&quot;/&gt;&lt;wsp:rsid wsp:val=&quot;00E37CF5&quot;/&gt;&lt;wsp:rsid wsp:val=&quot;00E40088&quot;/&gt;&lt;wsp:rsid wsp:val=&quot;00E402DD&quot;/&gt;&lt;wsp:rsid wsp:val=&quot;00E418CC&quot;/&gt;&lt;wsp:rsid wsp:val=&quot;00E41D1A&quot;/&gt;&lt;wsp:rsid wsp:val=&quot;00E42167&quot;/&gt;&lt;wsp:rsid wsp:val=&quot;00E4263B&quot;/&gt;&lt;wsp:rsid wsp:val=&quot;00E42B47&quot;/&gt;&lt;wsp:rsid wsp:val=&quot;00E42E2B&quot;/&gt;&lt;wsp:rsid wsp:val=&quot;00E43461&quot;/&gt;&lt;wsp:rsid wsp:val=&quot;00E437B1&quot;/&gt;&lt;wsp:rsid wsp:val=&quot;00E45961&quot;/&gt;&lt;wsp:rsid wsp:val=&quot;00E503EB&quot;/&gt;&lt;wsp:rsid wsp:val=&quot;00E50E58&quot;/&gt;&lt;wsp:rsid wsp:val=&quot;00E50EC4&quot;/&gt;&lt;wsp:rsid wsp:val=&quot;00E50FBD&quot;/&gt;&lt;wsp:rsid wsp:val=&quot;00E530AF&quot;/&gt;&lt;wsp:rsid wsp:val=&quot;00E5314C&quot;/&gt;&lt;wsp:rsid wsp:val=&quot;00E5337B&quot;/&gt;&lt;wsp:rsid wsp:val=&quot;00E557CE&quot;/&gt;&lt;wsp:rsid wsp:val=&quot;00E55B4B&quot;/&gt;&lt;wsp:rsid wsp:val=&quot;00E56669&quot;/&gt;&lt;wsp:rsid wsp:val=&quot;00E56897&quot;/&gt;&lt;wsp:rsid wsp:val=&quot;00E5699E&quot;/&gt;&lt;wsp:rsid wsp:val=&quot;00E57DB7&quot;/&gt;&lt;wsp:rsid wsp:val=&quot;00E57DB9&quot;/&gt;&lt;wsp:rsid wsp:val=&quot;00E6091F&quot;/&gt;&lt;wsp:rsid wsp:val=&quot;00E60F6C&quot;/&gt;&lt;wsp:rsid wsp:val=&quot;00E61988&quot;/&gt;&lt;wsp:rsid wsp:val=&quot;00E621B5&quot;/&gt;&lt;wsp:rsid wsp:val=&quot;00E62835&quot;/&gt;&lt;wsp:rsid wsp:val=&quot;00E62DBB&quot;/&gt;&lt;wsp:rsid wsp:val=&quot;00E645CB&quot;/&gt;&lt;wsp:rsid wsp:val=&quot;00E647EF&quot;/&gt;&lt;wsp:rsid wsp:val=&quot;00E65097&quot;/&gt;&lt;wsp:rsid wsp:val=&quot;00E65312&quot;/&gt;&lt;wsp:rsid wsp:val=&quot;00E65B1E&quot;/&gt;&lt;wsp:rsid wsp:val=&quot;00E66652&quot;/&gt;&lt;wsp:rsid wsp:val=&quot;00E66C0D&quot;/&gt;&lt;wsp:rsid wsp:val=&quot;00E67277&quot;/&gt;&lt;wsp:rsid wsp:val=&quot;00E67BDB&quot;/&gt;&lt;wsp:rsid wsp:val=&quot;00E70E61&quot;/&gt;&lt;wsp:rsid wsp:val=&quot;00E71029&quot;/&gt;&lt;wsp:rsid wsp:val=&quot;00E711C5&quot;/&gt;&lt;wsp:rsid wsp:val=&quot;00E71A27&quot;/&gt;&lt;wsp:rsid wsp:val=&quot;00E72477&quot;/&gt;&lt;wsp:rsid wsp:val=&quot;00E72970&quot;/&gt;&lt;wsp:rsid wsp:val=&quot;00E72E09&quot;/&gt;&lt;wsp:rsid wsp:val=&quot;00E73A68&quot;/&gt;&lt;wsp:rsid wsp:val=&quot;00E73C41&quot;/&gt;&lt;wsp:rsid wsp:val=&quot;00E74668&quot;/&gt;&lt;wsp:rsid wsp:val=&quot;00E75006&quot;/&gt;&lt;wsp:rsid wsp:val=&quot;00E750DA&quot;/&gt;&lt;wsp:rsid wsp:val=&quot;00E75A0D&quot;/&gt;&lt;wsp:rsid wsp:val=&quot;00E75D86&quot;/&gt;&lt;wsp:rsid wsp:val=&quot;00E7692A&quot;/&gt;&lt;wsp:rsid wsp:val=&quot;00E76BB7&quot;/&gt;&lt;wsp:rsid wsp:val=&quot;00E77645&quot;/&gt;&lt;wsp:rsid wsp:val=&quot;00E7780E&quot;/&gt;&lt;wsp:rsid wsp:val=&quot;00E800A7&quot;/&gt;&lt;wsp:rsid wsp:val=&quot;00E80E63&quot;/&gt;&lt;wsp:rsid wsp:val=&quot;00E81200&quot;/&gt;&lt;wsp:rsid wsp:val=&quot;00E81D5A&quot;/&gt;&lt;wsp:rsid wsp:val=&quot;00E8255D&quot;/&gt;&lt;wsp:rsid wsp:val=&quot;00E82BFB&quot;/&gt;&lt;wsp:rsid wsp:val=&quot;00E83421&quot;/&gt;&lt;wsp:rsid wsp:val=&quot;00E8431D&quot;/&gt;&lt;wsp:rsid wsp:val=&quot;00E87D81&quot;/&gt;&lt;wsp:rsid wsp:val=&quot;00E9046F&quot;/&gt;&lt;wsp:rsid wsp:val=&quot;00E90FBD&quot;/&gt;&lt;wsp:rsid wsp:val=&quot;00E93B17&quot;/&gt;&lt;wsp:rsid wsp:val=&quot;00E95746&quot;/&gt;&lt;wsp:rsid wsp:val=&quot;00E9629F&quot;/&gt;&lt;wsp:rsid wsp:val=&quot;00E9659B&quot;/&gt;&lt;wsp:rsid wsp:val=&quot;00E96A63&quot;/&gt;&lt;wsp:rsid wsp:val=&quot;00E977A0&quot;/&gt;&lt;wsp:rsid wsp:val=&quot;00EA0009&quot;/&gt;&lt;wsp:rsid wsp:val=&quot;00EA0135&quot;/&gt;&lt;wsp:rsid wsp:val=&quot;00EA0F74&quot;/&gt;&lt;wsp:rsid wsp:val=&quot;00EA2387&quot;/&gt;&lt;wsp:rsid wsp:val=&quot;00EA2E0A&quot;/&gt;&lt;wsp:rsid wsp:val=&quot;00EA3049&quot;/&gt;&lt;wsp:rsid wsp:val=&quot;00EA386B&quot;/&gt;&lt;wsp:rsid wsp:val=&quot;00EA40E1&quot;/&gt;&lt;wsp:rsid wsp:val=&quot;00EA5A39&quot;/&gt;&lt;wsp:rsid wsp:val=&quot;00EA5FD6&quot;/&gt;&lt;wsp:rsid wsp:val=&quot;00EA65EB&quot;/&gt;&lt;wsp:rsid wsp:val=&quot;00EA66F1&quot;/&gt;&lt;wsp:rsid wsp:val=&quot;00EA7C1D&quot;/&gt;&lt;wsp:rsid wsp:val=&quot;00EA7C8E&quot;/&gt;&lt;wsp:rsid wsp:val=&quot;00EB07C0&quot;/&gt;&lt;wsp:rsid wsp:val=&quot;00EB0C43&quot;/&gt;&lt;wsp:rsid wsp:val=&quot;00EB19E5&quot;/&gt;&lt;wsp:rsid wsp:val=&quot;00EB1A49&quot;/&gt;&lt;wsp:rsid wsp:val=&quot;00EB28BC&quot;/&gt;&lt;wsp:rsid wsp:val=&quot;00EB2D99&quot;/&gt;&lt;wsp:rsid wsp:val=&quot;00EB3DBE&quot;/&gt;&lt;wsp:rsid wsp:val=&quot;00EB5118&quot;/&gt;&lt;wsp:rsid wsp:val=&quot;00EB59F0&quot;/&gt;&lt;wsp:rsid wsp:val=&quot;00EB63B9&quot;/&gt;&lt;wsp:rsid wsp:val=&quot;00EB6F40&quot;/&gt;&lt;wsp:rsid wsp:val=&quot;00EB7458&quot;/&gt;&lt;wsp:rsid wsp:val=&quot;00EB7E60&quot;/&gt;&lt;wsp:rsid wsp:val=&quot;00EC03EC&quot;/&gt;&lt;wsp:rsid wsp:val=&quot;00EC12B8&quot;/&gt;&lt;wsp:rsid wsp:val=&quot;00EC241E&quot;/&gt;&lt;wsp:rsid wsp:val=&quot;00EC2B31&quot;/&gt;&lt;wsp:rsid wsp:val=&quot;00EC3432&quot;/&gt;&lt;wsp:rsid wsp:val=&quot;00EC4912&quot;/&gt;&lt;wsp:rsid wsp:val=&quot;00EC4A25&quot;/&gt;&lt;wsp:rsid wsp:val=&quot;00EC5568&quot;/&gt;&lt;wsp:rsid wsp:val=&quot;00EC5E6B&quot;/&gt;&lt;wsp:rsid wsp:val=&quot;00EC7251&quot;/&gt;&lt;wsp:rsid wsp:val=&quot;00EC7287&quot;/&gt;&lt;wsp:rsid wsp:val=&quot;00EC75BA&quot;/&gt;&lt;wsp:rsid wsp:val=&quot;00ED101C&quot;/&gt;&lt;wsp:rsid wsp:val=&quot;00ED106F&quot;/&gt;&lt;wsp:rsid wsp:val=&quot;00ED13B4&quot;/&gt;&lt;wsp:rsid wsp:val=&quot;00ED2104&quot;/&gt;&lt;wsp:rsid wsp:val=&quot;00ED2617&quot;/&gt;&lt;wsp:rsid wsp:val=&quot;00ED38AF&quot;/&gt;&lt;wsp:rsid wsp:val=&quot;00ED4881&quot;/&gt;&lt;wsp:rsid wsp:val=&quot;00ED581F&quot;/&gt;&lt;wsp:rsid wsp:val=&quot;00ED58ED&quot;/&gt;&lt;wsp:rsid wsp:val=&quot;00ED5BD8&quot;/&gt;&lt;wsp:rsid wsp:val=&quot;00ED62E4&quot;/&gt;&lt;wsp:rsid wsp:val=&quot;00ED76DF&quot;/&gt;&lt;wsp:rsid wsp:val=&quot;00ED77FA&quot;/&gt;&lt;wsp:rsid wsp:val=&quot;00ED7A62&quot;/&gt;&lt;wsp:rsid wsp:val=&quot;00EE046B&quot;/&gt;&lt;wsp:rsid wsp:val=&quot;00EE06C3&quot;/&gt;&lt;wsp:rsid wsp:val=&quot;00EE06CF&quot;/&gt;&lt;wsp:rsid wsp:val=&quot;00EE12A7&quot;/&gt;&lt;wsp:rsid wsp:val=&quot;00EE134F&quot;/&gt;&lt;wsp:rsid wsp:val=&quot;00EE199D&quot;/&gt;&lt;wsp:rsid wsp:val=&quot;00EE2163&quot;/&gt;&lt;wsp:rsid wsp:val=&quot;00EE3405&quot;/&gt;&lt;wsp:rsid wsp:val=&quot;00EE3EAE&quot;/&gt;&lt;wsp:rsid wsp:val=&quot;00EE42BE&quot;/&gt;&lt;wsp:rsid wsp:val=&quot;00EE4602&quot;/&gt;&lt;wsp:rsid wsp:val=&quot;00EE498C&quot;/&gt;&lt;wsp:rsid wsp:val=&quot;00EE509C&quot;/&gt;&lt;wsp:rsid wsp:val=&quot;00EE57DE&quot;/&gt;&lt;wsp:rsid wsp:val=&quot;00EE5BA8&quot;/&gt;&lt;wsp:rsid wsp:val=&quot;00EE5BB5&quot;/&gt;&lt;wsp:rsid wsp:val=&quot;00EE5E3B&quot;/&gt;&lt;wsp:rsid wsp:val=&quot;00EE77D5&quot;/&gt;&lt;wsp:rsid wsp:val=&quot;00EF0D5D&quot;/&gt;&lt;wsp:rsid wsp:val=&quot;00EF1C76&quot;/&gt;&lt;wsp:rsid wsp:val=&quot;00EF3BFB&quot;/&gt;&lt;wsp:rsid wsp:val=&quot;00EF46DA&quot;/&gt;&lt;wsp:rsid wsp:val=&quot;00EF546E&quot;/&gt;&lt;wsp:rsid wsp:val=&quot;00EF6068&quot;/&gt;&lt;wsp:rsid wsp:val=&quot;00EF73EC&quot;/&gt;&lt;wsp:rsid wsp:val=&quot;00EF7A8F&quot;/&gt;&lt;wsp:rsid wsp:val=&quot;00EF7CC1&quot;/&gt;&lt;wsp:rsid wsp:val=&quot;00F0051D&quot;/&gt;&lt;wsp:rsid wsp:val=&quot;00F01339&quot;/&gt;&lt;wsp:rsid wsp:val=&quot;00F021A7&quot;/&gt;&lt;wsp:rsid wsp:val=&quot;00F025A2&quot;/&gt;&lt;wsp:rsid wsp:val=&quot;00F02F67&quot;/&gt;&lt;wsp:rsid wsp:val=&quot;00F03AA6&quot;/&gt;&lt;wsp:rsid wsp:val=&quot;00F10E67&quot;/&gt;&lt;wsp:rsid wsp:val=&quot;00F1111C&quot;/&gt;&lt;wsp:rsid wsp:val=&quot;00F114A7&quot;/&gt;&lt;wsp:rsid wsp:val=&quot;00F13A1C&quot;/&gt;&lt;wsp:rsid wsp:val=&quot;00F144F9&quot;/&gt;&lt;wsp:rsid wsp:val=&quot;00F159B1&quot;/&gt;&lt;wsp:rsid wsp:val=&quot;00F1618E&quot;/&gt;&lt;wsp:rsid wsp:val=&quot;00F16663&quot;/&gt;&lt;wsp:rsid wsp:val=&quot;00F16FEC&quot;/&gt;&lt;wsp:rsid wsp:val=&quot;00F174D0&quot;/&gt;&lt;wsp:rsid wsp:val=&quot;00F17722&quot;/&gt;&lt;wsp:rsid wsp:val=&quot;00F17FE8&quot;/&gt;&lt;wsp:rsid wsp:val=&quot;00F2026E&quot;/&gt;&lt;wsp:rsid wsp:val=&quot;00F209A1&quot;/&gt;&lt;wsp:rsid wsp:val=&quot;00F20DE3&quot;/&gt;&lt;wsp:rsid wsp:val=&quot;00F21000&quot;/&gt;&lt;wsp:rsid wsp:val=&quot;00F2184D&quot;/&gt;&lt;wsp:rsid wsp:val=&quot;00F226F7&quot;/&gt;&lt;wsp:rsid wsp:val=&quot;00F22F7A&quot;/&gt;&lt;wsp:rsid wsp:val=&quot;00F243CB&quot;/&gt;&lt;wsp:rsid wsp:val=&quot;00F2519C&quot;/&gt;&lt;wsp:rsid wsp:val=&quot;00F26BC6&quot;/&gt;&lt;wsp:rsid wsp:val=&quot;00F27275&quot;/&gt;&lt;wsp:rsid wsp:val=&quot;00F27AC2&quot;/&gt;&lt;wsp:rsid wsp:val=&quot;00F27C67&quot;/&gt;&lt;wsp:rsid wsp:val=&quot;00F31E7E&quot;/&gt;&lt;wsp:rsid wsp:val=&quot;00F32A97&quot;/&gt;&lt;wsp:rsid wsp:val=&quot;00F33136&quot;/&gt;&lt;wsp:rsid wsp:val=&quot;00F339A6&quot;/&gt;&lt;wsp:rsid wsp:val=&quot;00F34095&quot;/&gt;&lt;wsp:rsid wsp:val=&quot;00F35927&quot;/&gt;&lt;wsp:rsid wsp:val=&quot;00F37743&quot;/&gt;&lt;wsp:rsid wsp:val=&quot;00F37C3B&quot;/&gt;&lt;wsp:rsid wsp:val=&quot;00F400EC&quot;/&gt;&lt;wsp:rsid wsp:val=&quot;00F414CF&quot;/&gt;&lt;wsp:rsid wsp:val=&quot;00F41A3A&quot;/&gt;&lt;wsp:rsid wsp:val=&quot;00F42D80&quot;/&gt;&lt;wsp:rsid wsp:val=&quot;00F433E8&quot;/&gt;&lt;wsp:rsid wsp:val=&quot;00F44994&quot;/&gt;&lt;wsp:rsid wsp:val=&quot;00F46469&quot;/&gt;&lt;wsp:rsid wsp:val=&quot;00F469F5&quot;/&gt;&lt;wsp:rsid wsp:val=&quot;00F47D35&quot;/&gt;&lt;wsp:rsid wsp:val=&quot;00F47F3F&quot;/&gt;&lt;wsp:rsid wsp:val=&quot;00F47FEB&quot;/&gt;&lt;wsp:rsid wsp:val=&quot;00F50629&quot;/&gt;&lt;wsp:rsid wsp:val=&quot;00F522B4&quot;/&gt;&lt;wsp:rsid wsp:val=&quot;00F52B75&quot;/&gt;&lt;wsp:rsid wsp:val=&quot;00F53506&quot;/&gt;&lt;wsp:rsid wsp:val=&quot;00F53876&quot;/&gt;&lt;wsp:rsid wsp:val=&quot;00F53AFE&quot;/&gt;&lt;wsp:rsid wsp:val=&quot;00F5419C&quot;/&gt;&lt;wsp:rsid wsp:val=&quot;00F54836&quot;/&gt;&lt;wsp:rsid wsp:val=&quot;00F54A3D&quot;/&gt;&lt;wsp:rsid wsp:val=&quot;00F54ADC&quot;/&gt;&lt;wsp:rsid wsp:val=&quot;00F554E3&quot;/&gt;&lt;wsp:rsid wsp:val=&quot;00F558EE&quot;/&gt;&lt;wsp:rsid wsp:val=&quot;00F55CE9&quot;/&gt;&lt;wsp:rsid wsp:val=&quot;00F56A65&quot;/&gt;&lt;wsp:rsid wsp:val=&quot;00F574BE&quot;/&gt;&lt;wsp:rsid wsp:val=&quot;00F60BEB&quot;/&gt;&lt;wsp:rsid wsp:val=&quot;00F63567&quot;/&gt;&lt;wsp:rsid wsp:val=&quot;00F6357E&quot;/&gt;&lt;wsp:rsid wsp:val=&quot;00F6369B&quot;/&gt;&lt;wsp:rsid wsp:val=&quot;00F64013&quot;/&gt;&lt;wsp:rsid wsp:val=&quot;00F64C34&quot;/&gt;&lt;wsp:rsid wsp:val=&quot;00F653B8&quot;/&gt;&lt;wsp:rsid wsp:val=&quot;00F65E65&quot;/&gt;&lt;wsp:rsid wsp:val=&quot;00F700CA&quot;/&gt;&lt;wsp:rsid wsp:val=&quot;00F706A4&quot;/&gt;&lt;wsp:rsid wsp:val=&quot;00F71A68&quot;/&gt;&lt;wsp:rsid wsp:val=&quot;00F72C7A&quot;/&gt;&lt;wsp:rsid wsp:val=&quot;00F73DC4&quot;/&gt;&lt;wsp:rsid wsp:val=&quot;00F73E09&quot;/&gt;&lt;wsp:rsid wsp:val=&quot;00F73F91&quot;/&gt;&lt;wsp:rsid wsp:val=&quot;00F74268&quot;/&gt;&lt;wsp:rsid wsp:val=&quot;00F7613F&quot;/&gt;&lt;wsp:rsid wsp:val=&quot;00F76D11&quot;/&gt;&lt;wsp:rsid wsp:val=&quot;00F76F8F&quot;/&gt;&lt;wsp:rsid wsp:val=&quot;00F775B6&quot;/&gt;&lt;wsp:rsid wsp:val=&quot;00F778FE&quot;/&gt;&lt;wsp:rsid wsp:val=&quot;00F77A9F&quot;/&gt;&lt;wsp:rsid wsp:val=&quot;00F81809&quot;/&gt;&lt;wsp:rsid wsp:val=&quot;00F82256&quot;/&gt;&lt;wsp:rsid wsp:val=&quot;00F82924&quot;/&gt;&lt;wsp:rsid wsp:val=&quot;00F82A43&quot;/&gt;&lt;wsp:rsid wsp:val=&quot;00F82D22&quot;/&gt;&lt;wsp:rsid wsp:val=&quot;00F83350&quot;/&gt;&lt;wsp:rsid wsp:val=&quot;00F8374A&quot;/&gt;&lt;wsp:rsid wsp:val=&quot;00F8447D&quot;/&gt;&lt;wsp:rsid wsp:val=&quot;00F84BE6&quot;/&gt;&lt;wsp:rsid wsp:val=&quot;00F84DC7&quot;/&gt;&lt;wsp:rsid wsp:val=&quot;00F85260&quot;/&gt;&lt;wsp:rsid wsp:val=&quot;00F8549D&quot;/&gt;&lt;wsp:rsid wsp:val=&quot;00F85B1B&quot;/&gt;&lt;wsp:rsid wsp:val=&quot;00F8705C&quot;/&gt;&lt;wsp:rsid wsp:val=&quot;00F877C3&quot;/&gt;&lt;wsp:rsid wsp:val=&quot;00F87819&quot;/&gt;&lt;wsp:rsid wsp:val=&quot;00F87B31&quot;/&gt;&lt;wsp:rsid wsp:val=&quot;00F903AC&quot;/&gt;&lt;wsp:rsid wsp:val=&quot;00F90FF5&quot;/&gt;&lt;wsp:rsid wsp:val=&quot;00F921E4&quot;/&gt;&lt;wsp:rsid wsp:val=&quot;00F921F8&quot;/&gt;&lt;wsp:rsid wsp:val=&quot;00F92C28&quot;/&gt;&lt;wsp:rsid wsp:val=&quot;00F93749&quot;/&gt;&lt;wsp:rsid wsp:val=&quot;00F94CDD&quot;/&gt;&lt;wsp:rsid wsp:val=&quot;00F9705B&quot;/&gt;&lt;wsp:rsid wsp:val=&quot;00F9713C&quot;/&gt;&lt;wsp:rsid wsp:val=&quot;00FA0039&quot;/&gt;&lt;wsp:rsid wsp:val=&quot;00FA1266&quot;/&gt;&lt;wsp:rsid wsp:val=&quot;00FA1937&quot;/&gt;&lt;wsp:rsid wsp:val=&quot;00FA1C1A&quot;/&gt;&lt;wsp:rsid wsp:val=&quot;00FA2743&quot;/&gt;&lt;wsp:rsid wsp:val=&quot;00FA30CD&quot;/&gt;&lt;wsp:rsid wsp:val=&quot;00FA39A9&quot;/&gt;&lt;wsp:rsid wsp:val=&quot;00FA3D4B&quot;/&gt;&lt;wsp:rsid wsp:val=&quot;00FA454F&quot;/&gt;&lt;wsp:rsid wsp:val=&quot;00FA5039&quot;/&gt;&lt;wsp:rsid wsp:val=&quot;00FA5431&quot;/&gt;&lt;wsp:rsid wsp:val=&quot;00FA56C1&quot;/&gt;&lt;wsp:rsid wsp:val=&quot;00FA701E&quot;/&gt;&lt;wsp:rsid wsp:val=&quot;00FA7131&quot;/&gt;&lt;wsp:rsid wsp:val=&quot;00FB0290&quot;/&gt;&lt;wsp:rsid wsp:val=&quot;00FB13E9&quot;/&gt;&lt;wsp:rsid wsp:val=&quot;00FB39AD&quot;/&gt;&lt;wsp:rsid wsp:val=&quot;00FB5379&quot;/&gt;&lt;wsp:rsid wsp:val=&quot;00FB55AB&quot;/&gt;&lt;wsp:rsid wsp:val=&quot;00FB6EF1&quot;/&gt;&lt;wsp:rsid wsp:val=&quot;00FC055D&quot;/&gt;&lt;wsp:rsid wsp:val=&quot;00FC1192&quot;/&gt;&lt;wsp:rsid wsp:val=&quot;00FC11E5&quot;/&gt;&lt;wsp:rsid wsp:val=&quot;00FC16A1&quot;/&gt;&lt;wsp:rsid wsp:val=&quot;00FC1D09&quot;/&gt;&lt;wsp:rsid wsp:val=&quot;00FC221E&quot;/&gt;&lt;wsp:rsid wsp:val=&quot;00FC2BE1&quot;/&gt;&lt;wsp:rsid wsp:val=&quot;00FC30AD&quot;/&gt;&lt;wsp:rsid wsp:val=&quot;00FC34F0&quot;/&gt;&lt;wsp:rsid wsp:val=&quot;00FC3693&quot;/&gt;&lt;wsp:rsid wsp:val=&quot;00FC36DA&quot;/&gt;&lt;wsp:rsid wsp:val=&quot;00FC41FA&quot;/&gt;&lt;wsp:rsid wsp:val=&quot;00FC4B7E&quot;/&gt;&lt;wsp:rsid wsp:val=&quot;00FC4EF3&quot;/&gt;&lt;wsp:rsid wsp:val=&quot;00FC65EA&quot;/&gt;&lt;wsp:rsid wsp:val=&quot;00FD0608&quot;/&gt;&lt;wsp:rsid wsp:val=&quot;00FD0C8B&quot;/&gt;&lt;wsp:rsid wsp:val=&quot;00FD22A2&quot;/&gt;&lt;wsp:rsid wsp:val=&quot;00FD2742&quot;/&gt;&lt;wsp:rsid wsp:val=&quot;00FD2819&quot;/&gt;&lt;wsp:rsid wsp:val=&quot;00FD3270&quot;/&gt;&lt;wsp:rsid wsp:val=&quot;00FD3A32&quot;/&gt;&lt;wsp:rsid wsp:val=&quot;00FD4297&quot;/&gt;&lt;wsp:rsid wsp:val=&quot;00FD57DF&quot;/&gt;&lt;wsp:rsid wsp:val=&quot;00FD5BBB&quot;/&gt;&lt;wsp:rsid wsp:val=&quot;00FD64F3&quot;/&gt;&lt;wsp:rsid wsp:val=&quot;00FD78EA&quot;/&gt;&lt;wsp:rsid wsp:val=&quot;00FE12A6&quot;/&gt;&lt;wsp:rsid wsp:val=&quot;00FE184E&quot;/&gt;&lt;wsp:rsid wsp:val=&quot;00FE3E99&quot;/&gt;&lt;wsp:rsid wsp:val=&quot;00FE59CA&quot;/&gt;&lt;wsp:rsid wsp:val=&quot;00FE62FB&quot;/&gt;&lt;wsp:rsid wsp:val=&quot;00FE71EF&quot;/&gt;&lt;wsp:rsid wsp:val=&quot;00FE77F5&quot;/&gt;&lt;wsp:rsid wsp:val=&quot;00FF0035&quot;/&gt;&lt;wsp:rsid wsp:val=&quot;00FF00BA&quot;/&gt;&lt;wsp:rsid wsp:val=&quot;00FF0CE4&quot;/&gt;&lt;wsp:rsid wsp:val=&quot;00FF101F&quot;/&gt;&lt;wsp:rsid wsp:val=&quot;00FF1160&quot;/&gt;&lt;wsp:rsid wsp:val=&quot;00FF28FE&quot;/&gt;&lt;wsp:rsid wsp:val=&quot;00FF2A1D&quot;/&gt;&lt;wsp:rsid wsp:val=&quot;00FF3576&quot;/&gt;&lt;wsp:rsid wsp:val=&quot;00FF4399&quot;/&gt;&lt;wsp:rsid wsp:val=&quot;00FF48B9&quot;/&gt;&lt;wsp:rsid wsp:val=&quot;00FF4EC3&quot;/&gt;&lt;wsp:rsid wsp:val=&quot;00FF6766&quot;/&gt;&lt;wsp:rsid wsp:val=&quot;00FF6DD6&quot;/&gt;&lt;wsp:rsid wsp:val=&quot;00FF6EFC&quot;/&gt;&lt;wsp:rsid wsp:val=&quot;00FF73A8&quot;/&gt;&lt;wsp:rsid wsp:val=&quot;00FF76E7&quot;/&gt;&lt;/wsp:rsids&gt;&lt;/w:docPr&gt;&lt;w:body&gt;&lt;wx:sect&gt;&lt;w:p wsp:rsidR=&quot;00DE3439&quot; wsp:rsidRDefault=&quot;00DE3439&quot; wsp:rsidP=&quot;00DE3439&quot;&gt;&lt;m:oMathPara&gt;&lt;m:oMath&gt;&lt;m:sSubSup&gt;&lt;m:sSubSupPr&gt;&lt;m:ctrlPr&gt;&lt;w:rPr&gt;&lt;w:rFonts w:ascii=&quot;Cambria Math&quot; w:fareast=&quot;Times New Roman&quot; w:h-ansi=&quot;Cambria Math&quot;/&gt;&lt;wx:font wx:val=&quot;Cambria Math&quot;/&gt;&lt;w:lang w:val=&quot;EN-US&quot; w:fareast=&quot;ZH-CN&quot;/&gt;&lt;/w:rPr&gt;&lt;/m:ctrlPr&gt;&lt;/m:sSubSupPr&gt;&lt;m:e&gt;&lt;m:r&gt;&lt;w:rPr&gt;&lt;w:rFonts w:ascii=&quot;Cambria Math&quot; w:fareast=&quot;Times New Roman&quot; w:h-ansi=&quot;Cambria Math&quot;/&gt;&lt;wx:font wx:val=&quot;Cambria Math&quot;/&gt;&lt;w:i/&gt;&lt;w:lang w:val=&quot;EN-US&quot; w:fareast=&quot;ZH-CN&quot;/&gt;&lt;/w:rPr&gt;&lt;m:t&gt;N&lt;/m:t&gt;&lt;/m:r&gt;&lt;/m:e&gt;&lt;m:sub&gt;&lt;m:r&gt;&lt;m:rPr&gt;&lt;m:nor/&gt;&lt;/m:rPr&gt;&lt;w:rPr&gt;&lt;w:rFonts w:ascii=&quot;Cambria Math&quot; w:fareast=&quot;Times New Roman&quot; w:h-ansi=&quot;Cambria Math&quot;/&gt;&lt;wx:font wx:val=&quot;Cambria Math&quot;/&gt;&lt;w:lang w:val=&quot;EN-US&quot; w:fareast=&quot;ZH-CN&quot;/&gt;&lt;/w:rPr&gt;&lt;m:t&gt;BWP&lt;/m:t&gt;&lt;/m:r&gt;&lt;/m:sub&gt;&lt;m:sup&gt;&lt;m:r&gt;&lt;m:rPr&gt;&lt;m:nor/&gt;&lt;/m:rPr&gt;&lt;w:rPr&gt;&lt;w:rFonts w:ascii=&quot;Cambria Math&quot; w:fareast=&quot;Times New Roman&quot; w:h-ansi=&quot;Cambria Math&quot;/&gt;&lt;wx:font wx:val=&quot;Cambria Math&quot;/&gt;&lt;w:lang w:val=&quot;EN-US&quot; w:fareast=&quot;ZH-CN&quot;/&gt;&lt;/w:rPr&gt;&lt;m:t&gt;size&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eastAsia="Times New Roman"/>
                <w:szCs w:val="22"/>
                <w:lang w:val="en-US" w:eastAsia="sv-SE"/>
              </w:rPr>
              <w:fldChar w:fldCharType="end"/>
            </w:r>
            <w:r>
              <w:rPr>
                <w:rFonts w:eastAsia="Times New Roman"/>
                <w:szCs w:val="22"/>
                <w:lang w:val="en-US" w:eastAsia="sv-SE"/>
              </w:rPr>
              <w:t>=275</w:t>
            </w:r>
            <w:r>
              <w:rPr>
                <w:rFonts w:hint="eastAsia" w:eastAsia="Malgun Gothic"/>
                <w:szCs w:val="22"/>
                <w:lang w:val="en-US" w:eastAsia="zh-CN"/>
              </w:rPr>
              <w:t>.</w:t>
            </w:r>
          </w:p>
          <w:p w14:paraId="71A20F48">
            <w:pPr>
              <w:overflowPunct w:val="0"/>
              <w:autoSpaceDE w:val="0"/>
              <w:autoSpaceDN w:val="0"/>
              <w:adjustRightInd w:val="0"/>
              <w:snapToGrid w:val="0"/>
              <w:spacing w:after="0"/>
              <w:ind w:left="426" w:leftChars="213"/>
              <w:textAlignment w:val="baseline"/>
              <w:rPr>
                <w:rFonts w:eastAsia="Malgun Gothic"/>
                <w:lang w:val="en-US" w:eastAsia="zh-CN"/>
              </w:rPr>
            </w:pPr>
            <w:r>
              <w:rPr>
                <w:rFonts w:eastAsia="Malgun Gothic"/>
                <w:lang w:val="en-US" w:eastAsia="zh-CN"/>
              </w:rPr>
              <w:t>For cell-specific configuration of frequency locations</w:t>
            </w:r>
            <w:r>
              <w:rPr>
                <w:rFonts w:hint="eastAsia" w:eastAsia="Malgun Gothic"/>
                <w:lang w:val="en-US" w:eastAsia="zh-CN"/>
              </w:rPr>
              <w:t xml:space="preserve"> of SBFD DL sub-band(s), </w:t>
            </w:r>
            <w:r>
              <w:rPr>
                <w:rFonts w:eastAsia="Malgun Gothic"/>
                <w:lang w:val="en-US" w:eastAsia="zh-CN"/>
              </w:rPr>
              <w:t xml:space="preserve">for each SCS configuration in </w:t>
            </w:r>
            <w:r>
              <w:rPr>
                <w:rFonts w:eastAsia="Times New Roman"/>
                <w:i/>
                <w:lang w:val="en-US" w:eastAsia="zh-CN"/>
              </w:rPr>
              <w:t>SCS-SpecificCarrier</w:t>
            </w:r>
            <w:r>
              <w:rPr>
                <w:rFonts w:eastAsia="Malgun Gothic"/>
                <w:i/>
                <w:lang w:val="en-US" w:eastAsia="zh-CN"/>
              </w:rPr>
              <w:t xml:space="preserve">List </w:t>
            </w:r>
            <w:r>
              <w:rPr>
                <w:rFonts w:eastAsia="Malgun Gothic"/>
                <w:iCs/>
                <w:lang w:val="en-US" w:eastAsia="zh-CN"/>
              </w:rPr>
              <w:t>for DL</w:t>
            </w:r>
            <w:r>
              <w:rPr>
                <w:rFonts w:hint="eastAsia" w:eastAsia="Malgun Gothic"/>
                <w:lang w:val="en-US" w:eastAsia="zh-CN"/>
              </w:rPr>
              <w:t xml:space="preserve">, starting RB and bandwidth of each SBFD DL sub-band are indicated by a RIV-based indication as defined in 38.214 setting </w:t>
            </w:r>
            <w:r>
              <w:rPr>
                <w:rFonts w:eastAsia="Times New Roman"/>
                <w:szCs w:val="22"/>
                <w:lang w:val="en-US" w:eastAsia="sv-SE"/>
              </w:rPr>
              <w:fldChar w:fldCharType="begin"/>
            </w:r>
            <w:r>
              <w:rPr>
                <w:rFonts w:eastAsia="Times New Roman"/>
                <w:szCs w:val="22"/>
                <w:lang w:val="en-US" w:eastAsia="sv-SE"/>
              </w:rPr>
              <w:instrText xml:space="preserve"> QUOTE </w:instrText>
            </w:r>
            <w:r>
              <w:rPr>
                <w:position w:val="-5"/>
              </w:rPr>
              <w:pict>
                <v:shape id="_x0000_i1027" o:spt="75" type="#_x0000_t75" style="height:12.75pt;width:2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doNotEmbedSystemFonts/&gt;&lt;w:bordersDontSurroundHeader/&gt;&lt;w:bordersDontSurroundFooter/&gt;&lt;w:stylePaneFormatFilter w:val=&quot;3F01&quot;/&gt;&lt;w:defaultTabStop w:val=&quot;284&quot;/&gt;&lt;w:punctuationKerning/&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B7BCF&quot;/&gt;&lt;wsp:rsid wsp:val=&quot;0000142B&quot;/&gt;&lt;wsp:rsid wsp:val=&quot;0000228C&quot;/&gt;&lt;wsp:rsid wsp:val=&quot;00002869&quot;/&gt;&lt;wsp:rsid wsp:val=&quot;00002D1D&quot;/&gt;&lt;wsp:rsid wsp:val=&quot;00003E6A&quot;/&gt;&lt;wsp:rsid wsp:val=&quot;00004A86&quot;/&gt;&lt;wsp:rsid wsp:val=&quot;00004C96&quot;/&gt;&lt;wsp:rsid wsp:val=&quot;000051EB&quot;/&gt;&lt;wsp:rsid wsp:val=&quot;0000587A&quot;/&gt;&lt;wsp:rsid wsp:val=&quot;000071AD&quot;/&gt;&lt;wsp:rsid wsp:val=&quot;0001023B&quot;/&gt;&lt;wsp:rsid wsp:val=&quot;000104BE&quot;/&gt;&lt;wsp:rsid wsp:val=&quot;00011465&quot;/&gt;&lt;wsp:rsid wsp:val=&quot;0001211A&quot;/&gt;&lt;wsp:rsid wsp:val=&quot;000122AF&quot;/&gt;&lt;wsp:rsid wsp:val=&quot;00012552&quot;/&gt;&lt;wsp:rsid wsp:val=&quot;000125FD&quot;/&gt;&lt;wsp:rsid wsp:val=&quot;00013A67&quot;/&gt;&lt;wsp:rsid wsp:val=&quot;00014E7A&quot;/&gt;&lt;wsp:rsid wsp:val=&quot;00015276&quot;/&gt;&lt;wsp:rsid wsp:val=&quot;0001594B&quot;/&gt;&lt;wsp:rsid wsp:val=&quot;00015B69&quot;/&gt;&lt;wsp:rsid wsp:val=&quot;00015C97&quot;/&gt;&lt;wsp:rsid wsp:val=&quot;00015F4C&quot;/&gt;&lt;wsp:rsid wsp:val=&quot;00016488&quot;/&gt;&lt;wsp:rsid wsp:val=&quot;000174E0&quot;/&gt;&lt;wsp:rsid wsp:val=&quot;0001793A&quot;/&gt;&lt;wsp:rsid wsp:val=&quot;00017FF8&quot;/&gt;&lt;wsp:rsid wsp:val=&quot;00020852&quot;/&gt;&lt;wsp:rsid wsp:val=&quot;00021E92&quot;/&gt;&lt;wsp:rsid wsp:val=&quot;00022177&quot;/&gt;&lt;wsp:rsid wsp:val=&quot;00022E3A&quot;/&gt;&lt;wsp:rsid wsp:val=&quot;000240C1&quot;/&gt;&lt;wsp:rsid wsp:val=&quot;000248A9&quot;/&gt;&lt;wsp:rsid wsp:val=&quot;00024DEB&quot;/&gt;&lt;wsp:rsid wsp:val=&quot;00030121&quot;/&gt;&lt;wsp:rsid wsp:val=&quot;00030C4D&quot;/&gt;&lt;wsp:rsid wsp:val=&quot;00030CA7&quot;/&gt;&lt;wsp:rsid wsp:val=&quot;00030E72&quot;/&gt;&lt;wsp:rsid wsp:val=&quot;00031BD0&quot;/&gt;&lt;wsp:rsid wsp:val=&quot;00033397&quot;/&gt;&lt;wsp:rsid wsp:val=&quot;0003376D&quot;/&gt;&lt;wsp:rsid wsp:val=&quot;000343C6&quot;/&gt;&lt;wsp:rsid wsp:val=&quot;00034647&quot;/&gt;&lt;wsp:rsid wsp:val=&quot;000348AF&quot;/&gt;&lt;wsp:rsid wsp:val=&quot;00034D4E&quot;/&gt;&lt;wsp:rsid wsp:val=&quot;00034D76&quot;/&gt;&lt;wsp:rsid wsp:val=&quot;000350F4&quot;/&gt;&lt;wsp:rsid wsp:val=&quot;000355F4&quot;/&gt;&lt;wsp:rsid wsp:val=&quot;0003561C&quot;/&gt;&lt;wsp:rsid wsp:val=&quot;0003742F&quot;/&gt;&lt;wsp:rsid wsp:val=&quot;00040095&quot;/&gt;&lt;wsp:rsid wsp:val=&quot;0004310B&quot;/&gt;&lt;wsp:rsid wsp:val=&quot;000436E9&quot;/&gt;&lt;wsp:rsid wsp:val=&quot;00043E9A&quot;/&gt;&lt;wsp:rsid wsp:val=&quot;0004450E&quot;/&gt;&lt;wsp:rsid wsp:val=&quot;00044B22&quot;/&gt;&lt;wsp:rsid wsp:val=&quot;0004550F&quot;/&gt;&lt;wsp:rsid wsp:val=&quot;000464E0&quot;/&gt;&lt;wsp:rsid wsp:val=&quot;00046994&quot;/&gt;&lt;wsp:rsid wsp:val=&quot;00047614&quot;/&gt;&lt;wsp:rsid wsp:val=&quot;00047903&quot;/&gt;&lt;wsp:rsid wsp:val=&quot;000502EC&quot;/&gt;&lt;wsp:rsid wsp:val=&quot;00050887&quot;/&gt;&lt;wsp:rsid wsp:val=&quot;00052892&quot;/&gt;&lt;wsp:rsid wsp:val=&quot;000531D7&quot;/&gt;&lt;wsp:rsid wsp:val=&quot;000532F8&quot;/&gt;&lt;wsp:rsid wsp:val=&quot;0005391F&quot;/&gt;&lt;wsp:rsid wsp:val=&quot;00053C61&quot;/&gt;&lt;wsp:rsid wsp:val=&quot;000544F8&quot;/&gt;&lt;wsp:rsid wsp:val=&quot;0005495D&quot;/&gt;&lt;wsp:rsid wsp:val=&quot;00054BA6&quot;/&gt;&lt;wsp:rsid wsp:val=&quot;0005591B&quot;/&gt;&lt;wsp:rsid wsp:val=&quot;00055A08&quot;/&gt;&lt;wsp:rsid wsp:val=&quot;00056400&quot;/&gt;&lt;wsp:rsid wsp:val=&quot;0006031A&quot;/&gt;&lt;wsp:rsid wsp:val=&quot;00060617&quot;/&gt;&lt;wsp:rsid wsp:val=&quot;0006115F&quot;/&gt;&lt;wsp:rsid wsp:val=&quot;00061AFD&quot;/&gt;&lt;wsp:rsid wsp:val=&quot;00061B07&quot;/&gt;&lt;wsp:rsid wsp:val=&quot;00061F49&quot;/&gt;&lt;wsp:rsid wsp:val=&quot;000634BE&quot;/&gt;&lt;wsp:rsid wsp:val=&quot;00063775&quot;/&gt;&lt;wsp:rsid wsp:val=&quot;000639FB&quot;/&gt;&lt;wsp:rsid wsp:val=&quot;00063CDC&quot;/&gt;&lt;wsp:rsid wsp:val=&quot;000642BA&quot;/&gt;&lt;wsp:rsid wsp:val=&quot;0006463A&quot;/&gt;&lt;wsp:rsid wsp:val=&quot;00064EFB&quot;/&gt;&lt;wsp:rsid wsp:val=&quot;00064FC1&quot;/&gt;&lt;wsp:rsid wsp:val=&quot;000676BC&quot;/&gt;&lt;wsp:rsid wsp:val=&quot;00070825&quot;/&gt;&lt;wsp:rsid wsp:val=&quot;00070AB7&quot;/&gt;&lt;wsp:rsid wsp:val=&quot;00070B36&quot;/&gt;&lt;wsp:rsid wsp:val=&quot;0007199C&quot;/&gt;&lt;wsp:rsid wsp:val=&quot;0007222E&quot;/&gt;&lt;wsp:rsid wsp:val=&quot;00072F7A&quot;/&gt;&lt;wsp:rsid wsp:val=&quot;000732D0&quot;/&gt;&lt;wsp:rsid wsp:val=&quot;000733A5&quot;/&gt;&lt;wsp:rsid wsp:val=&quot;00074092&quot;/&gt;&lt;wsp:rsid wsp:val=&quot;00074220&quot;/&gt;&lt;wsp:rsid wsp:val=&quot;0007579D&quot;/&gt;&lt;wsp:rsid wsp:val=&quot;00075DE4&quot;/&gt;&lt;wsp:rsid wsp:val=&quot;00076FB1&quot;/&gt;&lt;wsp:rsid wsp:val=&quot;00077051&quot;/&gt;&lt;wsp:rsid wsp:val=&quot;000774AB&quot;/&gt;&lt;wsp:rsid wsp:val=&quot;00077838&quot;/&gt;&lt;wsp:rsid wsp:val=&quot;00080179&quot;/&gt;&lt;wsp:rsid wsp:val=&quot;000801B7&quot;/&gt;&lt;wsp:rsid wsp:val=&quot;00080512&quot;/&gt;&lt;wsp:rsid wsp:val=&quot;0008064B&quot;/&gt;&lt;wsp:rsid wsp:val=&quot;00082F8B&quot;/&gt;&lt;wsp:rsid wsp:val=&quot;000841B6&quot;/&gt;&lt;wsp:rsid wsp:val=&quot;0008489D&quot;/&gt;&lt;wsp:rsid wsp:val=&quot;00084A39&quot;/&gt;&lt;wsp:rsid wsp:val=&quot;00085895&quot;/&gt;&lt;wsp:rsid wsp:val=&quot;00086C2C&quot;/&gt;&lt;wsp:rsid wsp:val=&quot;000870A9&quot;/&gt;&lt;wsp:rsid wsp:val=&quot;000911F5&quot;/&gt;&lt;wsp:rsid wsp:val=&quot;00091369&quot;/&gt;&lt;wsp:rsid wsp:val=&quot;00091895&quot;/&gt;&lt;wsp:rsid wsp:val=&quot;00091FEA&quot;/&gt;&lt;wsp:rsid wsp:val=&quot;00092FF7&quot;/&gt;&lt;wsp:rsid wsp:val=&quot;00093DB2&quot;/&gt;&lt;wsp:rsid wsp:val=&quot;00094840&quot;/&gt;&lt;wsp:rsid wsp:val=&quot;00094964&quot;/&gt;&lt;wsp:rsid wsp:val=&quot;00094F32&quot;/&gt;&lt;wsp:rsid wsp:val=&quot;00095151&quot;/&gt;&lt;wsp:rsid wsp:val=&quot;000979AE&quot;/&gt;&lt;wsp:rsid wsp:val=&quot;00097A7A&quot;/&gt;&lt;wsp:rsid wsp:val=&quot;000A0262&quot;/&gt;&lt;wsp:rsid wsp:val=&quot;000A0C4C&quot;/&gt;&lt;wsp:rsid wsp:val=&quot;000A0E72&quot;/&gt;&lt;wsp:rsid wsp:val=&quot;000A1C41&quot;/&gt;&lt;wsp:rsid wsp:val=&quot;000A2244&quot;/&gt;&lt;wsp:rsid wsp:val=&quot;000A3053&quot;/&gt;&lt;wsp:rsid wsp:val=&quot;000A3571&quot;/&gt;&lt;wsp:rsid wsp:val=&quot;000A4ED2&quot;/&gt;&lt;wsp:rsid wsp:val=&quot;000A50F5&quot;/&gt;&lt;wsp:rsid wsp:val=&quot;000A6499&quot;/&gt;&lt;wsp:rsid wsp:val=&quot;000A72AC&quot;/&gt;&lt;wsp:rsid wsp:val=&quot;000B0541&quot;/&gt;&lt;wsp:rsid wsp:val=&quot;000B1112&quot;/&gt;&lt;wsp:rsid wsp:val=&quot;000B1194&quot;/&gt;&lt;wsp:rsid wsp:val=&quot;000B11BF&quot;/&gt;&lt;wsp:rsid wsp:val=&quot;000B12A6&quot;/&gt;&lt;wsp:rsid wsp:val=&quot;000B188D&quot;/&gt;&lt;wsp:rsid wsp:val=&quot;000B1BAD&quot;/&gt;&lt;wsp:rsid wsp:val=&quot;000B3987&quot;/&gt;&lt;wsp:rsid wsp:val=&quot;000B6152&quot;/&gt;&lt;wsp:rsid wsp:val=&quot;000B6D65&quot;/&gt;&lt;wsp:rsid wsp:val=&quot;000B72FB&quot;/&gt;&lt;wsp:rsid wsp:val=&quot;000B7452&quot;/&gt;&lt;wsp:rsid wsp:val=&quot;000B7985&quot;/&gt;&lt;wsp:rsid wsp:val=&quot;000B7BCF&quot;/&gt;&lt;wsp:rsid wsp:val=&quot;000B7D5D&quot;/&gt;&lt;wsp:rsid wsp:val=&quot;000C0FB1&quot;/&gt;&lt;wsp:rsid wsp:val=&quot;000C213F&quot;/&gt;&lt;wsp:rsid wsp:val=&quot;000C2B95&quot;/&gt;&lt;wsp:rsid wsp:val=&quot;000C3112&quot;/&gt;&lt;wsp:rsid wsp:val=&quot;000C3727&quot;/&gt;&lt;wsp:rsid wsp:val=&quot;000C479C&quot;/&gt;&lt;wsp:rsid wsp:val=&quot;000C5CE8&quot;/&gt;&lt;wsp:rsid wsp:val=&quot;000C5D51&quot;/&gt;&lt;wsp:rsid wsp:val=&quot;000C60EC&quot;/&gt;&lt;wsp:rsid wsp:val=&quot;000C6468&quot;/&gt;&lt;wsp:rsid wsp:val=&quot;000C68DE&quot;/&gt;&lt;wsp:rsid wsp:val=&quot;000C7A22&quot;/&gt;&lt;wsp:rsid wsp:val=&quot;000D0CEF&quot;/&gt;&lt;wsp:rsid wsp:val=&quot;000D1382&quot;/&gt;&lt;wsp:rsid wsp:val=&quot;000D16F8&quot;/&gt;&lt;wsp:rsid wsp:val=&quot;000D1CCB&quot;/&gt;&lt;wsp:rsid wsp:val=&quot;000D232A&quot;/&gt;&lt;wsp:rsid wsp:val=&quot;000D232F&quot;/&gt;&lt;wsp:rsid wsp:val=&quot;000D2DC2&quot;/&gt;&lt;wsp:rsid wsp:val=&quot;000D2E5C&quot;/&gt;&lt;wsp:rsid wsp:val=&quot;000D4A86&quot;/&gt;&lt;wsp:rsid wsp:val=&quot;000D5751&quot;/&gt;&lt;wsp:rsid wsp:val=&quot;000D58AB&quot;/&gt;&lt;wsp:rsid wsp:val=&quot;000D641F&quot;/&gt;&lt;wsp:rsid wsp:val=&quot;000D657A&quot;/&gt;&lt;wsp:rsid wsp:val=&quot;000D659C&quot;/&gt;&lt;wsp:rsid wsp:val=&quot;000D734B&quot;/&gt;&lt;wsp:rsid wsp:val=&quot;000D737B&quot;/&gt;&lt;wsp:rsid wsp:val=&quot;000D7ADE&quot;/&gt;&lt;wsp:rsid wsp:val=&quot;000D7C6A&quot;/&gt;&lt;wsp:rsid wsp:val=&quot;000E11A6&quot;/&gt;&lt;wsp:rsid wsp:val=&quot;000E1445&quot;/&gt;&lt;wsp:rsid wsp:val=&quot;000E1752&quot;/&gt;&lt;wsp:rsid wsp:val=&quot;000E29E3&quot;/&gt;&lt;wsp:rsid wsp:val=&quot;000E4521&quot;/&gt;&lt;wsp:rsid wsp:val=&quot;000E49DA&quot;/&gt;&lt;wsp:rsid wsp:val=&quot;000E4EF8&quot;/&gt;&lt;wsp:rsid wsp:val=&quot;000F003B&quot;/&gt;&lt;wsp:rsid wsp:val=&quot;000F144C&quot;/&gt;&lt;wsp:rsid wsp:val=&quot;000F1CE4&quot;/&gt;&lt;wsp:rsid wsp:val=&quot;000F387E&quot;/&gt;&lt;wsp:rsid wsp:val=&quot;000F3C52&quot;/&gt;&lt;wsp:rsid wsp:val=&quot;000F42F4&quot;/&gt;&lt;wsp:rsid wsp:val=&quot;000F4E5D&quot;/&gt;&lt;wsp:rsid wsp:val=&quot;000F55DA&quot;/&gt;&lt;wsp:rsid wsp:val=&quot;000F6A07&quot;/&gt;&lt;wsp:rsid wsp:val=&quot;000F7E1A&quot;/&gt;&lt;wsp:rsid wsp:val=&quot;0010159D&quot;/&gt;&lt;wsp:rsid wsp:val=&quot;00101C13&quot;/&gt;&lt;wsp:rsid wsp:val=&quot;00102B50&quot;/&gt;&lt;wsp:rsid wsp:val=&quot;001039E2&quot;/&gt;&lt;wsp:rsid wsp:val=&quot;00103FD9&quot;/&gt;&lt;wsp:rsid wsp:val=&quot;001043EF&quot;/&gt;&lt;wsp:rsid wsp:val=&quot;00105382&quot;/&gt;&lt;wsp:rsid wsp:val=&quot;00105EE4&quot;/&gt;&lt;wsp:rsid wsp:val=&quot;00106914&quot;/&gt;&lt;wsp:rsid wsp:val=&quot;00111251&quot;/&gt;&lt;wsp:rsid wsp:val=&quot;00111E32&quot;/&gt;&lt;wsp:rsid wsp:val=&quot;001124A4&quot;/&gt;&lt;wsp:rsid wsp:val=&quot;00114924&quot;/&gt;&lt;wsp:rsid wsp:val=&quot;0011496B&quot;/&gt;&lt;wsp:rsid wsp:val=&quot;001155DC&quot;/&gt;&lt;wsp:rsid wsp:val=&quot;00116505&quot;/&gt;&lt;wsp:rsid wsp:val=&quot;00117213&quot;/&gt;&lt;wsp:rsid wsp:val=&quot;00120849&quot;/&gt;&lt;wsp:rsid wsp:val=&quot;00120E83&quot;/&gt;&lt;wsp:rsid wsp:val=&quot;0012179B&quot;/&gt;&lt;wsp:rsid wsp:val=&quot;0012180D&quot;/&gt;&lt;wsp:rsid wsp:val=&quot;00122D33&quot;/&gt;&lt;wsp:rsid wsp:val=&quot;0012309A&quot;/&gt;&lt;wsp:rsid wsp:val=&quot;0012397B&quot;/&gt;&lt;wsp:rsid wsp:val=&quot;00123BA3&quot;/&gt;&lt;wsp:rsid wsp:val=&quot;0012499A&quot;/&gt;&lt;wsp:rsid wsp:val=&quot;00125818&quot;/&gt;&lt;wsp:rsid wsp:val=&quot;00125A90&quot;/&gt;&lt;wsp:rsid wsp:val=&quot;001275CF&quot;/&gt;&lt;wsp:rsid wsp:val=&quot;00127966&quot;/&gt;&lt;wsp:rsid wsp:val=&quot;00130759&quot;/&gt;&lt;wsp:rsid wsp:val=&quot;00133A42&quot;/&gt;&lt;wsp:rsid wsp:val=&quot;0013410C&quot;/&gt;&lt;wsp:rsid wsp:val=&quot;0013511F&quot;/&gt;&lt;wsp:rsid wsp:val=&quot;00135169&quot;/&gt;&lt;wsp:rsid wsp:val=&quot;001359EF&quot;/&gt;&lt;wsp:rsid wsp:val=&quot;00136C50&quot;/&gt;&lt;wsp:rsid wsp:val=&quot;0013754E&quot;/&gt;&lt;wsp:rsid wsp:val=&quot;00137577&quot;/&gt;&lt;wsp:rsid wsp:val=&quot;00137680&quot;/&gt;&lt;wsp:rsid wsp:val=&quot;00137923&quot;/&gt;&lt;wsp:rsid wsp:val=&quot;00137F5E&quot;/&gt;&lt;wsp:rsid wsp:val=&quot;00141B92&quot;/&gt;&lt;wsp:rsid wsp:val=&quot;00142241&quot;/&gt;&lt;wsp:rsid wsp:val=&quot;0014399A&quot;/&gt;&lt;wsp:rsid wsp:val=&quot;001442DB&quot;/&gt;&lt;wsp:rsid wsp:val=&quot;001443A3&quot;/&gt;&lt;wsp:rsid wsp:val=&quot;00144447&quot;/&gt;&lt;wsp:rsid wsp:val=&quot;0014679C&quot;/&gt;&lt;wsp:rsid wsp:val=&quot;00146851&quot;/&gt;&lt;wsp:rsid wsp:val=&quot;00147252&quot;/&gt;&lt;wsp:rsid wsp:val=&quot;0014763D&quot;/&gt;&lt;wsp:rsid wsp:val=&quot;00147ABB&quot;/&gt;&lt;wsp:rsid wsp:val=&quot;001514D6&quot;/&gt;&lt;wsp:rsid wsp:val=&quot;001527C4&quot;/&gt;&lt;wsp:rsid wsp:val=&quot;00154396&quot;/&gt;&lt;wsp:rsid wsp:val=&quot;001544A7&quot;/&gt;&lt;wsp:rsid wsp:val=&quot;0015498D&quot;/&gt;&lt;wsp:rsid wsp:val=&quot;001553E7&quot;/&gt;&lt;wsp:rsid wsp:val=&quot;001554EF&quot;/&gt;&lt;wsp:rsid wsp:val=&quot;00155B21&quot;/&gt;&lt;wsp:rsid wsp:val=&quot;001561D9&quot;/&gt;&lt;wsp:rsid wsp:val=&quot;001561E5&quot;/&gt;&lt;wsp:rsid wsp:val=&quot;00157AAC&quot;/&gt;&lt;wsp:rsid wsp:val=&quot;00160055&quot;/&gt;&lt;wsp:rsid wsp:val=&quot;001600B9&quot;/&gt;&lt;wsp:rsid wsp:val=&quot;00162453&quot;/&gt;&lt;wsp:rsid wsp:val=&quot;001625D3&quot;/&gt;&lt;wsp:rsid wsp:val=&quot;00162732&quot;/&gt;&lt;wsp:rsid wsp:val=&quot;00162F4C&quot;/&gt;&lt;wsp:rsid wsp:val=&quot;00163120&quot;/&gt;&lt;wsp:rsid wsp:val=&quot;00164CE2&quot;/&gt;&lt;wsp:rsid wsp:val=&quot;00166E2E&quot;/&gt;&lt;wsp:rsid wsp:val=&quot;00167B25&quot;/&gt;&lt;wsp:rsid wsp:val=&quot;00167DA4&quot;/&gt;&lt;wsp:rsid wsp:val=&quot;0017116F&quot;/&gt;&lt;wsp:rsid wsp:val=&quot;0017187C&quot;/&gt;&lt;wsp:rsid wsp:val=&quot;00171BDF&quot;/&gt;&lt;wsp:rsid wsp:val=&quot;00172326&quot;/&gt;&lt;wsp:rsid wsp:val=&quot;001735B1&quot;/&gt;&lt;wsp:rsid wsp:val=&quot;00173C31&quot;/&gt;&lt;wsp:rsid wsp:val=&quot;00174BF6&quot;/&gt;&lt;wsp:rsid wsp:val=&quot;00176032&quot;/&gt;&lt;wsp:rsid wsp:val=&quot;001765E7&quot;/&gt;&lt;wsp:rsid wsp:val=&quot;0017681E&quot;/&gt;&lt;wsp:rsid wsp:val=&quot;001777C1&quot;/&gt;&lt;wsp:rsid wsp:val=&quot;00177D29&quot;/&gt;&lt;wsp:rsid wsp:val=&quot;001802E7&quot;/&gt;&lt;wsp:rsid wsp:val=&quot;001803A6&quot;/&gt;&lt;wsp:rsid wsp:val=&quot;001805A4&quot;/&gt;&lt;wsp:rsid wsp:val=&quot;00180E4E&quot;/&gt;&lt;wsp:rsid wsp:val=&quot;00181A97&quot;/&gt;&lt;wsp:rsid wsp:val=&quot;00182770&quot;/&gt;&lt;wsp:rsid wsp:val=&quot;001829F4&quot;/&gt;&lt;wsp:rsid wsp:val=&quot;001835B7&quot;/&gt;&lt;wsp:rsid wsp:val=&quot;00183678&quot;/&gt;&lt;wsp:rsid wsp:val=&quot;00183A6C&quot;/&gt;&lt;wsp:rsid wsp:val=&quot;0018433A&quot;/&gt;&lt;wsp:rsid wsp:val=&quot;001847AA&quot;/&gt;&lt;wsp:rsid wsp:val=&quot;00185A82&quot;/&gt;&lt;wsp:rsid wsp:val=&quot;00185F62&quot;/&gt;&lt;wsp:rsid wsp:val=&quot;0018760F&quot;/&gt;&lt;wsp:rsid wsp:val=&quot;001876CC&quot;/&gt;&lt;wsp:rsid wsp:val=&quot;00187979&quot;/&gt;&lt;wsp:rsid wsp:val=&quot;001915AC&quot;/&gt;&lt;wsp:rsid wsp:val=&quot;00193691&quot;/&gt;&lt;wsp:rsid wsp:val=&quot;00193770&quot;/&gt;&lt;wsp:rsid wsp:val=&quot;001945D9&quot;/&gt;&lt;wsp:rsid wsp:val=&quot;00194CD0&quot;/&gt;&lt;wsp:rsid wsp:val=&quot;001959D3&quot;/&gt;&lt;wsp:rsid wsp:val=&quot;00195C95&quot;/&gt;&lt;wsp:rsid wsp:val=&quot;00197FAD&quot;/&gt;&lt;wsp:rsid wsp:val=&quot;001A13FA&quot;/&gt;&lt;wsp:rsid wsp:val=&quot;001A3BB0&quot;/&gt;&lt;wsp:rsid wsp:val=&quot;001A47D0&quot;/&gt;&lt;wsp:rsid wsp:val=&quot;001A4948&quot;/&gt;&lt;wsp:rsid wsp:val=&quot;001A4A8B&quot;/&gt;&lt;wsp:rsid wsp:val=&quot;001A651A&quot;/&gt;&lt;wsp:rsid wsp:val=&quot;001A75AA&quot;/&gt;&lt;wsp:rsid wsp:val=&quot;001B03D8&quot;/&gt;&lt;wsp:rsid wsp:val=&quot;001B2BED&quot;/&gt;&lt;wsp:rsid wsp:val=&quot;001B3099&quot;/&gt;&lt;wsp:rsid wsp:val=&quot;001B3C43&quot;/&gt;&lt;wsp:rsid wsp:val=&quot;001B58BD&quot;/&gt;&lt;wsp:rsid wsp:val=&quot;001B6335&quot;/&gt;&lt;wsp:rsid wsp:val=&quot;001B7811&quot;/&gt;&lt;wsp:rsid wsp:val=&quot;001B7D8B&quot;/&gt;&lt;wsp:rsid wsp:val=&quot;001C008F&quot;/&gt;&lt;wsp:rsid wsp:val=&quot;001C0D52&quot;/&gt;&lt;wsp:rsid wsp:val=&quot;001C3B3A&quot;/&gt;&lt;wsp:rsid wsp:val=&quot;001C47DC&quot;/&gt;&lt;wsp:rsid wsp:val=&quot;001C50DD&quot;/&gt;&lt;wsp:rsid wsp:val=&quot;001D0189&quot;/&gt;&lt;wsp:rsid wsp:val=&quot;001D15D8&quot;/&gt;&lt;wsp:rsid wsp:val=&quot;001D197B&quot;/&gt;&lt;wsp:rsid wsp:val=&quot;001D2E00&quot;/&gt;&lt;wsp:rsid wsp:val=&quot;001D3624&quot;/&gt;&lt;wsp:rsid wsp:val=&quot;001D3E76&quot;/&gt;&lt;wsp:rsid wsp:val=&quot;001D3F05&quot;/&gt;&lt;wsp:rsid wsp:val=&quot;001D44DC&quot;/&gt;&lt;wsp:rsid wsp:val=&quot;001D467F&quot;/&gt;&lt;wsp:rsid wsp:val=&quot;001D5F4E&quot;/&gt;&lt;wsp:rsid wsp:val=&quot;001D6A45&quot;/&gt;&lt;wsp:rsid wsp:val=&quot;001D788B&quot;/&gt;&lt;wsp:rsid wsp:val=&quot;001E0BFB&quot;/&gt;&lt;wsp:rsid wsp:val=&quot;001E158C&quot;/&gt;&lt;wsp:rsid wsp:val=&quot;001E24F4&quot;/&gt;&lt;wsp:rsid wsp:val=&quot;001E2D16&quot;/&gt;&lt;wsp:rsid wsp:val=&quot;001E30E8&quot;/&gt;&lt;wsp:rsid wsp:val=&quot;001E323F&quot;/&gt;&lt;wsp:rsid wsp:val=&quot;001E352B&quot;/&gt;&lt;wsp:rsid wsp:val=&quot;001E525C&quot;/&gt;&lt;wsp:rsid wsp:val=&quot;001E5272&quot;/&gt;&lt;wsp:rsid wsp:val=&quot;001F167B&quot;/&gt;&lt;wsp:rsid wsp:val=&quot;001F168B&quot;/&gt;&lt;wsp:rsid wsp:val=&quot;001F2AAD&quot;/&gt;&lt;wsp:rsid wsp:val=&quot;001F45B0&quot;/&gt;&lt;wsp:rsid wsp:val=&quot;001F48FC&quot;/&gt;&lt;wsp:rsid wsp:val=&quot;001F5D82&quot;/&gt;&lt;wsp:rsid wsp:val=&quot;001F6110&quot;/&gt;&lt;wsp:rsid wsp:val=&quot;001F7249&quot;/&gt;&lt;wsp:rsid wsp:val=&quot;001F7CE5&quot;/&gt;&lt;wsp:rsid wsp:val=&quot;002000DC&quot;/&gt;&lt;wsp:rsid wsp:val=&quot;0020028B&quot;/&gt;&lt;wsp:rsid wsp:val=&quot;002010E8&quot;/&gt;&lt;wsp:rsid wsp:val=&quot;00201577&quot;/&gt;&lt;wsp:rsid wsp:val=&quot;00201A9F&quot;/&gt;&lt;wsp:rsid wsp:val=&quot;002024C6&quot;/&gt;&lt;wsp:rsid wsp:val=&quot;002029DB&quot;/&gt;&lt;wsp:rsid wsp:val=&quot;0020344F&quot;/&gt;&lt;wsp:rsid wsp:val=&quot;00203973&quot;/&gt;&lt;wsp:rsid wsp:val=&quot;00203DC7&quot;/&gt;&lt;wsp:rsid wsp:val=&quot;00203E22&quot;/&gt;&lt;wsp:rsid wsp:val=&quot;00203F4C&quot;/&gt;&lt;wsp:rsid wsp:val=&quot;00204BDF&quot;/&gt;&lt;wsp:rsid wsp:val=&quot;00204E8C&quot;/&gt;&lt;wsp:rsid wsp:val=&quot;002052F6&quot;/&gt;&lt;wsp:rsid wsp:val=&quot;002070CF&quot;/&gt;&lt;wsp:rsid wsp:val=&quot;00207528&quot;/&gt;&lt;wsp:rsid wsp:val=&quot;00207534&quot;/&gt;&lt;wsp:rsid wsp:val=&quot;002078D7&quot;/&gt;&lt;wsp:rsid wsp:val=&quot;00207BC3&quot;/&gt;&lt;wsp:rsid wsp:val=&quot;00210387&quot;/&gt;&lt;wsp:rsid wsp:val=&quot;0021058D&quot;/&gt;&lt;wsp:rsid wsp:val=&quot;002108BE&quot;/&gt;&lt;wsp:rsid wsp:val=&quot;00210D43&quot;/&gt;&lt;wsp:rsid wsp:val=&quot;00210E31&quot;/&gt;&lt;wsp:rsid wsp:val=&quot;00211184&quot;/&gt;&lt;wsp:rsid wsp:val=&quot;00212AFB&quot;/&gt;&lt;wsp:rsid wsp:val=&quot;0021381E&quot;/&gt;&lt;wsp:rsid wsp:val=&quot;00213EE5&quot;/&gt;&lt;wsp:rsid wsp:val=&quot;002153FF&quot;/&gt;&lt;wsp:rsid wsp:val=&quot;002164D5&quot;/&gt;&lt;wsp:rsid wsp:val=&quot;0021699A&quot;/&gt;&lt;wsp:rsid wsp:val=&quot;002176BF&quot;/&gt;&lt;wsp:rsid wsp:val=&quot;00217703&quot;/&gt;&lt;wsp:rsid wsp:val=&quot;00220CFD&quot;/&gt;&lt;wsp:rsid wsp:val=&quot;00222D3F&quot;/&gt;&lt;wsp:rsid wsp:val=&quot;002234AE&quot;/&gt;&lt;wsp:rsid wsp:val=&quot;00223749&quot;/&gt;&lt;wsp:rsid wsp:val=&quot;00223B34&quot;/&gt;&lt;wsp:rsid wsp:val=&quot;00223DCD&quot;/&gt;&lt;wsp:rsid wsp:val=&quot;00224027&quot;/&gt;&lt;wsp:rsid wsp:val=&quot;002247A2&quot;/&gt;&lt;wsp:rsid wsp:val=&quot;00224C0A&quot;/&gt;&lt;wsp:rsid wsp:val=&quot;002251EB&quot;/&gt;&lt;wsp:rsid wsp:val=&quot;00225E9B&quot;/&gt;&lt;wsp:rsid wsp:val=&quot;0022605F&quot;/&gt;&lt;wsp:rsid wsp:val=&quot;0022606D&quot;/&gt;&lt;wsp:rsid wsp:val=&quot;00227223&quot;/&gt;&lt;wsp:rsid wsp:val=&quot;00227673&quot;/&gt;&lt;wsp:rsid wsp:val=&quot;00227D2D&quot;/&gt;&lt;wsp:rsid wsp:val=&quot;00230146&quot;/&gt;&lt;wsp:rsid wsp:val=&quot;00231823&quot;/&gt;&lt;wsp:rsid wsp:val=&quot;00231E57&quot;/&gt;&lt;wsp:rsid wsp:val=&quot;00232E87&quot;/&gt;&lt;wsp:rsid wsp:val=&quot;00233E58&quot;/&gt;&lt;wsp:rsid wsp:val=&quot;00235215&quot;/&gt;&lt;wsp:rsid wsp:val=&quot;00236135&quot;/&gt;&lt;wsp:rsid wsp:val=&quot;002364A3&quot;/&gt;&lt;wsp:rsid wsp:val=&quot;00236B53&quot;/&gt;&lt;wsp:rsid wsp:val=&quot;002375C3&quot;/&gt;&lt;wsp:rsid wsp:val=&quot;00237666&quot;/&gt;&lt;wsp:rsid wsp:val=&quot;0023771C&quot;/&gt;&lt;wsp:rsid wsp:val=&quot;00237A76&quot;/&gt;&lt;wsp:rsid wsp:val=&quot;002403F2&quot;/&gt;&lt;wsp:rsid wsp:val=&quot;00241565&quot;/&gt;&lt;wsp:rsid wsp:val=&quot;00241E1C&quot;/&gt;&lt;wsp:rsid wsp:val=&quot;002424D4&quot;/&gt;&lt;wsp:rsid wsp:val=&quot;00244665&quot;/&gt;&lt;wsp:rsid wsp:val=&quot;00247104&quot;/&gt;&lt;wsp:rsid wsp:val=&quot;0025054A&quot;/&gt;&lt;wsp:rsid wsp:val=&quot;0025065E&quot;/&gt;&lt;wsp:rsid wsp:val=&quot;0025073B&quot;/&gt;&lt;wsp:rsid wsp:val=&quot;00251323&quot;/&gt;&lt;wsp:rsid wsp:val=&quot;00252551&quot;/&gt;&lt;wsp:rsid wsp:val=&quot;002525DC&quot;/&gt;&lt;wsp:rsid wsp:val=&quot;00253D53&quot;/&gt;&lt;wsp:rsid wsp:val=&quot;00256B7E&quot;/&gt;&lt;wsp:rsid wsp:val=&quot;00257EB3&quot;/&gt;&lt;wsp:rsid wsp:val=&quot;00260045&quot;/&gt;&lt;wsp:rsid wsp:val=&quot;002610C7&quot;/&gt;&lt;wsp:rsid wsp:val=&quot;002619E9&quot;/&gt;&lt;wsp:rsid wsp:val=&quot;002622AB&quot;/&gt;&lt;wsp:rsid wsp:val=&quot;002625AA&quot;/&gt;&lt;wsp:rsid wsp:val=&quot;00263079&quot;/&gt;&lt;wsp:rsid wsp:val=&quot;00264955&quot;/&gt;&lt;wsp:rsid wsp:val=&quot;002650B3&quot;/&gt;&lt;wsp:rsid wsp:val=&quot;00265E37&quot;/&gt;&lt;wsp:rsid wsp:val=&quot;00265EB8&quot;/&gt;&lt;wsp:rsid wsp:val=&quot;00265EBA&quot;/&gt;&lt;wsp:rsid wsp:val=&quot;002664FD&quot;/&gt;&lt;wsp:rsid wsp:val=&quot;002666C6&quot;/&gt;&lt;wsp:rsid wsp:val=&quot;00266C67&quot;/&gt;&lt;wsp:rsid wsp:val=&quot;00267C1C&quot;/&gt;&lt;wsp:rsid wsp:val=&quot;00267F99&quot;/&gt;&lt;wsp:rsid wsp:val=&quot;002701BA&quot;/&gt;&lt;wsp:rsid wsp:val=&quot;002710D3&quot;/&gt;&lt;wsp:rsid wsp:val=&quot;002710EB&quot;/&gt;&lt;wsp:rsid wsp:val=&quot;002712D1&quot;/&gt;&lt;wsp:rsid wsp:val=&quot;00271709&quot;/&gt;&lt;wsp:rsid wsp:val=&quot;002729E2&quot;/&gt;&lt;wsp:rsid wsp:val=&quot;00272A8F&quot;/&gt;&lt;wsp:rsid wsp:val=&quot;002746F1&quot;/&gt;&lt;wsp:rsid wsp:val=&quot;00275E6A&quot;/&gt;&lt;wsp:rsid wsp:val=&quot;00276193&quot;/&gt;&lt;wsp:rsid wsp:val=&quot;0027687D&quot;/&gt;&lt;wsp:rsid wsp:val=&quot;0027786E&quot;/&gt;&lt;wsp:rsid wsp:val=&quot;00277D76&quot;/&gt;&lt;wsp:rsid wsp:val=&quot;00280D6A&quot;/&gt;&lt;wsp:rsid wsp:val=&quot;00281A6F&quot;/&gt;&lt;wsp:rsid wsp:val=&quot;00281FD2&quot;/&gt;&lt;wsp:rsid wsp:val=&quot;002820EB&quot;/&gt;&lt;wsp:rsid wsp:val=&quot;002824D9&quot;/&gt;&lt;wsp:rsid wsp:val=&quot;00283F2F&quot;/&gt;&lt;wsp:rsid wsp:val=&quot;002841BE&quot;/&gt;&lt;wsp:rsid wsp:val=&quot;00285117&quot;/&gt;&lt;wsp:rsid wsp:val=&quot;002855BF&quot;/&gt;&lt;wsp:rsid wsp:val=&quot;002866EF&quot;/&gt;&lt;wsp:rsid wsp:val=&quot;00286857&quot;/&gt;&lt;wsp:rsid wsp:val=&quot;00286FD0&quot;/&gt;&lt;wsp:rsid wsp:val=&quot;00287996&quot;/&gt;&lt;wsp:rsid wsp:val=&quot;0029003C&quot;/&gt;&lt;wsp:rsid wsp:val=&quot;002906A0&quot;/&gt;&lt;wsp:rsid wsp:val=&quot;00291020&quot;/&gt;&lt;wsp:rsid wsp:val=&quot;0029106B&quot;/&gt;&lt;wsp:rsid wsp:val=&quot;00291D64&quot;/&gt;&lt;wsp:rsid wsp:val=&quot;00292FB6&quot;/&gt;&lt;wsp:rsid wsp:val=&quot;00293654&quot;/&gt;&lt;wsp:rsid wsp:val=&quot;0029471A&quot;/&gt;&lt;wsp:rsid wsp:val=&quot;00294800&quot;/&gt;&lt;wsp:rsid wsp:val=&quot;00294813&quot;/&gt;&lt;wsp:rsid wsp:val=&quot;00295394&quot;/&gt;&lt;wsp:rsid wsp:val=&quot;00295B3F&quot;/&gt;&lt;wsp:rsid wsp:val=&quot;002962F6&quot;/&gt;&lt;wsp:rsid wsp:val=&quot;00296C70&quot;/&gt;&lt;wsp:rsid wsp:val=&quot;002971AD&quot;/&gt;&lt;wsp:rsid wsp:val=&quot;00297FCD&quot;/&gt;&lt;wsp:rsid wsp:val=&quot;002A026D&quot;/&gt;&lt;wsp:rsid wsp:val=&quot;002A02A8&quot;/&gt;&lt;wsp:rsid wsp:val=&quot;002A0956&quot;/&gt;&lt;wsp:rsid wsp:val=&quot;002A09A8&quot;/&gt;&lt;wsp:rsid wsp:val=&quot;002A1709&quot;/&gt;&lt;wsp:rsid wsp:val=&quot;002A1A36&quot;/&gt;&lt;wsp:rsid wsp:val=&quot;002A1CC6&quot;/&gt;&lt;wsp:rsid wsp:val=&quot;002A2C6A&quot;/&gt;&lt;wsp:rsid wsp:val=&quot;002A2FDC&quot;/&gt;&lt;wsp:rsid wsp:val=&quot;002A353D&quot;/&gt;&lt;wsp:rsid wsp:val=&quot;002A4E26&quot;/&gt;&lt;wsp:rsid wsp:val=&quot;002A547B&quot;/&gt;&lt;wsp:rsid wsp:val=&quot;002A6310&quot;/&gt;&lt;wsp:rsid wsp:val=&quot;002A65D9&quot;/&gt;&lt;wsp:rsid wsp:val=&quot;002A6939&quot;/&gt;&lt;wsp:rsid wsp:val=&quot;002A70E9&quot;/&gt;&lt;wsp:rsid wsp:val=&quot;002A733A&quot;/&gt;&lt;wsp:rsid wsp:val=&quot;002A7A3F&quot;/&gt;&lt;wsp:rsid wsp:val=&quot;002B0CC9&quot;/&gt;&lt;wsp:rsid wsp:val=&quot;002B1533&quot;/&gt;&lt;wsp:rsid wsp:val=&quot;002B177D&quot;/&gt;&lt;wsp:rsid wsp:val=&quot;002B26B1&quot;/&gt;&lt;wsp:rsid wsp:val=&quot;002B2A3A&quot;/&gt;&lt;wsp:rsid wsp:val=&quot;002B3195&quot;/&gt;&lt;wsp:rsid wsp:val=&quot;002B32AE&quot;/&gt;&lt;wsp:rsid wsp:val=&quot;002B3822&quot;/&gt;&lt;wsp:rsid wsp:val=&quot;002B4B1A&quot;/&gt;&lt;wsp:rsid wsp:val=&quot;002B533B&quot;/&gt;&lt;wsp:rsid wsp:val=&quot;002B57CF&quot;/&gt;&lt;wsp:rsid wsp:val=&quot;002B67DA&quot;/&gt;&lt;wsp:rsid wsp:val=&quot;002B7B3F&quot;/&gt;&lt;wsp:rsid wsp:val=&quot;002C0C8A&quot;/&gt;&lt;wsp:rsid wsp:val=&quot;002C0EAB&quot;/&gt;&lt;wsp:rsid wsp:val=&quot;002C0EC7&quot;/&gt;&lt;wsp:rsid wsp:val=&quot;002C1DD4&quot;/&gt;&lt;wsp:rsid wsp:val=&quot;002C2193&quot;/&gt;&lt;wsp:rsid wsp:val=&quot;002C2863&quot;/&gt;&lt;wsp:rsid wsp:val=&quot;002C494B&quot;/&gt;&lt;wsp:rsid wsp:val=&quot;002C4E21&quot;/&gt;&lt;wsp:rsid wsp:val=&quot;002C4F31&quot;/&gt;&lt;wsp:rsid wsp:val=&quot;002C6985&quot;/&gt;&lt;wsp:rsid wsp:val=&quot;002D0D9C&quot;/&gt;&lt;wsp:rsid wsp:val=&quot;002D23A5&quot;/&gt;&lt;wsp:rsid wsp:val=&quot;002D2FA3&quot;/&gt;&lt;wsp:rsid wsp:val=&quot;002D3363&quot;/&gt;&lt;wsp:rsid wsp:val=&quot;002D3B4D&quot;/&gt;&lt;wsp:rsid wsp:val=&quot;002D3FE8&quot;/&gt;&lt;wsp:rsid wsp:val=&quot;002D4647&quot;/&gt;&lt;wsp:rsid wsp:val=&quot;002D581D&quot;/&gt;&lt;wsp:rsid wsp:val=&quot;002D59B0&quot;/&gt;&lt;wsp:rsid wsp:val=&quot;002D5E2B&quot;/&gt;&lt;wsp:rsid wsp:val=&quot;002D67D3&quot;/&gt;&lt;wsp:rsid wsp:val=&quot;002D7410&quot;/&gt;&lt;wsp:rsid wsp:val=&quot;002E2DFB&quot;/&gt;&lt;wsp:rsid wsp:val=&quot;002E3333&quot;/&gt;&lt;wsp:rsid wsp:val=&quot;002E44AA&quot;/&gt;&lt;wsp:rsid wsp:val=&quot;002E4BEC&quot;/&gt;&lt;wsp:rsid wsp:val=&quot;002E4DD2&quot;/&gt;&lt;wsp:rsid wsp:val=&quot;002E4EA6&quot;/&gt;&lt;wsp:rsid wsp:val=&quot;002E52E8&quot;/&gt;&lt;wsp:rsid wsp:val=&quot;002E5658&quot;/&gt;&lt;wsp:rsid wsp:val=&quot;002F01B3&quot;/&gt;&lt;wsp:rsid wsp:val=&quot;002F068F&quot;/&gt;&lt;wsp:rsid wsp:val=&quot;002F0A32&quot;/&gt;&lt;wsp:rsid wsp:val=&quot;002F0A49&quot;/&gt;&lt;wsp:rsid wsp:val=&quot;002F0D22&quot;/&gt;&lt;wsp:rsid wsp:val=&quot;002F1DD5&quot;/&gt;&lt;wsp:rsid wsp:val=&quot;002F2D36&quot;/&gt;&lt;wsp:rsid wsp:val=&quot;002F396E&quot;/&gt;&lt;wsp:rsid wsp:val=&quot;002F4C4E&quot;/&gt;&lt;wsp:rsid wsp:val=&quot;002F686D&quot;/&gt;&lt;wsp:rsid wsp:val=&quot;002F6E94&quot;/&gt;&lt;wsp:rsid wsp:val=&quot;002F75CF&quot;/&gt;&lt;wsp:rsid wsp:val=&quot;00300CFC&quot;/&gt;&lt;wsp:rsid wsp:val=&quot;00301CCB&quot;/&gt;&lt;wsp:rsid wsp:val=&quot;00303C0E&quot;/&gt;&lt;wsp:rsid wsp:val=&quot;003052A0&quot;/&gt;&lt;wsp:rsid wsp:val=&quot;00305BAE&quot;/&gt;&lt;wsp:rsid wsp:val=&quot;00305BC4&quot;/&gt;&lt;wsp:rsid wsp:val=&quot;00305D75&quot;/&gt;&lt;wsp:rsid wsp:val=&quot;00305F23&quot;/&gt;&lt;wsp:rsid wsp:val=&quot;0030700B&quot;/&gt;&lt;wsp:rsid wsp:val=&quot;003107FE&quot;/&gt;&lt;wsp:rsid wsp:val=&quot;00311756&quot;/&gt;&lt;wsp:rsid wsp:val=&quot;00311F7E&quot;/&gt;&lt;wsp:rsid wsp:val=&quot;00312AFD&quot;/&gt;&lt;wsp:rsid wsp:val=&quot;00312DE3&quot;/&gt;&lt;wsp:rsid wsp:val=&quot;003153BC&quot;/&gt;&lt;wsp:rsid wsp:val=&quot;00315925&quot;/&gt;&lt;wsp:rsid wsp:val=&quot;00315C7A&quot;/&gt;&lt;wsp:rsid wsp:val=&quot;0031637A&quot;/&gt;&lt;wsp:rsid wsp:val=&quot;00316D9D&quot;/&gt;&lt;wsp:rsid wsp:val=&quot;00316FAE&quot;/&gt;&lt;wsp:rsid wsp:val=&quot;003172DC&quot;/&gt;&lt;wsp:rsid wsp:val=&quot;00317748&quot;/&gt;&lt;wsp:rsid wsp:val=&quot;00317808&quot;/&gt;&lt;wsp:rsid wsp:val=&quot;003216F2&quot;/&gt;&lt;wsp:rsid wsp:val=&quot;0032206B&quot;/&gt;&lt;wsp:rsid wsp:val=&quot;00322171&quot;/&gt;&lt;wsp:rsid wsp:val=&quot;003223CC&quot;/&gt;&lt;wsp:rsid wsp:val=&quot;0032249F&quot;/&gt;&lt;wsp:rsid wsp:val=&quot;00324058&quot;/&gt;&lt;wsp:rsid wsp:val=&quot;00324E00&quot;/&gt;&lt;wsp:rsid wsp:val=&quot;00326069&quot;/&gt;&lt;wsp:rsid wsp:val=&quot;00326159&quot;/&gt;&lt;wsp:rsid wsp:val=&quot;00326283&quot;/&gt;&lt;wsp:rsid wsp:val=&quot;00326507&quot;/&gt;&lt;wsp:rsid wsp:val=&quot;0032725A&quot;/&gt;&lt;wsp:rsid wsp:val=&quot;00330A0C&quot;/&gt;&lt;wsp:rsid wsp:val=&quot;00331ACC&quot;/&gt;&lt;wsp:rsid wsp:val=&quot;00331FE4&quot;/&gt;&lt;wsp:rsid wsp:val=&quot;00332D40&quot;/&gt;&lt;wsp:rsid wsp:val=&quot;00334231&quot;/&gt;&lt;wsp:rsid wsp:val=&quot;00335BC5&quot;/&gt;&lt;wsp:rsid wsp:val=&quot;003363EA&quot;/&gt;&lt;wsp:rsid wsp:val=&quot;003363F3&quot;/&gt;&lt;wsp:rsid wsp:val=&quot;00337947&quot;/&gt;&lt;wsp:rsid wsp:val=&quot;003408E8&quot;/&gt;&lt;wsp:rsid wsp:val=&quot;00341047&quot;/&gt;&lt;wsp:rsid wsp:val=&quot;00342372&quot;/&gt;&lt;wsp:rsid wsp:val=&quot;00343ABC&quot;/&gt;&lt;wsp:rsid wsp:val=&quot;003445F6&quot;/&gt;&lt;wsp:rsid wsp:val=&quot;00344728&quot;/&gt;&lt;wsp:rsid wsp:val=&quot;00345BA4&quot;/&gt;&lt;wsp:rsid wsp:val=&quot;00347B6B&quot;/&gt;&lt;wsp:rsid wsp:val=&quot;003518DE&quot;/&gt;&lt;wsp:rsid wsp:val=&quot;00351C06&quot;/&gt;&lt;wsp:rsid wsp:val=&quot;003520EB&quot;/&gt;&lt;wsp:rsid wsp:val=&quot;003523D2&quot;/&gt;&lt;wsp:rsid wsp:val=&quot;0035284E&quot;/&gt;&lt;wsp:rsid wsp:val=&quot;00352C96&quot;/&gt;&lt;wsp:rsid wsp:val=&quot;00353867&quot;/&gt;&lt;wsp:rsid wsp:val=&quot;003539FE&quot;/&gt;&lt;wsp:rsid wsp:val=&quot;0035462D&quot;/&gt;&lt;wsp:rsid wsp:val=&quot;00354802&quot;/&gt;&lt;wsp:rsid wsp:val=&quot;00354BA6&quot;/&gt;&lt;wsp:rsid wsp:val=&quot;00354C4F&quot;/&gt;&lt;wsp:rsid wsp:val=&quot;00355BCA&quot;/&gt;&lt;wsp:rsid wsp:val=&quot;00355E81&quot;/&gt;&lt;wsp:rsid wsp:val=&quot;0035738A&quot;/&gt;&lt;wsp:rsid wsp:val=&quot;00360C34&quot;/&gt;&lt;wsp:rsid wsp:val=&quot;0036260E&quot;/&gt;&lt;wsp:rsid wsp:val=&quot;003628C5&quot;/&gt;&lt;wsp:rsid wsp:val=&quot;00364B78&quot;/&gt;&lt;wsp:rsid wsp:val=&quot;0036648D&quot;/&gt;&lt;wsp:rsid wsp:val=&quot;003673EB&quot;/&gt;&lt;wsp:rsid wsp:val=&quot;00367880&quot;/&gt;&lt;wsp:rsid wsp:val=&quot;003679D1&quot;/&gt;&lt;wsp:rsid wsp:val=&quot;00370F5E&quot;/&gt;&lt;wsp:rsid wsp:val=&quot;00371A02&quot;/&gt;&lt;wsp:rsid wsp:val=&quot;00372DC1&quot;/&gt;&lt;wsp:rsid wsp:val=&quot;003731BB&quot;/&gt;&lt;wsp:rsid wsp:val=&quot;003738F7&quot;/&gt;&lt;wsp:rsid wsp:val=&quot;00374039&quot;/&gt;&lt;wsp:rsid wsp:val=&quot;0037688D&quot;/&gt;&lt;wsp:rsid wsp:val=&quot;00376B7B&quot;/&gt;&lt;wsp:rsid wsp:val=&quot;00377227&quot;/&gt;&lt;wsp:rsid wsp:val=&quot;00377915&quot;/&gt;&lt;wsp:rsid wsp:val=&quot;00377CDA&quot;/&gt;&lt;wsp:rsid wsp:val=&quot;0038024C&quot;/&gt;&lt;wsp:rsid wsp:val=&quot;003802AC&quot;/&gt;&lt;wsp:rsid wsp:val=&quot;00380617&quot;/&gt;&lt;wsp:rsid wsp:val=&quot;00380F85&quot;/&gt;&lt;wsp:rsid wsp:val=&quot;0038157A&quot;/&gt;&lt;wsp:rsid wsp:val=&quot;003818E4&quot;/&gt;&lt;wsp:rsid wsp:val=&quot;00381EFD&quot;/&gt;&lt;wsp:rsid wsp:val=&quot;00382884&quot;/&gt;&lt;wsp:rsid wsp:val=&quot;00383439&quot;/&gt;&lt;wsp:rsid wsp:val=&quot;003852A5&quot;/&gt;&lt;wsp:rsid wsp:val=&quot;00385AAB&quot;/&gt;&lt;wsp:rsid wsp:val=&quot;00385D90&quot;/&gt;&lt;wsp:rsid wsp:val=&quot;003866CF&quot;/&gt;&lt;wsp:rsid wsp:val=&quot;00386BE6&quot;/&gt;&lt;wsp:rsid wsp:val=&quot;00387359&quot;/&gt;&lt;wsp:rsid wsp:val=&quot;00391D51&quot;/&gt;&lt;wsp:rsid wsp:val=&quot;003920CD&quot;/&gt;&lt;wsp:rsid wsp:val=&quot;00392B0D&quot;/&gt;&lt;wsp:rsid wsp:val=&quot;00392EC0&quot;/&gt;&lt;wsp:rsid wsp:val=&quot;00393B5C&quot;/&gt;&lt;wsp:rsid wsp:val=&quot;0039498C&quot;/&gt;&lt;wsp:rsid wsp:val=&quot;00394E75&quot;/&gt;&lt;wsp:rsid wsp:val=&quot;003951F7&quot;/&gt;&lt;wsp:rsid wsp:val=&quot;00395841&quot;/&gt;&lt;wsp:rsid wsp:val=&quot;00395843&quot;/&gt;&lt;wsp:rsid wsp:val=&quot;00395E28&quot;/&gt;&lt;wsp:rsid wsp:val=&quot;003969D3&quot;/&gt;&lt;wsp:rsid wsp:val=&quot;0039707B&quot;/&gt;&lt;wsp:rsid wsp:val=&quot;003972C1&quot;/&gt;&lt;wsp:rsid wsp:val=&quot;003977B8&quot;/&gt;&lt;wsp:rsid wsp:val=&quot;00397FDB&quot;/&gt;&lt;wsp:rsid wsp:val=&quot;003A014E&quot;/&gt;&lt;wsp:rsid wsp:val=&quot;003A0881&quot;/&gt;&lt;wsp:rsid wsp:val=&quot;003A08DF&quot;/&gt;&lt;wsp:rsid wsp:val=&quot;003A1448&quot;/&gt;&lt;wsp:rsid wsp:val=&quot;003A164A&quot;/&gt;&lt;wsp:rsid wsp:val=&quot;003A2BB4&quot;/&gt;&lt;wsp:rsid wsp:val=&quot;003A3905&quot;/&gt;&lt;wsp:rsid wsp:val=&quot;003A417A&quot;/&gt;&lt;wsp:rsid wsp:val=&quot;003A460B&quot;/&gt;&lt;wsp:rsid wsp:val=&quot;003A4B96&quot;/&gt;&lt;wsp:rsid wsp:val=&quot;003A504C&quot;/&gt;&lt;wsp:rsid wsp:val=&quot;003A528B&quot;/&gt;&lt;wsp:rsid wsp:val=&quot;003A57BB&quot;/&gt;&lt;wsp:rsid wsp:val=&quot;003A5851&quot;/&gt;&lt;wsp:rsid wsp:val=&quot;003A6C56&quot;/&gt;&lt;wsp:rsid wsp:val=&quot;003A743D&quot;/&gt;&lt;wsp:rsid wsp:val=&quot;003A7DC1&quot;/&gt;&lt;wsp:rsid wsp:val=&quot;003B00F3&quot;/&gt;&lt;wsp:rsid wsp:val=&quot;003B01E4&quot;/&gt;&lt;wsp:rsid wsp:val=&quot;003B102D&quot;/&gt;&lt;wsp:rsid wsp:val=&quot;003B2D26&quot;/&gt;&lt;wsp:rsid wsp:val=&quot;003B2EE9&quot;/&gt;&lt;wsp:rsid wsp:val=&quot;003B301F&quot;/&gt;&lt;wsp:rsid wsp:val=&quot;003B3B6F&quot;/&gt;&lt;wsp:rsid wsp:val=&quot;003B3E00&quot;/&gt;&lt;wsp:rsid wsp:val=&quot;003B480B&quot;/&gt;&lt;wsp:rsid wsp:val=&quot;003B53E7&quot;/&gt;&lt;wsp:rsid wsp:val=&quot;003B5725&quot;/&gt;&lt;wsp:rsid wsp:val=&quot;003B6EB1&quot;/&gt;&lt;wsp:rsid wsp:val=&quot;003B70D3&quot;/&gt;&lt;wsp:rsid wsp:val=&quot;003B77A1&quot;/&gt;&lt;wsp:rsid wsp:val=&quot;003C0635&quot;/&gt;&lt;wsp:rsid wsp:val=&quot;003C07F1&quot;/&gt;&lt;wsp:rsid wsp:val=&quot;003C0CCB&quot;/&gt;&lt;wsp:rsid wsp:val=&quot;003C17DB&quot;/&gt;&lt;wsp:rsid wsp:val=&quot;003C1BDA&quot;/&gt;&lt;wsp:rsid wsp:val=&quot;003C2285&quot;/&gt;&lt;wsp:rsid wsp:val=&quot;003C34ED&quot;/&gt;&lt;wsp:rsid wsp:val=&quot;003C4219&quot;/&gt;&lt;wsp:rsid wsp:val=&quot;003C5C02&quot;/&gt;&lt;wsp:rsid wsp:val=&quot;003C682E&quot;/&gt;&lt;wsp:rsid wsp:val=&quot;003C71A1&quot;/&gt;&lt;wsp:rsid wsp:val=&quot;003C75C5&quot;/&gt;&lt;wsp:rsid wsp:val=&quot;003C7655&quot;/&gt;&lt;wsp:rsid wsp:val=&quot;003D02C7&quot;/&gt;&lt;wsp:rsid wsp:val=&quot;003D03B6&quot;/&gt;&lt;wsp:rsid wsp:val=&quot;003D05E1&quot;/&gt;&lt;wsp:rsid wsp:val=&quot;003D09E5&quot;/&gt;&lt;wsp:rsid wsp:val=&quot;003D16F6&quot;/&gt;&lt;wsp:rsid wsp:val=&quot;003D2499&quot;/&gt;&lt;wsp:rsid wsp:val=&quot;003D3B7D&quot;/&gt;&lt;wsp:rsid wsp:val=&quot;003D4339&quot;/&gt;&lt;wsp:rsid wsp:val=&quot;003D451A&quot;/&gt;&lt;wsp:rsid wsp:val=&quot;003D4EE5&quot;/&gt;&lt;wsp:rsid wsp:val=&quot;003D727F&quot;/&gt;&lt;wsp:rsid wsp:val=&quot;003D76A1&quot;/&gt;&lt;wsp:rsid wsp:val=&quot;003E0230&quot;/&gt;&lt;wsp:rsid wsp:val=&quot;003E0942&quot;/&gt;&lt;wsp:rsid wsp:val=&quot;003E0F74&quot;/&gt;&lt;wsp:rsid wsp:val=&quot;003E16BE&quot;/&gt;&lt;wsp:rsid wsp:val=&quot;003E2FC6&quot;/&gt;&lt;wsp:rsid wsp:val=&quot;003E3C95&quot;/&gt;&lt;wsp:rsid wsp:val=&quot;003E4BC7&quot;/&gt;&lt;wsp:rsid wsp:val=&quot;003E53C9&quot;/&gt;&lt;wsp:rsid wsp:val=&quot;003E57B6&quot;/&gt;&lt;wsp:rsid wsp:val=&quot;003E583F&quot;/&gt;&lt;wsp:rsid wsp:val=&quot;003E5ADC&quot;/&gt;&lt;wsp:rsid wsp:val=&quot;003E5EA2&quot;/&gt;&lt;wsp:rsid wsp:val=&quot;003E66D6&quot;/&gt;&lt;wsp:rsid wsp:val=&quot;003E7D34&quot;/&gt;&lt;wsp:rsid wsp:val=&quot;003F09B9&quot;/&gt;&lt;wsp:rsid wsp:val=&quot;003F0DFA&quot;/&gt;&lt;wsp:rsid wsp:val=&quot;003F2313&quot;/&gt;&lt;wsp:rsid wsp:val=&quot;003F26AD&quot;/&gt;&lt;wsp:rsid wsp:val=&quot;003F2985&quot;/&gt;&lt;wsp:rsid wsp:val=&quot;003F2B60&quot;/&gt;&lt;wsp:rsid wsp:val=&quot;003F362E&quot;/&gt;&lt;wsp:rsid wsp:val=&quot;003F3D86&quot;/&gt;&lt;wsp:rsid wsp:val=&quot;003F5838&quot;/&gt;&lt;wsp:rsid wsp:val=&quot;003F6452&quot;/&gt;&lt;wsp:rsid wsp:val=&quot;003F659D&quot;/&gt;&lt;wsp:rsid wsp:val=&quot;003F72B9&quot;/&gt;&lt;wsp:rsid wsp:val=&quot;003F76D5&quot;/&gt;&lt;wsp:rsid wsp:val=&quot;0040029B&quot;/&gt;&lt;wsp:rsid wsp:val=&quot;00401855&quot;/&gt;&lt;wsp:rsid wsp:val=&quot;00401F0F&quot;/&gt;&lt;wsp:rsid wsp:val=&quot;00401F1B&quot;/&gt;&lt;wsp:rsid wsp:val=&quot;00403354&quot;/&gt;&lt;wsp:rsid wsp:val=&quot;0040377A&quot;/&gt;&lt;wsp:rsid wsp:val=&quot;00403EA9&quot;/&gt;&lt;wsp:rsid wsp:val=&quot;00405187&quot;/&gt;&lt;wsp:rsid wsp:val=&quot;00405349&quot;/&gt;&lt;wsp:rsid wsp:val=&quot;004068B1&quot;/&gt;&lt;wsp:rsid wsp:val=&quot;00407ADA&quot;/&gt;&lt;wsp:rsid wsp:val=&quot;004101AE&quot;/&gt;&lt;wsp:rsid wsp:val=&quot;004115D6&quot;/&gt;&lt;wsp:rsid wsp:val=&quot;004123FF&quot;/&gt;&lt;wsp:rsid wsp:val=&quot;004126A1&quot;/&gt;&lt;wsp:rsid wsp:val=&quot;00413D76&quot;/&gt;&lt;wsp:rsid wsp:val=&quot;00413D78&quot;/&gt;&lt;wsp:rsid wsp:val=&quot;00415BA7&quot;/&gt;&lt;wsp:rsid wsp:val=&quot;004174F0&quot;/&gt;&lt;wsp:rsid wsp:val=&quot;004176D9&quot;/&gt;&lt;wsp:rsid wsp:val=&quot;00417E26&quot;/&gt;&lt;wsp:rsid wsp:val=&quot;004200B9&quot;/&gt;&lt;wsp:rsid wsp:val=&quot;00421223&quot;/&gt;&lt;wsp:rsid wsp:val=&quot;0042142B&quot;/&gt;&lt;wsp:rsid wsp:val=&quot;0042182D&quot;/&gt;&lt;wsp:rsid wsp:val=&quot;00423720&quot;/&gt;&lt;wsp:rsid wsp:val=&quot;00424D4D&quot;/&gt;&lt;wsp:rsid wsp:val=&quot;00424FD4&quot;/&gt;&lt;wsp:rsid wsp:val=&quot;00425283&quot;/&gt;&lt;wsp:rsid wsp:val=&quot;004254AB&quot;/&gt;&lt;wsp:rsid wsp:val=&quot;004262F6&quot;/&gt;&lt;wsp:rsid wsp:val=&quot;004268ED&quot;/&gt;&lt;wsp:rsid wsp:val=&quot;004268F3&quot;/&gt;&lt;wsp:rsid wsp:val=&quot;00426F8C&quot;/&gt;&lt;wsp:rsid wsp:val=&quot;00427F1B&quot;/&gt;&lt;wsp:rsid wsp:val=&quot;004307C5&quot;/&gt;&lt;wsp:rsid wsp:val=&quot;00430A85&quot;/&gt;&lt;wsp:rsid wsp:val=&quot;00431165&quot;/&gt;&lt;wsp:rsid wsp:val=&quot;00431659&quot;/&gt;&lt;wsp:rsid wsp:val=&quot;0043279B&quot;/&gt;&lt;wsp:rsid wsp:val=&quot;00432A86&quot;/&gt;&lt;wsp:rsid wsp:val=&quot;00433346&quot;/&gt;&lt;wsp:rsid wsp:val=&quot;00433A87&quot;/&gt;&lt;wsp:rsid wsp:val=&quot;00435141&quot;/&gt;&lt;wsp:rsid wsp:val=&quot;00435DBA&quot;/&gt;&lt;wsp:rsid wsp:val=&quot;00436850&quot;/&gt;&lt;wsp:rsid wsp:val=&quot;004375A9&quot;/&gt;&lt;wsp:rsid wsp:val=&quot;00437C25&quot;/&gt;&lt;wsp:rsid wsp:val=&quot;00437EA0&quot;/&gt;&lt;wsp:rsid wsp:val=&quot;004403F9&quot;/&gt;&lt;wsp:rsid wsp:val=&quot;00440BDC&quot;/&gt;&lt;wsp:rsid wsp:val=&quot;00440FD2&quot;/&gt;&lt;wsp:rsid wsp:val=&quot;004429C5&quot;/&gt;&lt;wsp:rsid wsp:val=&quot;00443674&quot;/&gt;&lt;wsp:rsid wsp:val=&quot;00443E17&quot;/&gt;&lt;wsp:rsid wsp:val=&quot;004446E6&quot;/&gt;&lt;wsp:rsid wsp:val=&quot;00445A7F&quot;/&gt;&lt;wsp:rsid wsp:val=&quot;00447183&quot;/&gt;&lt;wsp:rsid wsp:val=&quot;004479B2&quot;/&gt;&lt;wsp:rsid wsp:val=&quot;004514F9&quot;/&gt;&lt;wsp:rsid wsp:val=&quot;00453551&quot;/&gt;&lt;wsp:rsid wsp:val=&quot;00455034&quot;/&gt;&lt;wsp:rsid wsp:val=&quot;00456321&quot;/&gt;&lt;wsp:rsid wsp:val=&quot;00456B27&quot;/&gt;&lt;wsp:rsid wsp:val=&quot;0045772E&quot;/&gt;&lt;wsp:rsid wsp:val=&quot;004579C7&quot;/&gt;&lt;wsp:rsid wsp:val=&quot;00460DD3&quot;/&gt;&lt;wsp:rsid wsp:val=&quot;00461568&quot;/&gt;&lt;wsp:rsid wsp:val=&quot;00462FD4&quot;/&gt;&lt;wsp:rsid wsp:val=&quot;00464A2A&quot;/&gt;&lt;wsp:rsid wsp:val=&quot;00467084&quot;/&gt;&lt;wsp:rsid wsp:val=&quot;00467512&quot;/&gt;&lt;wsp:rsid wsp:val=&quot;00470D3C&quot;/&gt;&lt;wsp:rsid wsp:val=&quot;004710B2&quot;/&gt;&lt;wsp:rsid wsp:val=&quot;0047237B&quot;/&gt;&lt;wsp:rsid wsp:val=&quot;004723AF&quot;/&gt;&lt;wsp:rsid wsp:val=&quot;0047433E&quot;/&gt;&lt;wsp:rsid wsp:val=&quot;004752A4&quot;/&gt;&lt;wsp:rsid wsp:val=&quot;00475FEC&quot;/&gt;&lt;wsp:rsid wsp:val=&quot;004764E4&quot;/&gt;&lt;wsp:rsid wsp:val=&quot;004774DF&quot;/&gt;&lt;wsp:rsid wsp:val=&quot;00477CD2&quot;/&gt;&lt;wsp:rsid wsp:val=&quot;00480968&quot;/&gt;&lt;wsp:rsid wsp:val=&quot;00481164&quot;/&gt;&lt;wsp:rsid wsp:val=&quot;00481C59&quot;/&gt;&lt;wsp:rsid wsp:val=&quot;004823A3&quot;/&gt;&lt;wsp:rsid wsp:val=&quot;00482438&quot;/&gt;&lt;wsp:rsid wsp:val=&quot;0048295C&quot;/&gt;&lt;wsp:rsid wsp:val=&quot;00482CAD&quot;/&gt;&lt;wsp:rsid wsp:val=&quot;00484370&quot;/&gt;&lt;wsp:rsid wsp:val=&quot;00487950&quot;/&gt;&lt;wsp:rsid wsp:val=&quot;004904A8&quot;/&gt;&lt;wsp:rsid wsp:val=&quot;00490AC3&quot;/&gt;&lt;wsp:rsid wsp:val=&quot;00491DE7&quot;/&gt;&lt;wsp:rsid wsp:val=&quot;004920ED&quot;/&gt;&lt;wsp:rsid wsp:val=&quot;004938A6&quot;/&gt;&lt;wsp:rsid wsp:val=&quot;004947AF&quot;/&gt;&lt;wsp:rsid wsp:val=&quot;00494DD3&quot;/&gt;&lt;wsp:rsid wsp:val=&quot;00494EAD&quot;/&gt;&lt;wsp:rsid wsp:val=&quot;00495DB3&quot;/&gt;&lt;wsp:rsid wsp:val=&quot;00496478&quot;/&gt;&lt;wsp:rsid wsp:val=&quot;004970E8&quot;/&gt;&lt;wsp:rsid wsp:val=&quot;0049712D&quot;/&gt;&lt;wsp:rsid wsp:val=&quot;00497194&quot;/&gt;&lt;wsp:rsid wsp:val=&quot;004A008B&quot;/&gt;&lt;wsp:rsid wsp:val=&quot;004A0DBD&quot;/&gt;&lt;wsp:rsid wsp:val=&quot;004A1BBC&quot;/&gt;&lt;wsp:rsid wsp:val=&quot;004A20A5&quot;/&gt;&lt;wsp:rsid wsp:val=&quot;004A2D61&quot;/&gt;&lt;wsp:rsid wsp:val=&quot;004A3B50&quot;/&gt;&lt;wsp:rsid wsp:val=&quot;004A40BF&quot;/&gt;&lt;wsp:rsid wsp:val=&quot;004A54B9&quot;/&gt;&lt;wsp:rsid wsp:val=&quot;004A59CD&quot;/&gt;&lt;wsp:rsid wsp:val=&quot;004A5ED5&quot;/&gt;&lt;wsp:rsid wsp:val=&quot;004B0419&quot;/&gt;&lt;wsp:rsid wsp:val=&quot;004B1CD5&quot;/&gt;&lt;wsp:rsid wsp:val=&quot;004B43ED&quot;/&gt;&lt;wsp:rsid wsp:val=&quot;004B49CF&quot;/&gt;&lt;wsp:rsid wsp:val=&quot;004B526E&quot;/&gt;&lt;wsp:rsid wsp:val=&quot;004B54B3&quot;/&gt;&lt;wsp:rsid wsp:val=&quot;004B5B8F&quot;/&gt;&lt;wsp:rsid wsp:val=&quot;004B66C4&quot;/&gt;&lt;wsp:rsid wsp:val=&quot;004B688D&quot;/&gt;&lt;wsp:rsid wsp:val=&quot;004B6F48&quot;/&gt;&lt;wsp:rsid wsp:val=&quot;004B7370&quot;/&gt;&lt;wsp:rsid wsp:val=&quot;004B7AB8&quot;/&gt;&lt;wsp:rsid wsp:val=&quot;004C0733&quot;/&gt;&lt;wsp:rsid wsp:val=&quot;004C0CE4&quot;/&gt;&lt;wsp:rsid wsp:val=&quot;004C13DF&quot;/&gt;&lt;wsp:rsid wsp:val=&quot;004C19C0&quot;/&gt;&lt;wsp:rsid wsp:val=&quot;004C20AD&quot;/&gt;&lt;wsp:rsid wsp:val=&quot;004C36C2&quot;/&gt;&lt;wsp:rsid wsp:val=&quot;004C3B8E&quot;/&gt;&lt;wsp:rsid wsp:val=&quot;004C41AE&quot;/&gt;&lt;wsp:rsid wsp:val=&quot;004C541B&quot;/&gt;&lt;wsp:rsid wsp:val=&quot;004C54E0&quot;/&gt;&lt;wsp:rsid wsp:val=&quot;004C57F8&quot;/&gt;&lt;wsp:rsid wsp:val=&quot;004C5916&quot;/&gt;&lt;wsp:rsid wsp:val=&quot;004C6F74&quot;/&gt;&lt;wsp:rsid wsp:val=&quot;004C7062&quot;/&gt;&lt;wsp:rsid wsp:val=&quot;004C70EF&quot;/&gt;&lt;wsp:rsid wsp:val=&quot;004C71A1&quot;/&gt;&lt;wsp:rsid wsp:val=&quot;004C724B&quot;/&gt;&lt;wsp:rsid wsp:val=&quot;004C787A&quot;/&gt;&lt;wsp:rsid wsp:val=&quot;004D193D&quot;/&gt;&lt;wsp:rsid wsp:val=&quot;004D1BA1&quot;/&gt;&lt;wsp:rsid wsp:val=&quot;004D2101&quot;/&gt;&lt;wsp:rsid wsp:val=&quot;004D2407&quot;/&gt;&lt;wsp:rsid wsp:val=&quot;004D3439&quot;/&gt;&lt;wsp:rsid wsp:val=&quot;004D3578&quot;/&gt;&lt;wsp:rsid wsp:val=&quot;004D380D&quot;/&gt;&lt;wsp:rsid wsp:val=&quot;004D3D95&quot;/&gt;&lt;wsp:rsid wsp:val=&quot;004D4C70&quot;/&gt;&lt;wsp:rsid wsp:val=&quot;004D54DE&quot;/&gt;&lt;wsp:rsid wsp:val=&quot;004D6A91&quot;/&gt;&lt;wsp:rsid wsp:val=&quot;004D6ED8&quot;/&gt;&lt;wsp:rsid wsp:val=&quot;004D74CD&quot;/&gt;&lt;wsp:rsid wsp:val=&quot;004D74D9&quot;/&gt;&lt;wsp:rsid wsp:val=&quot;004D7DD8&quot;/&gt;&lt;wsp:rsid wsp:val=&quot;004E046E&quot;/&gt;&lt;wsp:rsid wsp:val=&quot;004E0C49&quot;/&gt;&lt;wsp:rsid wsp:val=&quot;004E1955&quot;/&gt;&lt;wsp:rsid wsp:val=&quot;004E213A&quot;/&gt;&lt;wsp:rsid wsp:val=&quot;004E28A5&quot;/&gt;&lt;wsp:rsid wsp:val=&quot;004E2915&quot;/&gt;&lt;wsp:rsid wsp:val=&quot;004E3DF3&quot;/&gt;&lt;wsp:rsid wsp:val=&quot;004E40EC&quot;/&gt;&lt;wsp:rsid wsp:val=&quot;004E5862&quot;/&gt;&lt;wsp:rsid wsp:val=&quot;004E5886&quot;/&gt;&lt;wsp:rsid wsp:val=&quot;004E6088&quot;/&gt;&lt;wsp:rsid wsp:val=&quot;004E6372&quot;/&gt;&lt;wsp:rsid wsp:val=&quot;004E664E&quot;/&gt;&lt;wsp:rsid wsp:val=&quot;004E6C6F&quot;/&gt;&lt;wsp:rsid wsp:val=&quot;004E7A00&quot;/&gt;&lt;wsp:rsid wsp:val=&quot;004F0A4A&quot;/&gt;&lt;wsp:rsid wsp:val=&quot;004F0AE6&quot;/&gt;&lt;wsp:rsid wsp:val=&quot;004F1B24&quot;/&gt;&lt;wsp:rsid wsp:val=&quot;004F1D52&quot;/&gt;&lt;wsp:rsid wsp:val=&quot;004F3CE7&quot;/&gt;&lt;wsp:rsid wsp:val=&quot;004F503D&quot;/&gt;&lt;wsp:rsid wsp:val=&quot;004F64D4&quot;/&gt;&lt;wsp:rsid wsp:val=&quot;004F686F&quot;/&gt;&lt;wsp:rsid wsp:val=&quot;004F72A1&quot;/&gt;&lt;wsp:rsid wsp:val=&quot;004F7CE0&quot;/&gt;&lt;wsp:rsid wsp:val=&quot;004F7CE6&quot;/&gt;&lt;wsp:rsid wsp:val=&quot;00500315&quot;/&gt;&lt;wsp:rsid wsp:val=&quot;005003DB&quot;/&gt;&lt;wsp:rsid wsp:val=&quot;00500472&quot;/&gt;&lt;wsp:rsid wsp:val=&quot;00501502&quot;/&gt;&lt;wsp:rsid wsp:val=&quot;005015B9&quot;/&gt;&lt;wsp:rsid wsp:val=&quot;005016DB&quot;/&gt;&lt;wsp:rsid wsp:val=&quot;00503171&quot;/&gt;&lt;wsp:rsid wsp:val=&quot;00503C41&quot;/&gt;&lt;wsp:rsid wsp:val=&quot;00503C88&quot;/&gt;&lt;wsp:rsid wsp:val=&quot;00503E55&quot;/&gt;&lt;wsp:rsid wsp:val=&quot;00504255&quot;/&gt;&lt;wsp:rsid wsp:val=&quot;00504745&quot;/&gt;&lt;wsp:rsid wsp:val=&quot;00505944&quot;/&gt;&lt;wsp:rsid wsp:val=&quot;00505D47&quot;/&gt;&lt;wsp:rsid wsp:val=&quot;00505EAB&quot;/&gt;&lt;wsp:rsid wsp:val=&quot;00506401&quot;/&gt;&lt;wsp:rsid wsp:val=&quot;00506681&quot;/&gt;&lt;wsp:rsid wsp:val=&quot;00507BFF&quot;/&gt;&lt;wsp:rsid wsp:val=&quot;00510C6C&quot;/&gt;&lt;wsp:rsid wsp:val=&quot;00510C9A&quot;/&gt;&lt;wsp:rsid wsp:val=&quot;00510E32&quot;/&gt;&lt;wsp:rsid wsp:val=&quot;00511884&quot;/&gt;&lt;wsp:rsid wsp:val=&quot;00511CD4&quot;/&gt;&lt;wsp:rsid wsp:val=&quot;00511E77&quot;/&gt;&lt;wsp:rsid wsp:val=&quot;005124A9&quot;/&gt;&lt;wsp:rsid wsp:val=&quot;00512875&quot;/&gt;&lt;wsp:rsid wsp:val=&quot;0051295B&quot;/&gt;&lt;wsp:rsid wsp:val=&quot;00512A19&quot;/&gt;&lt;wsp:rsid wsp:val=&quot;0051347C&quot;/&gt;&lt;wsp:rsid wsp:val=&quot;0051348F&quot;/&gt;&lt;wsp:rsid wsp:val=&quot;00513B09&quot;/&gt;&lt;wsp:rsid wsp:val=&quot;00513EB2&quot;/&gt;&lt;wsp:rsid wsp:val=&quot;00513F99&quot;/&gt;&lt;wsp:rsid wsp:val=&quot;005146D5&quot;/&gt;&lt;wsp:rsid wsp:val=&quot;0051492E&quot;/&gt;&lt;wsp:rsid wsp:val=&quot;00514E4E&quot;/&gt;&lt;wsp:rsid wsp:val=&quot;0051519F&quot;/&gt;&lt;wsp:rsid wsp:val=&quot;005159AF&quot;/&gt;&lt;wsp:rsid wsp:val=&quot;00516041&quot;/&gt;&lt;wsp:rsid wsp:val=&quot;00516283&quot;/&gt;&lt;wsp:rsid wsp:val=&quot;005168B6&quot;/&gt;&lt;wsp:rsid wsp:val=&quot;00516BA0&quot;/&gt;&lt;wsp:rsid wsp:val=&quot;00517BE1&quot;/&gt;&lt;wsp:rsid wsp:val=&quot;0052058A&quot;/&gt;&lt;wsp:rsid wsp:val=&quot;00520A5F&quot;/&gt;&lt;wsp:rsid wsp:val=&quot;00521218&quot;/&gt;&lt;wsp:rsid wsp:val=&quot;00521461&quot;/&gt;&lt;wsp:rsid wsp:val=&quot;00522013&quot;/&gt;&lt;wsp:rsid wsp:val=&quot;005221BD&quot;/&gt;&lt;wsp:rsid wsp:val=&quot;005224A7&quot;/&gt;&lt;wsp:rsid wsp:val=&quot;00522700&quot;/&gt;&lt;wsp:rsid wsp:val=&quot;0052287D&quot;/&gt;&lt;wsp:rsid wsp:val=&quot;00523D6F&quot;/&gt;&lt;wsp:rsid wsp:val=&quot;00523E39&quot;/&gt;&lt;wsp:rsid wsp:val=&quot;0052553D&quot;/&gt;&lt;wsp:rsid wsp:val=&quot;00525BA7&quot;/&gt;&lt;wsp:rsid wsp:val=&quot;00525DB3&quot;/&gt;&lt;wsp:rsid wsp:val=&quot;005262F1&quot;/&gt;&lt;wsp:rsid wsp:val=&quot;005268C9&quot;/&gt;&lt;wsp:rsid wsp:val=&quot;00527D34&quot;/&gt;&lt;wsp:rsid wsp:val=&quot;00527F2F&quot;/&gt;&lt;wsp:rsid wsp:val=&quot;005315F7&quot;/&gt;&lt;wsp:rsid wsp:val=&quot;00531998&quot;/&gt;&lt;wsp:rsid wsp:val=&quot;005324A9&quot;/&gt;&lt;wsp:rsid wsp:val=&quot;00532B5A&quot;/&gt;&lt;wsp:rsid wsp:val=&quot;00534A60&quot;/&gt;&lt;wsp:rsid wsp:val=&quot;00535EB5&quot;/&gt;&lt;wsp:rsid wsp:val=&quot;00536116&quot;/&gt;&lt;wsp:rsid wsp:val=&quot;00536205&quot;/&gt;&lt;wsp:rsid wsp:val=&quot;00536B2B&quot;/&gt;&lt;wsp:rsid wsp:val=&quot;00536E79&quot;/&gt;&lt;wsp:rsid wsp:val=&quot;00537881&quot;/&gt;&lt;wsp:rsid wsp:val=&quot;005401B5&quot;/&gt;&lt;wsp:rsid wsp:val=&quot;005405AA&quot;/&gt;&lt;wsp:rsid wsp:val=&quot;00541DCD&quot;/&gt;&lt;wsp:rsid wsp:val=&quot;00541E8B&quot;/&gt;&lt;wsp:rsid wsp:val=&quot;00542361&quot;/&gt;&lt;wsp:rsid wsp:val=&quot;0054290C&quot;/&gt;&lt;wsp:rsid wsp:val=&quot;00542FA7&quot;/&gt;&lt;wsp:rsid wsp:val=&quot;00543E6C&quot;/&gt;&lt;wsp:rsid wsp:val=&quot;00545137&quot;/&gt;&lt;wsp:rsid wsp:val=&quot;005451B5&quot;/&gt;&lt;wsp:rsid wsp:val=&quot;00545A46&quot;/&gt;&lt;wsp:rsid wsp:val=&quot;00546021&quot;/&gt;&lt;wsp:rsid wsp:val=&quot;00546B45&quot;/&gt;&lt;wsp:rsid wsp:val=&quot;00547CC7&quot;/&gt;&lt;wsp:rsid wsp:val=&quot;00550376&quot;/&gt;&lt;wsp:rsid wsp:val=&quot;00551C95&quot;/&gt;&lt;wsp:rsid wsp:val=&quot;005520D2&quot;/&gt;&lt;wsp:rsid wsp:val=&quot;005523AB&quot;/&gt;&lt;wsp:rsid wsp:val=&quot;005530C7&quot;/&gt;&lt;wsp:rsid wsp:val=&quot;00553146&quot;/&gt;&lt;wsp:rsid wsp:val=&quot;00553D4E&quot;/&gt;&lt;wsp:rsid wsp:val=&quot;00554197&quot;/&gt;&lt;wsp:rsid wsp:val=&quot;0055445F&quot;/&gt;&lt;wsp:rsid wsp:val=&quot;00554610&quot;/&gt;&lt;wsp:rsid wsp:val=&quot;00554FB7&quot;/&gt;&lt;wsp:rsid wsp:val=&quot;00556FFE&quot;/&gt;&lt;wsp:rsid wsp:val=&quot;005570FB&quot;/&gt;&lt;wsp:rsid wsp:val=&quot;0055730C&quot;/&gt;&lt;wsp:rsid wsp:val=&quot;00557317&quot;/&gt;&lt;wsp:rsid wsp:val=&quot;00557938&quot;/&gt;&lt;wsp:rsid wsp:val=&quot;005601B2&quot;/&gt;&lt;wsp:rsid wsp:val=&quot;00560A54&quot;/&gt;&lt;wsp:rsid wsp:val=&quot;00562B8F&quot;/&gt;&lt;wsp:rsid wsp:val=&quot;00563A77&quot;/&gt;&lt;wsp:rsid wsp:val=&quot;005644B2&quot;/&gt;&lt;wsp:rsid wsp:val=&quot;00565087&quot;/&gt;&lt;wsp:rsid wsp:val=&quot;00565351&quot;/&gt;&lt;wsp:rsid wsp:val=&quot;0056573F&quot;/&gt;&lt;wsp:rsid wsp:val=&quot;00565A91&quot;/&gt;&lt;wsp:rsid wsp:val=&quot;00566AFD&quot;/&gt;&lt;wsp:rsid wsp:val=&quot;005707E3&quot;/&gt;&lt;wsp:rsid wsp:val=&quot;005710DB&quot;/&gt;&lt;wsp:rsid wsp:val=&quot;0057155E&quot;/&gt;&lt;wsp:rsid wsp:val=&quot;005715B0&quot;/&gt;&lt;wsp:rsid wsp:val=&quot;005716F1&quot;/&gt;&lt;wsp:rsid wsp:val=&quot;00572069&quot;/&gt;&lt;wsp:rsid wsp:val=&quot;00572130&quot;/&gt;&lt;wsp:rsid wsp:val=&quot;00572317&quot;/&gt;&lt;wsp:rsid wsp:val=&quot;0057251D&quot;/&gt;&lt;wsp:rsid wsp:val=&quot;00572826&quot;/&gt;&lt;wsp:rsid wsp:val=&quot;00573364&quot;/&gt;&lt;wsp:rsid wsp:val=&quot;00573511&quot;/&gt;&lt;wsp:rsid wsp:val=&quot;005745AF&quot;/&gt;&lt;wsp:rsid wsp:val=&quot;00576B02&quot;/&gt;&lt;wsp:rsid wsp:val=&quot;00576EEC&quot;/&gt;&lt;wsp:rsid wsp:val=&quot;00577CA7&quot;/&gt;&lt;wsp:rsid wsp:val=&quot;00581BAD&quot;/&gt;&lt;wsp:rsid wsp:val=&quot;00582708&quot;/&gt;&lt;wsp:rsid wsp:val=&quot;00582F22&quot;/&gt;&lt;wsp:rsid wsp:val=&quot;0058305F&quot;/&gt;&lt;wsp:rsid wsp:val=&quot;00583329&quot;/&gt;&lt;wsp:rsid wsp:val=&quot;00583745&quot;/&gt;&lt;wsp:rsid wsp:val=&quot;00583AB6&quot;/&gt;&lt;wsp:rsid wsp:val=&quot;00583BB1&quot;/&gt;&lt;wsp:rsid wsp:val=&quot;0058448A&quot;/&gt;&lt;wsp:rsid wsp:val=&quot;005844E8&quot;/&gt;&lt;wsp:rsid wsp:val=&quot;0058524C&quot;/&gt;&lt;wsp:rsid wsp:val=&quot;0058550F&quot;/&gt;&lt;wsp:rsid wsp:val=&quot;00585E79&quot;/&gt;&lt;wsp:rsid wsp:val=&quot;00586BB8&quot;/&gt;&lt;wsp:rsid wsp:val=&quot;00587BC3&quot;/&gt;&lt;wsp:rsid wsp:val=&quot;00590311&quot;/&gt;&lt;wsp:rsid wsp:val=&quot;0059076C&quot;/&gt;&lt;wsp:rsid wsp:val=&quot;00590D7B&quot;/&gt;&lt;wsp:rsid wsp:val=&quot;00591389&quot;/&gt;&lt;wsp:rsid wsp:val=&quot;005916FA&quot;/&gt;&lt;wsp:rsid wsp:val=&quot;0059208C&quot;/&gt;&lt;wsp:rsid wsp:val=&quot;00592192&quot;/&gt;&lt;wsp:rsid wsp:val=&quot;005941EB&quot;/&gt;&lt;wsp:rsid wsp:val=&quot;00594A29&quot;/&gt;&lt;wsp:rsid wsp:val=&quot;00595D62&quot;/&gt;&lt;wsp:rsid wsp:val=&quot;00595ED3&quot;/&gt;&lt;wsp:rsid wsp:val=&quot;005970DC&quot;/&gt;&lt;wsp:rsid wsp:val=&quot;005A0687&quot;/&gt;&lt;wsp:rsid wsp:val=&quot;005A0D7B&quot;/&gt;&lt;wsp:rsid wsp:val=&quot;005A147D&quot;/&gt;&lt;wsp:rsid wsp:val=&quot;005A1616&quot;/&gt;&lt;wsp:rsid wsp:val=&quot;005A2A63&quot;/&gt;&lt;wsp:rsid wsp:val=&quot;005A2D23&quot;/&gt;&lt;wsp:rsid wsp:val=&quot;005A549B&quot;/&gt;&lt;wsp:rsid wsp:val=&quot;005A5C68&quot;/&gt;&lt;wsp:rsid wsp:val=&quot;005A763D&quot;/&gt;&lt;wsp:rsid wsp:val=&quot;005A7E6A&quot;/&gt;&lt;wsp:rsid wsp:val=&quot;005B082D&quot;/&gt;&lt;wsp:rsid wsp:val=&quot;005B1A0C&quot;/&gt;&lt;wsp:rsid wsp:val=&quot;005B321D&quot;/&gt;&lt;wsp:rsid wsp:val=&quot;005B32B1&quot;/&gt;&lt;wsp:rsid wsp:val=&quot;005B4013&quot;/&gt;&lt;wsp:rsid wsp:val=&quot;005B5454&quot;/&gt;&lt;wsp:rsid wsp:val=&quot;005B55A1&quot;/&gt;&lt;wsp:rsid wsp:val=&quot;005B5B1F&quot;/&gt;&lt;wsp:rsid wsp:val=&quot;005B65DB&quot;/&gt;&lt;wsp:rsid wsp:val=&quot;005B6710&quot;/&gt;&lt;wsp:rsid wsp:val=&quot;005B6846&quot;/&gt;&lt;wsp:rsid wsp:val=&quot;005B72B0&quot;/&gt;&lt;wsp:rsid wsp:val=&quot;005B7314&quot;/&gt;&lt;wsp:rsid wsp:val=&quot;005B76FB&quot;/&gt;&lt;wsp:rsid wsp:val=&quot;005B78F8&quot;/&gt;&lt;wsp:rsid wsp:val=&quot;005C0564&quot;/&gt;&lt;wsp:rsid wsp:val=&quot;005C05D8&quot;/&gt;&lt;wsp:rsid wsp:val=&quot;005C1191&quot;/&gt;&lt;wsp:rsid wsp:val=&quot;005C15A6&quot;/&gt;&lt;wsp:rsid wsp:val=&quot;005C226B&quot;/&gt;&lt;wsp:rsid wsp:val=&quot;005C663E&quot;/&gt;&lt;wsp:rsid wsp:val=&quot;005C6875&quot;/&gt;&lt;wsp:rsid wsp:val=&quot;005C79DD&quot;/&gt;&lt;wsp:rsid wsp:val=&quot;005C7D6C&quot;/&gt;&lt;wsp:rsid wsp:val=&quot;005D0F35&quot;/&gt;&lt;wsp:rsid wsp:val=&quot;005D1268&quot;/&gt;&lt;wsp:rsid wsp:val=&quot;005D1996&quot;/&gt;&lt;wsp:rsid wsp:val=&quot;005D1D86&quot;/&gt;&lt;wsp:rsid wsp:val=&quot;005D2105&quot;/&gt;&lt;wsp:rsid wsp:val=&quot;005D213F&quot;/&gt;&lt;wsp:rsid wsp:val=&quot;005D249B&quot;/&gt;&lt;wsp:rsid wsp:val=&quot;005D2EA0&quot;/&gt;&lt;wsp:rsid wsp:val=&quot;005D3B51&quot;/&gt;&lt;wsp:rsid wsp:val=&quot;005D3CD7&quot;/&gt;&lt;wsp:rsid wsp:val=&quot;005D578C&quot;/&gt;&lt;wsp:rsid wsp:val=&quot;005D5EFB&quot;/&gt;&lt;wsp:rsid wsp:val=&quot;005D6AA6&quot;/&gt;&lt;wsp:rsid wsp:val=&quot;005D6FC0&quot;/&gt;&lt;wsp:rsid wsp:val=&quot;005D796D&quot;/&gt;&lt;wsp:rsid wsp:val=&quot;005E0152&quot;/&gt;&lt;wsp:rsid wsp:val=&quot;005E30D2&quot;/&gt;&lt;wsp:rsid wsp:val=&quot;005E3455&quot;/&gt;&lt;wsp:rsid wsp:val=&quot;005E407D&quot;/&gt;&lt;wsp:rsid wsp:val=&quot;005E500A&quot;/&gt;&lt;wsp:rsid wsp:val=&quot;005E5305&quot;/&gt;&lt;wsp:rsid wsp:val=&quot;005E5EF1&quot;/&gt;&lt;wsp:rsid wsp:val=&quot;005E64E1&quot;/&gt;&lt;wsp:rsid wsp:val=&quot;005F03C8&quot;/&gt;&lt;wsp:rsid wsp:val=&quot;005F296D&quot;/&gt;&lt;wsp:rsid wsp:val=&quot;005F36BB&quot;/&gt;&lt;wsp:rsid wsp:val=&quot;005F4B76&quot;/&gt;&lt;wsp:rsid wsp:val=&quot;005F5C42&quot;/&gt;&lt;wsp:rsid wsp:val=&quot;005F5E36&quot;/&gt;&lt;wsp:rsid wsp:val=&quot;005F5EB6&quot;/&gt;&lt;wsp:rsid wsp:val=&quot;005F64FA&quot;/&gt;&lt;wsp:rsid wsp:val=&quot;005F651E&quot;/&gt;&lt;wsp:rsid wsp:val=&quot;005F6700&quot;/&gt;&lt;wsp:rsid wsp:val=&quot;005F6D32&quot;/&gt;&lt;wsp:rsid wsp:val=&quot;005F6F3B&quot;/&gt;&lt;wsp:rsid wsp:val=&quot;005F706D&quot;/&gt;&lt;wsp:rsid wsp:val=&quot;005F7721&quot;/&gt;&lt;wsp:rsid wsp:val=&quot;005F7928&quot;/&gt;&lt;wsp:rsid wsp:val=&quot;005F7F41&quot;/&gt;&lt;wsp:rsid wsp:val=&quot;006016DC&quot;/&gt;&lt;wsp:rsid wsp:val=&quot;006037F6&quot;/&gt;&lt;wsp:rsid wsp:val=&quot;0060429E&quot;/&gt;&lt;wsp:rsid wsp:val=&quot;00604D14&quot;/&gt;&lt;wsp:rsid wsp:val=&quot;00605756&quot;/&gt;&lt;wsp:rsid wsp:val=&quot;00606CF0&quot;/&gt;&lt;wsp:rsid wsp:val=&quot;00606F52&quot;/&gt;&lt;wsp:rsid wsp:val=&quot;00610685&quot;/&gt;&lt;wsp:rsid wsp:val=&quot;00610DD1&quot;/&gt;&lt;wsp:rsid wsp:val=&quot;00611566&quot;/&gt;&lt;wsp:rsid wsp:val=&quot;006131A7&quot;/&gt;&lt;wsp:rsid wsp:val=&quot;00614D18&quot;/&gt;&lt;wsp:rsid wsp:val=&quot;006155F0&quot;/&gt;&lt;wsp:rsid wsp:val=&quot;006164C0&quot;/&gt;&lt;wsp:rsid wsp:val=&quot;00617181&quot;/&gt;&lt;wsp:rsid wsp:val=&quot;00617E84&quot;/&gt;&lt;wsp:rsid wsp:val=&quot;0062068C&quot;/&gt;&lt;wsp:rsid wsp:val=&quot;00620809&quot;/&gt;&lt;wsp:rsid wsp:val=&quot;006210CF&quot;/&gt;&lt;wsp:rsid wsp:val=&quot;00621232&quot;/&gt;&lt;wsp:rsid wsp:val=&quot;00621324&quot;/&gt;&lt;wsp:rsid wsp:val=&quot;00621492&quot;/&gt;&lt;wsp:rsid wsp:val=&quot;0062210B&quot;/&gt;&lt;wsp:rsid wsp:val=&quot;00622629&quot;/&gt;&lt;wsp:rsid wsp:val=&quot;00622B8B&quot;/&gt;&lt;wsp:rsid wsp:val=&quot;00625E57&quot;/&gt;&lt;wsp:rsid wsp:val=&quot;00625EF2&quot;/&gt;&lt;wsp:rsid wsp:val=&quot;00627424&quot;/&gt;&lt;wsp:rsid wsp:val=&quot;006275DB&quot;/&gt;&lt;wsp:rsid wsp:val=&quot;00630780&quot;/&gt;&lt;wsp:rsid wsp:val=&quot;0063239A&quot;/&gt;&lt;wsp:rsid wsp:val=&quot;00632971&quot;/&gt;&lt;wsp:rsid wsp:val=&quot;006332FD&quot;/&gt;&lt;wsp:rsid wsp:val=&quot;006349BE&quot;/&gt;&lt;wsp:rsid wsp:val=&quot;00635675&quot;/&gt;&lt;wsp:rsid wsp:val=&quot;00635B75&quot;/&gt;&lt;wsp:rsid wsp:val=&quot;00635C47&quot;/&gt;&lt;wsp:rsid wsp:val=&quot;00635C8C&quot;/&gt;&lt;wsp:rsid wsp:val=&quot;0063605E&quot;/&gt;&lt;wsp:rsid wsp:val=&quot;00636090&quot;/&gt;&lt;wsp:rsid wsp:val=&quot;00636D38&quot;/&gt;&lt;wsp:rsid wsp:val=&quot;00636D5E&quot;/&gt;&lt;wsp:rsid wsp:val=&quot;0063755C&quot;/&gt;&lt;wsp:rsid wsp:val=&quot;00640B46&quot;/&gt;&lt;wsp:rsid wsp:val=&quot;00640C48&quot;/&gt;&lt;wsp:rsid wsp:val=&quot;00641443&quot;/&gt;&lt;wsp:rsid wsp:val=&quot;00641BF1&quot;/&gt;&lt;wsp:rsid wsp:val=&quot;00641E8C&quot;/&gt;&lt;wsp:rsid wsp:val=&quot;006429B6&quot;/&gt;&lt;wsp:rsid wsp:val=&quot;006429C3&quot;/&gt;&lt;wsp:rsid wsp:val=&quot;00643906&quot;/&gt;&lt;wsp:rsid wsp:val=&quot;006439CB&quot;/&gt;&lt;wsp:rsid wsp:val=&quot;006442D5&quot;/&gt;&lt;wsp:rsid wsp:val=&quot;0064434E&quot;/&gt;&lt;wsp:rsid wsp:val=&quot;00644EF7&quot;/&gt;&lt;wsp:rsid wsp:val=&quot;00645D22&quot;/&gt;&lt;wsp:rsid wsp:val=&quot;00651E1E&quot;/&gt;&lt;wsp:rsid wsp:val=&quot;00652159&quot;/&gt;&lt;wsp:rsid wsp:val=&quot;0065258E&quot;/&gt;&lt;wsp:rsid wsp:val=&quot;00652A0D&quot;/&gt;&lt;wsp:rsid wsp:val=&quot;00652B80&quot;/&gt;&lt;wsp:rsid wsp:val=&quot;00653AAB&quot;/&gt;&lt;wsp:rsid wsp:val=&quot;0065409A&quot;/&gt;&lt;wsp:rsid wsp:val=&quot;006542C8&quot;/&gt;&lt;wsp:rsid wsp:val=&quot;00655B93&quot;/&gt;&lt;wsp:rsid wsp:val=&quot;0065653A&quot;/&gt;&lt;wsp:rsid wsp:val=&quot;006573F0&quot;/&gt;&lt;wsp:rsid wsp:val=&quot;00657963&quot;/&gt;&lt;wsp:rsid wsp:val=&quot;00657C04&quot;/&gt;&lt;wsp:rsid wsp:val=&quot;006602B0&quot;/&gt;&lt;wsp:rsid wsp:val=&quot;00660812&quot;/&gt;&lt;wsp:rsid wsp:val=&quot;00660E15&quot;/&gt;&lt;wsp:rsid wsp:val=&quot;00662739&quot;/&gt;&lt;wsp:rsid wsp:val=&quot;00664958&quot;/&gt;&lt;wsp:rsid wsp:val=&quot;00664DC4&quot;/&gt;&lt;wsp:rsid wsp:val=&quot;00665BE3&quot;/&gt;&lt;wsp:rsid wsp:val=&quot;006664CA&quot;/&gt;&lt;wsp:rsid wsp:val=&quot;00667226&quot;/&gt;&lt;wsp:rsid wsp:val=&quot;00670179&quot;/&gt;&lt;wsp:rsid wsp:val=&quot;006705BF&quot;/&gt;&lt;wsp:rsid wsp:val=&quot;00670D17&quot;/&gt;&lt;wsp:rsid wsp:val=&quot;00671593&quot;/&gt;&lt;wsp:rsid wsp:val=&quot;0067298D&quot;/&gt;&lt;wsp:rsid wsp:val=&quot;00672DD3&quot;/&gt;&lt;wsp:rsid wsp:val=&quot;00673655&quot;/&gt;&lt;wsp:rsid wsp:val=&quot;00673DA5&quot;/&gt;&lt;wsp:rsid wsp:val=&quot;00674A37&quot;/&gt;&lt;wsp:rsid wsp:val=&quot;00675650&quot;/&gt;&lt;wsp:rsid wsp:val=&quot;00676C94&quot;/&gt;&lt;wsp:rsid wsp:val=&quot;006778DA&quot;/&gt;&lt;wsp:rsid wsp:val=&quot;006779EB&quot;/&gt;&lt;wsp:rsid wsp:val=&quot;00677AD6&quot;/&gt;&lt;wsp:rsid wsp:val=&quot;006803A9&quot;/&gt;&lt;wsp:rsid wsp:val=&quot;00680F27&quot;/&gt;&lt;wsp:rsid wsp:val=&quot;00682DB1&quot;/&gt;&lt;wsp:rsid wsp:val=&quot;00683258&quot;/&gt;&lt;wsp:rsid wsp:val=&quot;006861CD&quot;/&gt;&lt;wsp:rsid wsp:val=&quot;00686A67&quot;/&gt;&lt;wsp:rsid wsp:val=&quot;00686CEF&quot;/&gt;&lt;wsp:rsid wsp:val=&quot;006876A5&quot;/&gt;&lt;wsp:rsid wsp:val=&quot;00687E15&quot;/&gt;&lt;wsp:rsid wsp:val=&quot;00687F04&quot;/&gt;&lt;wsp:rsid wsp:val=&quot;006918C2&quot;/&gt;&lt;wsp:rsid wsp:val=&quot;00693169&quot;/&gt;&lt;wsp:rsid wsp:val=&quot;006939B2&quot;/&gt;&lt;wsp:rsid wsp:val=&quot;00694EAE&quot;/&gt;&lt;wsp:rsid wsp:val=&quot;00695AC2&quot;/&gt;&lt;wsp:rsid wsp:val=&quot;00695FE2&quot;/&gt;&lt;wsp:rsid wsp:val=&quot;00697EA5&quot;/&gt;&lt;wsp:rsid wsp:val=&quot;00697F47&quot;/&gt;&lt;wsp:rsid wsp:val=&quot;006A0DA7&quot;/&gt;&lt;wsp:rsid wsp:val=&quot;006A16B1&quot;/&gt;&lt;wsp:rsid wsp:val=&quot;006A1844&quot;/&gt;&lt;wsp:rsid wsp:val=&quot;006A1E92&quot;/&gt;&lt;wsp:rsid wsp:val=&quot;006A20CA&quot;/&gt;&lt;wsp:rsid wsp:val=&quot;006A22DD&quot;/&gt;&lt;wsp:rsid wsp:val=&quot;006A3000&quot;/&gt;&lt;wsp:rsid wsp:val=&quot;006A32BA&quot;/&gt;&lt;wsp:rsid wsp:val=&quot;006A34FF&quot;/&gt;&lt;wsp:rsid wsp:val=&quot;006A524E&quot;/&gt;&lt;wsp:rsid wsp:val=&quot;006A6682&quot;/&gt;&lt;wsp:rsid wsp:val=&quot;006A6A75&quot;/&gt;&lt;wsp:rsid wsp:val=&quot;006A7254&quot;/&gt;&lt;wsp:rsid wsp:val=&quot;006B0A91&quot;/&gt;&lt;wsp:rsid wsp:val=&quot;006B0D12&quot;/&gt;&lt;wsp:rsid wsp:val=&quot;006B10BC&quot;/&gt;&lt;wsp:rsid wsp:val=&quot;006B1AA7&quot;/&gt;&lt;wsp:rsid wsp:val=&quot;006B2E32&quot;/&gt;&lt;wsp:rsid wsp:val=&quot;006B44ED&quot;/&gt;&lt;wsp:rsid wsp:val=&quot;006B4CCB&quot;/&gt;&lt;wsp:rsid wsp:val=&quot;006B55FA&quot;/&gt;&lt;wsp:rsid wsp:val=&quot;006B5CD8&quot;/&gt;&lt;wsp:rsid wsp:val=&quot;006B5D30&quot;/&gt;&lt;wsp:rsid wsp:val=&quot;006B6292&quot;/&gt;&lt;wsp:rsid wsp:val=&quot;006B6D42&quot;/&gt;&lt;wsp:rsid wsp:val=&quot;006B7128&quot;/&gt;&lt;wsp:rsid wsp:val=&quot;006C0D25&quot;/&gt;&lt;wsp:rsid wsp:val=&quot;006C1EE3&quot;/&gt;&lt;wsp:rsid wsp:val=&quot;006C20E7&quot;/&gt;&lt;wsp:rsid wsp:val=&quot;006C20F8&quot;/&gt;&lt;wsp:rsid wsp:val=&quot;006C304D&quot;/&gt;&lt;wsp:rsid wsp:val=&quot;006C4159&quot;/&gt;&lt;wsp:rsid wsp:val=&quot;006C4C16&quot;/&gt;&lt;wsp:rsid wsp:val=&quot;006C4D4B&quot;/&gt;&lt;wsp:rsid wsp:val=&quot;006C5A33&quot;/&gt;&lt;wsp:rsid wsp:val=&quot;006C5D9C&quot;/&gt;&lt;wsp:rsid wsp:val=&quot;006C7DCF&quot;/&gt;&lt;wsp:rsid wsp:val=&quot;006C7EC2&quot;/&gt;&lt;wsp:rsid wsp:val=&quot;006D123C&quot;/&gt;&lt;wsp:rsid wsp:val=&quot;006D172E&quot;/&gt;&lt;wsp:rsid wsp:val=&quot;006D1CDD&quot;/&gt;&lt;wsp:rsid wsp:val=&quot;006D1E24&quot;/&gt;&lt;wsp:rsid wsp:val=&quot;006D22F1&quot;/&gt;&lt;wsp:rsid wsp:val=&quot;006D24EA&quot;/&gt;&lt;wsp:rsid wsp:val=&quot;006D278F&quot;/&gt;&lt;wsp:rsid wsp:val=&quot;006D2D4F&quot;/&gt;&lt;wsp:rsid wsp:val=&quot;006D3682&quot;/&gt;&lt;wsp:rsid wsp:val=&quot;006D565A&quot;/&gt;&lt;wsp:rsid wsp:val=&quot;006D56DB&quot;/&gt;&lt;wsp:rsid wsp:val=&quot;006D5958&quot;/&gt;&lt;wsp:rsid wsp:val=&quot;006D5A2B&quot;/&gt;&lt;wsp:rsid wsp:val=&quot;006D5C1E&quot;/&gt;&lt;wsp:rsid wsp:val=&quot;006D5CCE&quot;/&gt;&lt;wsp:rsid wsp:val=&quot;006D65D6&quot;/&gt;&lt;wsp:rsid wsp:val=&quot;006D7DB5&quot;/&gt;&lt;wsp:rsid wsp:val=&quot;006D7E96&quot;/&gt;&lt;wsp:rsid wsp:val=&quot;006E029A&quot;/&gt;&lt;wsp:rsid wsp:val=&quot;006E0B39&quot;/&gt;&lt;wsp:rsid wsp:val=&quot;006E1B41&quot;/&gt;&lt;wsp:rsid wsp:val=&quot;006E257A&quot;/&gt;&lt;wsp:rsid wsp:val=&quot;006E2738&quot;/&gt;&lt;wsp:rsid wsp:val=&quot;006E2C98&quot;/&gt;&lt;wsp:rsid wsp:val=&quot;006E39D7&quot;/&gt;&lt;wsp:rsid wsp:val=&quot;006E44E6&quot;/&gt;&lt;wsp:rsid wsp:val=&quot;006E4AE4&quot;/&gt;&lt;wsp:rsid wsp:val=&quot;006E4F3E&quot;/&gt;&lt;wsp:rsid wsp:val=&quot;006E5508&quot;/&gt;&lt;wsp:rsid wsp:val=&quot;006E578D&quot;/&gt;&lt;wsp:rsid wsp:val=&quot;006E732F&quot;/&gt;&lt;wsp:rsid wsp:val=&quot;006E77BE&quot;/&gt;&lt;wsp:rsid wsp:val=&quot;006F0A23&quot;/&gt;&lt;wsp:rsid wsp:val=&quot;006F1380&quot;/&gt;&lt;wsp:rsid wsp:val=&quot;006F1519&quot;/&gt;&lt;wsp:rsid wsp:val=&quot;006F1ED6&quot;/&gt;&lt;wsp:rsid wsp:val=&quot;006F2005&quot;/&gt;&lt;wsp:rsid wsp:val=&quot;006F37B9&quot;/&gt;&lt;wsp:rsid wsp:val=&quot;006F3F50&quot;/&gt;&lt;wsp:rsid wsp:val=&quot;006F5186&quot;/&gt;&lt;wsp:rsid wsp:val=&quot;006F5E0D&quot;/&gt;&lt;wsp:rsid wsp:val=&quot;006F5FDA&quot;/&gt;&lt;wsp:rsid wsp:val=&quot;006F6972&quot;/&gt;&lt;wsp:rsid wsp:val=&quot;006F7056&quot;/&gt;&lt;wsp:rsid wsp:val=&quot;006F71D7&quot;/&gt;&lt;wsp:rsid wsp:val=&quot;006F755D&quot;/&gt;&lt;wsp:rsid wsp:val=&quot;007016A1&quot;/&gt;&lt;wsp:rsid wsp:val=&quot;00701AD6&quot;/&gt;&lt;wsp:rsid wsp:val=&quot;00701F9A&quot;/&gt;&lt;wsp:rsid wsp:val=&quot;00702622&quot;/&gt;&lt;wsp:rsid wsp:val=&quot;007070A6&quot;/&gt;&lt;wsp:rsid wsp:val=&quot;00707B57&quot;/&gt;&lt;wsp:rsid wsp:val=&quot;00710378&quot;/&gt;&lt;wsp:rsid wsp:val=&quot;00710E30&quot;/&gt;&lt;wsp:rsid wsp:val=&quot;00712209&quot;/&gt;&lt;wsp:rsid wsp:val=&quot;007135DA&quot;/&gt;&lt;wsp:rsid wsp:val=&quot;007143A7&quot;/&gt;&lt;wsp:rsid wsp:val=&quot;007145EA&quot;/&gt;&lt;wsp:rsid wsp:val=&quot;00715641&quot;/&gt;&lt;wsp:rsid wsp:val=&quot;0071580A&quot;/&gt;&lt;wsp:rsid wsp:val=&quot;00716765&quot;/&gt;&lt;wsp:rsid wsp:val=&quot;00716C70&quot;/&gt;&lt;wsp:rsid wsp:val=&quot;0071760D&quot;/&gt;&lt;wsp:rsid wsp:val=&quot;0072086C&quot;/&gt;&lt;wsp:rsid wsp:val=&quot;0072185C&quot;/&gt;&lt;wsp:rsid wsp:val=&quot;00721B21&quot;/&gt;&lt;wsp:rsid wsp:val=&quot;00721C1E&quot;/&gt;&lt;wsp:rsid wsp:val=&quot;00721F34&quot;/&gt;&lt;wsp:rsid wsp:val=&quot;00722687&quot;/&gt;&lt;wsp:rsid wsp:val=&quot;00722758&quot;/&gt;&lt;wsp:rsid wsp:val=&quot;00722C96&quot;/&gt;&lt;wsp:rsid wsp:val=&quot;0072403B&quot;/&gt;&lt;wsp:rsid wsp:val=&quot;00725E35&quot;/&gt;&lt;wsp:rsid wsp:val=&quot;00727957&quot;/&gt;&lt;wsp:rsid wsp:val=&quot;00727D3A&quot;/&gt;&lt;wsp:rsid wsp:val=&quot;00730446&quot;/&gt;&lt;wsp:rsid wsp:val=&quot;00730A32&quot;/&gt;&lt;wsp:rsid wsp:val=&quot;0073185A&quot;/&gt;&lt;wsp:rsid wsp:val=&quot;0073253F&quot;/&gt;&lt;wsp:rsid wsp:val=&quot;007341F2&quot;/&gt;&lt;wsp:rsid wsp:val=&quot;00734454&quot;/&gt;&lt;wsp:rsid wsp:val=&quot;00734A5B&quot;/&gt;&lt;wsp:rsid wsp:val=&quot;007351C1&quot;/&gt;&lt;wsp:rsid wsp:val=&quot;00735860&quot;/&gt;&lt;wsp:rsid wsp:val=&quot;0073617C&quot;/&gt;&lt;wsp:rsid wsp:val=&quot;00736673&quot;/&gt;&lt;wsp:rsid wsp:val=&quot;007366E0&quot;/&gt;&lt;wsp:rsid wsp:val=&quot;007413A2&quot;/&gt;&lt;wsp:rsid wsp:val=&quot;007418E3&quot;/&gt;&lt;wsp:rsid wsp:val=&quot;00742AFA&quot;/&gt;&lt;wsp:rsid wsp:val=&quot;00744806&quot;/&gt;&lt;wsp:rsid wsp:val=&quot;00744E76&quot;/&gt;&lt;wsp:rsid wsp:val=&quot;0074722C&quot;/&gt;&lt;wsp:rsid wsp:val=&quot;007521A4&quot;/&gt;&lt;wsp:rsid wsp:val=&quot;0075366B&quot;/&gt;&lt;wsp:rsid wsp:val=&quot;00753BB0&quot;/&gt;&lt;wsp:rsid wsp:val=&quot;007544E9&quot;/&gt;&lt;wsp:rsid wsp:val=&quot;00757BF5&quot;/&gt;&lt;wsp:rsid wsp:val=&quot;00757CEC&quot;/&gt;&lt;wsp:rsid wsp:val=&quot;00757D40&quot;/&gt;&lt;wsp:rsid wsp:val=&quot;007605E8&quot;/&gt;&lt;wsp:rsid wsp:val=&quot;0076091D&quot;/&gt;&lt;wsp:rsid wsp:val=&quot;00760928&quot;/&gt;&lt;wsp:rsid wsp:val=&quot;00760A7B&quot;/&gt;&lt;wsp:rsid wsp:val=&quot;00760C39&quot;/&gt;&lt;wsp:rsid wsp:val=&quot;007616B4&quot;/&gt;&lt;wsp:rsid wsp:val=&quot;007617D6&quot;/&gt;&lt;wsp:rsid wsp:val=&quot;00761E9A&quot;/&gt;&lt;wsp:rsid wsp:val=&quot;00761EF7&quot;/&gt;&lt;wsp:rsid wsp:val=&quot;00762B8E&quot;/&gt;&lt;wsp:rsid wsp:val=&quot;007633F9&quot;/&gt;&lt;wsp:rsid wsp:val=&quot;00763C12&quot;/&gt;&lt;wsp:rsid wsp:val=&quot;0076452A&quot;/&gt;&lt;wsp:rsid wsp:val=&quot;00764CE4&quot;/&gt;&lt;wsp:rsid wsp:val=&quot;0076661D&quot;/&gt;&lt;wsp:rsid wsp:val=&quot;00766CE8&quot;/&gt;&lt;wsp:rsid wsp:val=&quot;00767383&quot;/&gt;&lt;wsp:rsid wsp:val=&quot;0077001A&quot;/&gt;&lt;wsp:rsid wsp:val=&quot;00770ADC&quot;/&gt;&lt;wsp:rsid wsp:val=&quot;00771DA5&quot;/&gt;&lt;wsp:rsid wsp:val=&quot;0077237E&quot;/&gt;&lt;wsp:rsid wsp:val=&quot;00772E60&quot;/&gt;&lt;wsp:rsid wsp:val=&quot;0077303D&quot;/&gt;&lt;wsp:rsid wsp:val=&quot;007734C5&quot;/&gt;&lt;wsp:rsid wsp:val=&quot;00774939&quot;/&gt;&lt;wsp:rsid wsp:val=&quot;00774E61&quot;/&gt;&lt;wsp:rsid wsp:val=&quot;007750A4&quot;/&gt;&lt;wsp:rsid wsp:val=&quot;007765CE&quot;/&gt;&lt;wsp:rsid wsp:val=&quot;0077661C&quot;/&gt;&lt;wsp:rsid wsp:val=&quot;00776B09&quot;/&gt;&lt;wsp:rsid wsp:val=&quot;0078025E&quot;/&gt;&lt;wsp:rsid wsp:val=&quot;00780824&quot;/&gt;&lt;wsp:rsid wsp:val=&quot;00780DB6&quot;/&gt;&lt;wsp:rsid wsp:val=&quot;007812C8&quot;/&gt;&lt;wsp:rsid wsp:val=&quot;00781F0F&quot;/&gt;&lt;wsp:rsid wsp:val=&quot;00782392&quot;/&gt;&lt;wsp:rsid wsp:val=&quot;0078290A&quot;/&gt;&lt;wsp:rsid wsp:val=&quot;00782D14&quot;/&gt;&lt;wsp:rsid wsp:val=&quot;007832D6&quot;/&gt;&lt;wsp:rsid wsp:val=&quot;007839EF&quot;/&gt;&lt;wsp:rsid wsp:val=&quot;00783C55&quot;/&gt;&lt;wsp:rsid wsp:val=&quot;0078465F&quot;/&gt;&lt;wsp:rsid wsp:val=&quot;007853B3&quot;/&gt;&lt;wsp:rsid wsp:val=&quot;007864B8&quot;/&gt;&lt;wsp:rsid wsp:val=&quot;007869F3&quot;/&gt;&lt;wsp:rsid wsp:val=&quot;0078727C&quot;/&gt;&lt;wsp:rsid wsp:val=&quot;00787585&quot;/&gt;&lt;wsp:rsid wsp:val=&quot;0078791D&quot;/&gt;&lt;wsp:rsid wsp:val=&quot;00787E99&quot;/&gt;&lt;wsp:rsid wsp:val=&quot;00790092&quot;/&gt;&lt;wsp:rsid wsp:val=&quot;007914D0&quot;/&gt;&lt;wsp:rsid wsp:val=&quot;0079186C&quot;/&gt;&lt;wsp:rsid wsp:val=&quot;007919F8&quot;/&gt;&lt;wsp:rsid wsp:val=&quot;007920F2&quot;/&gt;&lt;wsp:rsid wsp:val=&quot;007934F7&quot;/&gt;&lt;wsp:rsid wsp:val=&quot;00793634&quot;/&gt;&lt;wsp:rsid wsp:val=&quot;007957E6&quot;/&gt;&lt;wsp:rsid wsp:val=&quot;007962DB&quot;/&gt;&lt;wsp:rsid wsp:val=&quot;007964D9&quot;/&gt;&lt;wsp:rsid wsp:val=&quot;0079664E&quot;/&gt;&lt;wsp:rsid wsp:val=&quot;007968C8&quot;/&gt;&lt;wsp:rsid wsp:val=&quot;007977E8&quot;/&gt;&lt;wsp:rsid wsp:val=&quot;00797C54&quot;/&gt;&lt;wsp:rsid wsp:val=&quot;007A0073&quot;/&gt;&lt;wsp:rsid wsp:val=&quot;007A030B&quot;/&gt;&lt;wsp:rsid wsp:val=&quot;007A0FAE&quot;/&gt;&lt;wsp:rsid wsp:val=&quot;007A2B3F&quot;/&gt;&lt;wsp:rsid wsp:val=&quot;007A2BD4&quot;/&gt;&lt;wsp:rsid wsp:val=&quot;007A2E90&quot;/&gt;&lt;wsp:rsid wsp:val=&quot;007A349A&quot;/&gt;&lt;wsp:rsid wsp:val=&quot;007A52DB&quot;/&gt;&lt;wsp:rsid wsp:val=&quot;007A5B79&quot;/&gt;&lt;wsp:rsid wsp:val=&quot;007A69BF&quot;/&gt;&lt;wsp:rsid wsp:val=&quot;007A6A70&quot;/&gt;&lt;wsp:rsid wsp:val=&quot;007A7ADC&quot;/&gt;&lt;wsp:rsid wsp:val=&quot;007B0D2F&quot;/&gt;&lt;wsp:rsid wsp:val=&quot;007B394F&quot;/&gt;&lt;wsp:rsid wsp:val=&quot;007B3DFF&quot;/&gt;&lt;wsp:rsid wsp:val=&quot;007B47DA&quot;/&gt;&lt;wsp:rsid wsp:val=&quot;007B60FC&quot;/&gt;&lt;wsp:rsid wsp:val=&quot;007B669E&quot;/&gt;&lt;wsp:rsid wsp:val=&quot;007B7578&quot;/&gt;&lt;wsp:rsid wsp:val=&quot;007B779D&quot;/&gt;&lt;wsp:rsid wsp:val=&quot;007C0720&quot;/&gt;&lt;wsp:rsid wsp:val=&quot;007C095F&quot;/&gt;&lt;wsp:rsid wsp:val=&quot;007C0E62&quot;/&gt;&lt;wsp:rsid wsp:val=&quot;007C1823&quot;/&gt;&lt;wsp:rsid wsp:val=&quot;007C197C&quot;/&gt;&lt;wsp:rsid wsp:val=&quot;007C1D88&quot;/&gt;&lt;wsp:rsid wsp:val=&quot;007C2075&quot;/&gt;&lt;wsp:rsid wsp:val=&quot;007C288E&quot;/&gt;&lt;wsp:rsid wsp:val=&quot;007C29E7&quot;/&gt;&lt;wsp:rsid wsp:val=&quot;007C2AE4&quot;/&gt;&lt;wsp:rsid wsp:val=&quot;007C2D08&quot;/&gt;&lt;wsp:rsid wsp:val=&quot;007C338A&quot;/&gt;&lt;wsp:rsid wsp:val=&quot;007C4303&quot;/&gt;&lt;wsp:rsid wsp:val=&quot;007C5C1A&quot;/&gt;&lt;wsp:rsid wsp:val=&quot;007C626F&quot;/&gt;&lt;wsp:rsid wsp:val=&quot;007C76A9&quot;/&gt;&lt;wsp:rsid wsp:val=&quot;007C7D19&quot;/&gt;&lt;wsp:rsid wsp:val=&quot;007D04C0&quot;/&gt;&lt;wsp:rsid wsp:val=&quot;007D08A7&quot;/&gt;&lt;wsp:rsid wsp:val=&quot;007D1607&quot;/&gt;&lt;wsp:rsid wsp:val=&quot;007D1D68&quot;/&gt;&lt;wsp:rsid wsp:val=&quot;007D446F&quot;/&gt;&lt;wsp:rsid wsp:val=&quot;007D4A5C&quot;/&gt;&lt;wsp:rsid wsp:val=&quot;007D5B83&quot;/&gt;&lt;wsp:rsid wsp:val=&quot;007D6301&quot;/&gt;&lt;wsp:rsid wsp:val=&quot;007D68F9&quot;/&gt;&lt;wsp:rsid wsp:val=&quot;007D7AE7&quot;/&gt;&lt;wsp:rsid wsp:val=&quot;007D7B7E&quot;/&gt;&lt;wsp:rsid wsp:val=&quot;007D7D89&quot;/&gt;&lt;wsp:rsid wsp:val=&quot;007E0EDF&quot;/&gt;&lt;wsp:rsid wsp:val=&quot;007E0F66&quot;/&gt;&lt;wsp:rsid wsp:val=&quot;007E1DF8&quot;/&gt;&lt;wsp:rsid wsp:val=&quot;007E1F2A&quot;/&gt;&lt;wsp:rsid wsp:val=&quot;007E211A&quot;/&gt;&lt;wsp:rsid wsp:val=&quot;007E2600&quot;/&gt;&lt;wsp:rsid wsp:val=&quot;007E2C01&quot;/&gt;&lt;wsp:rsid wsp:val=&quot;007E45BB&quot;/&gt;&lt;wsp:rsid wsp:val=&quot;007E56CB&quot;/&gt;&lt;wsp:rsid wsp:val=&quot;007E574B&quot;/&gt;&lt;wsp:rsid wsp:val=&quot;007E6974&quot;/&gt;&lt;wsp:rsid wsp:val=&quot;007E7593&quot;/&gt;&lt;wsp:rsid wsp:val=&quot;007E7A42&quot;/&gt;&lt;wsp:rsid wsp:val=&quot;007E7B3E&quot;/&gt;&lt;wsp:rsid wsp:val=&quot;007F0093&quot;/&gt;&lt;wsp:rsid wsp:val=&quot;007F1415&quot;/&gt;&lt;wsp:rsid wsp:val=&quot;007F2239&quot;/&gt;&lt;wsp:rsid wsp:val=&quot;007F40E4&quot;/&gt;&lt;wsp:rsid wsp:val=&quot;007F4588&quot;/&gt;&lt;wsp:rsid wsp:val=&quot;007F483C&quot;/&gt;&lt;wsp:rsid wsp:val=&quot;007F5ED1&quot;/&gt;&lt;wsp:rsid wsp:val=&quot;007F5FF1&quot;/&gt;&lt;wsp:rsid wsp:val=&quot;007F6397&quot;/&gt;&lt;wsp:rsid wsp:val=&quot;007F66E0&quot;/&gt;&lt;wsp:rsid wsp:val=&quot;007F716A&quot;/&gt;&lt;wsp:rsid wsp:val=&quot;0080007A&quot;/&gt;&lt;wsp:rsid wsp:val=&quot;00800BE7&quot;/&gt;&lt;wsp:rsid wsp:val=&quot;00801906&quot;/&gt;&lt;wsp:rsid wsp:val=&quot;00802839&quot;/&gt;&lt;wsp:rsid wsp:val=&quot;00802851&quot;/&gt;&lt;wsp:rsid wsp:val=&quot;008028A4&quot;/&gt;&lt;wsp:rsid wsp:val=&quot;008033B2&quot;/&gt;&lt;wsp:rsid wsp:val=&quot;008035FA&quot;/&gt;&lt;wsp:rsid wsp:val=&quot;00803707&quot;/&gt;&lt;wsp:rsid wsp:val=&quot;00803941&quot;/&gt;&lt;wsp:rsid wsp:val=&quot;008039DF&quot;/&gt;&lt;wsp:rsid wsp:val=&quot;00804A03&quot;/&gt;&lt;wsp:rsid wsp:val=&quot;00805A44&quot;/&gt;&lt;wsp:rsid wsp:val=&quot;00805A6E&quot;/&gt;&lt;wsp:rsid wsp:val=&quot;00805D52&quot;/&gt;&lt;wsp:rsid wsp:val=&quot;00805DF9&quot;/&gt;&lt;wsp:rsid wsp:val=&quot;0080674D&quot;/&gt;&lt;wsp:rsid wsp:val=&quot;0080727E&quot;/&gt;&lt;wsp:rsid wsp:val=&quot;008075D6&quot;/&gt;&lt;wsp:rsid wsp:val=&quot;00807B6D&quot;/&gt;&lt;wsp:rsid wsp:val=&quot;00807CC5&quot;/&gt;&lt;wsp:rsid wsp:val=&quot;0081100D&quot;/&gt;&lt;wsp:rsid wsp:val=&quot;00811A04&quot;/&gt;&lt;wsp:rsid wsp:val=&quot;008125F2&quot;/&gt;&lt;wsp:rsid wsp:val=&quot;00812899&quot;/&gt;&lt;wsp:rsid wsp:val=&quot;008132E2&quot;/&gt;&lt;wsp:rsid wsp:val=&quot;00813572&quot;/&gt;&lt;wsp:rsid wsp:val=&quot;00813A6E&quot;/&gt;&lt;wsp:rsid wsp:val=&quot;00813D8A&quot;/&gt;&lt;wsp:rsid wsp:val=&quot;008146BF&quot;/&gt;&lt;wsp:rsid wsp:val=&quot;00814926&quot;/&gt;&lt;wsp:rsid wsp:val=&quot;00815BCC&quot;/&gt;&lt;wsp:rsid wsp:val=&quot;00816114&quot;/&gt;&lt;wsp:rsid wsp:val=&quot;00820547&quot;/&gt;&lt;wsp:rsid wsp:val=&quot;008215B1&quot;/&gt;&lt;wsp:rsid wsp:val=&quot;008215B3&quot;/&gt;&lt;wsp:rsid wsp:val=&quot;00821F51&quot;/&gt;&lt;wsp:rsid wsp:val=&quot;00822985&quot;/&gt;&lt;wsp:rsid wsp:val=&quot;0082433C&quot;/&gt;&lt;wsp:rsid wsp:val=&quot;0082579B&quot;/&gt;&lt;wsp:rsid wsp:val=&quot;00825A26&quot;/&gt;&lt;wsp:rsid wsp:val=&quot;00825EE0&quot;/&gt;&lt;wsp:rsid wsp:val=&quot;0082657F&quot;/&gt;&lt;wsp:rsid wsp:val=&quot;00826611&quot;/&gt;&lt;wsp:rsid wsp:val=&quot;00826B1C&quot;/&gt;&lt;wsp:rsid wsp:val=&quot;00826D45&quot;/&gt;&lt;wsp:rsid wsp:val=&quot;008276E5&quot;/&gt;&lt;wsp:rsid wsp:val=&quot;008277FE&quot;/&gt;&lt;wsp:rsid wsp:val=&quot;00830E4B&quot;/&gt;&lt;wsp:rsid wsp:val=&quot;0083234B&quot;/&gt;&lt;wsp:rsid wsp:val=&quot;00832784&quot;/&gt;&lt;wsp:rsid wsp:val=&quot;00832C33&quot;/&gt;&lt;wsp:rsid wsp:val=&quot;00832D86&quot;/&gt;&lt;wsp:rsid wsp:val=&quot;008335B9&quot;/&gt;&lt;wsp:rsid wsp:val=&quot;008339BC&quot;/&gt;&lt;wsp:rsid wsp:val=&quot;0083517E&quot;/&gt;&lt;wsp:rsid wsp:val=&quot;008352DD&quot;/&gt;&lt;wsp:rsid wsp:val=&quot;00835EAD&quot;/&gt;&lt;wsp:rsid wsp:val=&quot;0083635E&quot;/&gt;&lt;wsp:rsid wsp:val=&quot;008377D0&quot;/&gt;&lt;wsp:rsid wsp:val=&quot;008407A9&quot;/&gt;&lt;wsp:rsid wsp:val=&quot;00840853&quot;/&gt;&lt;wsp:rsid wsp:val=&quot;00840EDD&quot;/&gt;&lt;wsp:rsid wsp:val=&quot;0084176B&quot;/&gt;&lt;wsp:rsid wsp:val=&quot;0084195D&quot;/&gt;&lt;wsp:rsid wsp:val=&quot;008420B9&quot;/&gt;&lt;wsp:rsid wsp:val=&quot;008424A8&quot;/&gt;&lt;wsp:rsid wsp:val=&quot;0084263B&quot;/&gt;&lt;wsp:rsid wsp:val=&quot;0084336F&quot;/&gt;&lt;wsp:rsid wsp:val=&quot;00843EB0&quot;/&gt;&lt;wsp:rsid wsp:val=&quot;008447AF&quot;/&gt;&lt;wsp:rsid wsp:val=&quot;00845B18&quot;/&gt;&lt;wsp:rsid wsp:val=&quot;008461B2&quot;/&gt;&lt;wsp:rsid wsp:val=&quot;0084630E&quot;/&gt;&lt;wsp:rsid wsp:val=&quot;008504AF&quot;/&gt;&lt;wsp:rsid wsp:val=&quot;00850565&quot;/&gt;&lt;wsp:rsid wsp:val=&quot;00850988&quot;/&gt;&lt;wsp:rsid wsp:val=&quot;00851A34&quot;/&gt;&lt;wsp:rsid wsp:val=&quot;008529A6&quot;/&gt;&lt;wsp:rsid wsp:val=&quot;00852B57&quot;/&gt;&lt;wsp:rsid wsp:val=&quot;0085366C&quot;/&gt;&lt;wsp:rsid wsp:val=&quot;00853EF1&quot;/&gt;&lt;wsp:rsid wsp:val=&quot;0085407E&quot;/&gt;&lt;wsp:rsid wsp:val=&quot;00854E8D&quot;/&gt;&lt;wsp:rsid wsp:val=&quot;00855665&quot;/&gt;&lt;wsp:rsid wsp:val=&quot;00855E15&quot;/&gt;&lt;wsp:rsid wsp:val=&quot;00856015&quot;/&gt;&lt;wsp:rsid wsp:val=&quot;008568AC&quot;/&gt;&lt;wsp:rsid wsp:val=&quot;00856EF3&quot;/&gt;&lt;wsp:rsid wsp:val=&quot;008579E9&quot;/&gt;&lt;wsp:rsid wsp:val=&quot;008602D3&quot;/&gt;&lt;wsp:rsid wsp:val=&quot;0086082E&quot;/&gt;&lt;wsp:rsid wsp:val=&quot;0086236F&quot;/&gt;&lt;wsp:rsid wsp:val=&quot;008633D7&quot;/&gt;&lt;wsp:rsid wsp:val=&quot;00863D1E&quot;/&gt;&lt;wsp:rsid wsp:val=&quot;0086417E&quot;/&gt;&lt;wsp:rsid wsp:val=&quot;008643B1&quot;/&gt;&lt;wsp:rsid wsp:val=&quot;00864455&quot;/&gt;&lt;wsp:rsid wsp:val=&quot;008651C8&quot;/&gt;&lt;wsp:rsid wsp:val=&quot;008656B4&quot;/&gt;&lt;wsp:rsid wsp:val=&quot;0086675C&quot;/&gt;&lt;wsp:rsid wsp:val=&quot;00866BB5&quot;/&gt;&lt;wsp:rsid wsp:val=&quot;00867CF3&quot;/&gt;&lt;wsp:rsid wsp:val=&quot;00870283&quot;/&gt;&lt;wsp:rsid wsp:val=&quot;00870909&quot;/&gt;&lt;wsp:rsid wsp:val=&quot;00870B6E&quot;/&gt;&lt;wsp:rsid wsp:val=&quot;00872745&quot;/&gt;&lt;wsp:rsid wsp:val=&quot;00872A95&quot;/&gt;&lt;wsp:rsid wsp:val=&quot;00874676&quot;/&gt;&lt;wsp:rsid wsp:val=&quot;008752B6&quot;/&gt;&lt;wsp:rsid wsp:val=&quot;008768CA&quot;/&gt;&lt;wsp:rsid wsp:val=&quot;00876D4F&quot;/&gt;&lt;wsp:rsid wsp:val=&quot;00877AC1&quot;/&gt;&lt;wsp:rsid wsp:val=&quot;00877B40&quot;/&gt;&lt;wsp:rsid wsp:val=&quot;00877C0F&quot;/&gt;&lt;wsp:rsid wsp:val=&quot;00877C65&quot;/&gt;&lt;wsp:rsid wsp:val=&quot;00880118&quot;/&gt;&lt;wsp:rsid wsp:val=&quot;0088031C&quot;/&gt;&lt;wsp:rsid wsp:val=&quot;00880559&quot;/&gt;&lt;wsp:rsid wsp:val=&quot;00880661&quot;/&gt;&lt;wsp:rsid wsp:val=&quot;00880BE9&quot;/&gt;&lt;wsp:rsid wsp:val=&quot;00882883&quot;/&gt;&lt;wsp:rsid wsp:val=&quot;00883D8A&quot;/&gt;&lt;wsp:rsid wsp:val=&quot;0088587C&quot;/&gt;&lt;wsp:rsid wsp:val=&quot;00886E3E&quot;/&gt;&lt;wsp:rsid wsp:val=&quot;00887676&quot;/&gt;&lt;wsp:rsid wsp:val=&quot;0088784D&quot;/&gt;&lt;wsp:rsid wsp:val=&quot;00887C16&quot;/&gt;&lt;wsp:rsid wsp:val=&quot;00887F81&quot;/&gt;&lt;wsp:rsid wsp:val=&quot;00890EBD&quot;/&gt;&lt;wsp:rsid wsp:val=&quot;0089247B&quot;/&gt;&lt;wsp:rsid wsp:val=&quot;00893C5C&quot;/&gt;&lt;wsp:rsid wsp:val=&quot;00893F68&quot;/&gt;&lt;wsp:rsid wsp:val=&quot;0089433C&quot;/&gt;&lt;wsp:rsid wsp:val=&quot;008951CD&quot;/&gt;&lt;wsp:rsid wsp:val=&quot;0089567F&quot;/&gt;&lt;wsp:rsid wsp:val=&quot;00896048&quot;/&gt;&lt;wsp:rsid wsp:val=&quot;0089755E&quot;/&gt;&lt;wsp:rsid wsp:val=&quot;008A0689&quot;/&gt;&lt;wsp:rsid wsp:val=&quot;008A08E5&quot;/&gt;&lt;wsp:rsid wsp:val=&quot;008A0F29&quot;/&gt;&lt;wsp:rsid wsp:val=&quot;008A15F7&quot;/&gt;&lt;wsp:rsid wsp:val=&quot;008A199E&quot;/&gt;&lt;wsp:rsid wsp:val=&quot;008A1A5D&quot;/&gt;&lt;wsp:rsid wsp:val=&quot;008A3B58&quot;/&gt;&lt;wsp:rsid wsp:val=&quot;008A4C71&quot;/&gt;&lt;wsp:rsid wsp:val=&quot;008A57C9&quot;/&gt;&lt;wsp:rsid wsp:val=&quot;008A6723&quot;/&gt;&lt;wsp:rsid wsp:val=&quot;008A72EE&quot;/&gt;&lt;wsp:rsid wsp:val=&quot;008B05C4&quot;/&gt;&lt;wsp:rsid wsp:val=&quot;008B0A62&quot;/&gt;&lt;wsp:rsid wsp:val=&quot;008B0C38&quot;/&gt;&lt;wsp:rsid wsp:val=&quot;008B0F46&quot;/&gt;&lt;wsp:rsid wsp:val=&quot;008B12B2&quot;/&gt;&lt;wsp:rsid wsp:val=&quot;008B15E4&quot;/&gt;&lt;wsp:rsid wsp:val=&quot;008B18E0&quot;/&gt;&lt;wsp:rsid wsp:val=&quot;008B2E75&quot;/&gt;&lt;wsp:rsid wsp:val=&quot;008B3387&quot;/&gt;&lt;wsp:rsid wsp:val=&quot;008B3523&quot;/&gt;&lt;wsp:rsid wsp:val=&quot;008B414E&quot;/&gt;&lt;wsp:rsid wsp:val=&quot;008B418B&quot;/&gt;&lt;wsp:rsid wsp:val=&quot;008B4976&quot;/&gt;&lt;wsp:rsid wsp:val=&quot;008B4F8A&quot;/&gt;&lt;wsp:rsid wsp:val=&quot;008B52AD&quot;/&gt;&lt;wsp:rsid wsp:val=&quot;008B56E7&quot;/&gt;&lt;wsp:rsid wsp:val=&quot;008B57AA&quot;/&gt;&lt;wsp:rsid wsp:val=&quot;008B68F5&quot;/&gt;&lt;wsp:rsid wsp:val=&quot;008B7D86&quot;/&gt;&lt;wsp:rsid wsp:val=&quot;008C0C51&quot;/&gt;&lt;wsp:rsid wsp:val=&quot;008C0CAA&quot;/&gt;&lt;wsp:rsid wsp:val=&quot;008C1807&quot;/&gt;&lt;wsp:rsid wsp:val=&quot;008C1EEF&quot;/&gt;&lt;wsp:rsid wsp:val=&quot;008C1EF6&quot;/&gt;&lt;wsp:rsid wsp:val=&quot;008C244E&quot;/&gt;&lt;wsp:rsid wsp:val=&quot;008C29F8&quot;/&gt;&lt;wsp:rsid wsp:val=&quot;008C2B95&quot;/&gt;&lt;wsp:rsid wsp:val=&quot;008C4234&quot;/&gt;&lt;wsp:rsid wsp:val=&quot;008C4A9F&quot;/&gt;&lt;wsp:rsid wsp:val=&quot;008C4CA9&quot;/&gt;&lt;wsp:rsid wsp:val=&quot;008C54FA&quot;/&gt;&lt;wsp:rsid wsp:val=&quot;008C6C04&quot;/&gt;&lt;wsp:rsid wsp:val=&quot;008C6F02&quot;/&gt;&lt;wsp:rsid wsp:val=&quot;008C7B96&quot;/&gt;&lt;wsp:rsid wsp:val=&quot;008D07CD&quot;/&gt;&lt;wsp:rsid wsp:val=&quot;008D0C27&quot;/&gt;&lt;wsp:rsid wsp:val=&quot;008D0FA8&quot;/&gt;&lt;wsp:rsid wsp:val=&quot;008D15DF&quot;/&gt;&lt;wsp:rsid wsp:val=&quot;008D24EE&quot;/&gt;&lt;wsp:rsid wsp:val=&quot;008D2E9F&quot;/&gt;&lt;wsp:rsid wsp:val=&quot;008D348D&quot;/&gt;&lt;wsp:rsid wsp:val=&quot;008D38CD&quot;/&gt;&lt;wsp:rsid wsp:val=&quot;008D3E9D&quot;/&gt;&lt;wsp:rsid wsp:val=&quot;008D4237&quot;/&gt;&lt;wsp:rsid wsp:val=&quot;008D4B1B&quot;/&gt;&lt;wsp:rsid wsp:val=&quot;008D5D2C&quot;/&gt;&lt;wsp:rsid wsp:val=&quot;008E00BB&quot;/&gt;&lt;wsp:rsid wsp:val=&quot;008E1121&quot;/&gt;&lt;wsp:rsid wsp:val=&quot;008E229B&quot;/&gt;&lt;wsp:rsid wsp:val=&quot;008E3166&quot;/&gt;&lt;wsp:rsid wsp:val=&quot;008E5066&quot;/&gt;&lt;wsp:rsid wsp:val=&quot;008E5D85&quot;/&gt;&lt;wsp:rsid wsp:val=&quot;008E606A&quot;/&gt;&lt;wsp:rsid wsp:val=&quot;008E63AB&quot;/&gt;&lt;wsp:rsid wsp:val=&quot;008E647C&quot;/&gt;&lt;wsp:rsid wsp:val=&quot;008E66A3&quot;/&gt;&lt;wsp:rsid wsp:val=&quot;008E73E6&quot;/&gt;&lt;wsp:rsid wsp:val=&quot;008E7572&quot;/&gt;&lt;wsp:rsid wsp:val=&quot;008F0BC6&quot;/&gt;&lt;wsp:rsid wsp:val=&quot;008F0FD0&quot;/&gt;&lt;wsp:rsid wsp:val=&quot;008F202A&quot;/&gt;&lt;wsp:rsid wsp:val=&quot;008F238B&quot;/&gt;&lt;wsp:rsid wsp:val=&quot;008F3303&quot;/&gt;&lt;wsp:rsid wsp:val=&quot;008F4782&quot;/&gt;&lt;wsp:rsid wsp:val=&quot;008F4F28&quot;/&gt;&lt;wsp:rsid wsp:val=&quot;008F508D&quot;/&gt;&lt;wsp:rsid wsp:val=&quot;008F55E3&quot;/&gt;&lt;wsp:rsid wsp:val=&quot;008F6882&quot;/&gt;&lt;wsp:rsid wsp:val=&quot;008F6A81&quot;/&gt;&lt;wsp:rsid wsp:val=&quot;008F6EAA&quot;/&gt;&lt;wsp:rsid wsp:val=&quot;008F749F&quot;/&gt;&lt;wsp:rsid wsp:val=&quot;009001CD&quot;/&gt;&lt;wsp:rsid wsp:val=&quot;00900B11&quot;/&gt;&lt;wsp:rsid wsp:val=&quot;009016F7&quot;/&gt;&lt;wsp:rsid wsp:val=&quot;00902431&quot;/&gt;&lt;wsp:rsid wsp:val=&quot;00902531&quot;/&gt;&lt;wsp:rsid wsp:val=&quot;0090271F&quot;/&gt;&lt;wsp:rsid wsp:val=&quot;00902F91&quot;/&gt;&lt;wsp:rsid wsp:val=&quot;00902FC5&quot;/&gt;&lt;wsp:rsid wsp:val=&quot;009030EF&quot;/&gt;&lt;wsp:rsid wsp:val=&quot;00903B8E&quot;/&gt;&lt;wsp:rsid wsp:val=&quot;00903E2A&quot;/&gt;&lt;wsp:rsid wsp:val=&quot;00903F89&quot;/&gt;&lt;wsp:rsid wsp:val=&quot;0090442B&quot;/&gt;&lt;wsp:rsid wsp:val=&quot;0090453C&quot;/&gt;&lt;wsp:rsid wsp:val=&quot;00904E3D&quot;/&gt;&lt;wsp:rsid wsp:val=&quot;00906106&quot;/&gt;&lt;wsp:rsid wsp:val=&quot;00906999&quot;/&gt;&lt;wsp:rsid wsp:val=&quot;00906C4C&quot;/&gt;&lt;wsp:rsid wsp:val=&quot;00907479&quot;/&gt;&lt;wsp:rsid wsp:val=&quot;00910081&quot;/&gt;&lt;wsp:rsid wsp:val=&quot;00910247&quot;/&gt;&lt;wsp:rsid wsp:val=&quot;00910415&quot;/&gt;&lt;wsp:rsid wsp:val=&quot;009109C7&quot;/&gt;&lt;wsp:rsid wsp:val=&quot;00911364&quot;/&gt;&lt;wsp:rsid wsp:val=&quot;00912709&quot;/&gt;&lt;wsp:rsid wsp:val=&quot;00913154&quot;/&gt;&lt;wsp:rsid wsp:val=&quot;009131F4&quot;/&gt;&lt;wsp:rsid wsp:val=&quot;00913486&quot;/&gt;&lt;wsp:rsid wsp:val=&quot;00913FCC&quot;/&gt;&lt;wsp:rsid wsp:val=&quot;009143B6&quot;/&gt;&lt;wsp:rsid wsp:val=&quot;00915C9A&quot;/&gt;&lt;wsp:rsid wsp:val=&quot;00915ED8&quot;/&gt;&lt;wsp:rsid wsp:val=&quot;00916C24&quot;/&gt;&lt;wsp:rsid wsp:val=&quot;00916F46&quot;/&gt;&lt;wsp:rsid wsp:val=&quot;0092023F&quot;/&gt;&lt;wsp:rsid wsp:val=&quot;00920851&quot;/&gt;&lt;wsp:rsid wsp:val=&quot;00920A73&quot;/&gt;&lt;wsp:rsid wsp:val=&quot;00922B6B&quot;/&gt;&lt;wsp:rsid wsp:val=&quot;009233E2&quot;/&gt;&lt;wsp:rsid wsp:val=&quot;00923BF7&quot;/&gt;&lt;wsp:rsid wsp:val=&quot;00923E96&quot;/&gt;&lt;wsp:rsid wsp:val=&quot;00923F6E&quot;/&gt;&lt;wsp:rsid wsp:val=&quot;00924401&quot;/&gt;&lt;wsp:rsid wsp:val=&quot;00925A19&quot;/&gt;&lt;wsp:rsid wsp:val=&quot;00925F7F&quot;/&gt;&lt;wsp:rsid wsp:val=&quot;00927687&quot;/&gt;&lt;wsp:rsid wsp:val=&quot;00930237&quot;/&gt;&lt;wsp:rsid wsp:val=&quot;0093166B&quot;/&gt;&lt;wsp:rsid wsp:val=&quot;00932033&quot;/&gt;&lt;wsp:rsid wsp:val=&quot;00932079&quot;/&gt;&lt;wsp:rsid wsp:val=&quot;00933036&quot;/&gt;&lt;wsp:rsid wsp:val=&quot;00933D0C&quot;/&gt;&lt;wsp:rsid wsp:val=&quot;00933F02&quot;/&gt;&lt;wsp:rsid wsp:val=&quot;00934732&quot;/&gt;&lt;wsp:rsid wsp:val=&quot;00934884&quot;/&gt;&lt;wsp:rsid wsp:val=&quot;00934B6B&quot;/&gt;&lt;wsp:rsid wsp:val=&quot;00935668&quot;/&gt;&lt;wsp:rsid wsp:val=&quot;00935892&quot;/&gt;&lt;wsp:rsid wsp:val=&quot;00935E77&quot;/&gt;&lt;wsp:rsid wsp:val=&quot;0093618F&quot;/&gt;&lt;wsp:rsid wsp:val=&quot;00936C92&quot;/&gt;&lt;wsp:rsid wsp:val=&quot;00937C1A&quot;/&gt;&lt;wsp:rsid wsp:val=&quot;00937C38&quot;/&gt;&lt;wsp:rsid wsp:val=&quot;00937FF7&quot;/&gt;&lt;wsp:rsid wsp:val=&quot;0094007C&quot;/&gt;&lt;wsp:rsid wsp:val=&quot;0094115D&quot;/&gt;&lt;wsp:rsid wsp:val=&quot;0094221C&quot;/&gt;&lt;wsp:rsid wsp:val=&quot;00942975&quot;/&gt;&lt;wsp:rsid wsp:val=&quot;00942D7E&quot;/&gt;&lt;wsp:rsid wsp:val=&quot;00942DCD&quot;/&gt;&lt;wsp:rsid wsp:val=&quot;00942EC2&quot;/&gt;&lt;wsp:rsid wsp:val=&quot;00943450&quot;/&gt;&lt;wsp:rsid wsp:val=&quot;00943A72&quot;/&gt;&lt;wsp:rsid wsp:val=&quot;0094580B&quot;/&gt;&lt;wsp:rsid wsp:val=&quot;0094592D&quot;/&gt;&lt;wsp:rsid wsp:val=&quot;00946DB9&quot;/&gt;&lt;wsp:rsid wsp:val=&quot;009471E0&quot;/&gt;&lt;wsp:rsid wsp:val=&quot;00947D76&quot;/&gt;&lt;wsp:rsid wsp:val=&quot;009509B5&quot;/&gt;&lt;wsp:rsid wsp:val=&quot;00950F7C&quot;/&gt;&lt;wsp:rsid wsp:val=&quot;009513E2&quot;/&gt;&lt;wsp:rsid wsp:val=&quot;00951654&quot;/&gt;&lt;wsp:rsid wsp:val=&quot;009524ED&quot;/&gt;&lt;wsp:rsid wsp:val=&quot;009553FF&quot;/&gt;&lt;wsp:rsid wsp:val=&quot;00956DB7&quot;/&gt;&lt;wsp:rsid wsp:val=&quot;00957929&quot;/&gt;&lt;wsp:rsid wsp:val=&quot;00957AC8&quot;/&gt;&lt;wsp:rsid wsp:val=&quot;009603F5&quot;/&gt;&lt;wsp:rsid wsp:val=&quot;00960683&quot;/&gt;&lt;wsp:rsid wsp:val=&quot;00960738&quot;/&gt;&lt;wsp:rsid wsp:val=&quot;00962BE8&quot;/&gt;&lt;wsp:rsid wsp:val=&quot;00963296&quot;/&gt;&lt;wsp:rsid wsp:val=&quot;00964165&quot;/&gt;&lt;wsp:rsid wsp:val=&quot;009675EE&quot;/&gt;&lt;wsp:rsid wsp:val=&quot;00967884&quot;/&gt;&lt;wsp:rsid wsp:val=&quot;00970823&quot;/&gt;&lt;wsp:rsid wsp:val=&quot;00971F09&quot;/&gt;&lt;wsp:rsid wsp:val=&quot;009720FA&quot;/&gt;&lt;wsp:rsid wsp:val=&quot;009728A6&quot;/&gt;&lt;wsp:rsid wsp:val=&quot;0097477A&quot;/&gt;&lt;wsp:rsid wsp:val=&quot;00975E03&quot;/&gt;&lt;wsp:rsid wsp:val=&quot;00975F79&quot;/&gt;&lt;wsp:rsid wsp:val=&quot;009766B9&quot;/&gt;&lt;wsp:rsid wsp:val=&quot;00976D20&quot;/&gt;&lt;wsp:rsid wsp:val=&quot;00977568&quot;/&gt;&lt;wsp:rsid wsp:val=&quot;009778FE&quot;/&gt;&lt;wsp:rsid wsp:val=&quot;00977B9A&quot;/&gt;&lt;wsp:rsid wsp:val=&quot;00977F5C&quot;/&gt;&lt;wsp:rsid wsp:val=&quot;0098036A&quot;/&gt;&lt;wsp:rsid wsp:val=&quot;00980682&quot;/&gt;&lt;wsp:rsid wsp:val=&quot;00980E5E&quot;/&gt;&lt;wsp:rsid wsp:val=&quot;00981BE0&quot;/&gt;&lt;wsp:rsid wsp:val=&quot;00981C53&quot;/&gt;&lt;wsp:rsid wsp:val=&quot;009823BA&quot;/&gt;&lt;wsp:rsid wsp:val=&quot;0098284F&quot;/&gt;&lt;wsp:rsid wsp:val=&quot;00982B95&quot;/&gt;&lt;wsp:rsid wsp:val=&quot;00982DFF&quot;/&gt;&lt;wsp:rsid wsp:val=&quot;00985281&quot;/&gt;&lt;wsp:rsid wsp:val=&quot;00987BC9&quot;/&gt;&lt;wsp:rsid wsp:val=&quot;00987F81&quot;/&gt;&lt;wsp:rsid wsp:val=&quot;00990A6A&quot;/&gt;&lt;wsp:rsid wsp:val=&quot;009914F8&quot;/&gt;&lt;wsp:rsid wsp:val=&quot;00991842&quot;/&gt;&lt;wsp:rsid wsp:val=&quot;00991F97&quot;/&gt;&lt;wsp:rsid wsp:val=&quot;0099264F&quot;/&gt;&lt;wsp:rsid wsp:val=&quot;00992DA1&quot;/&gt;&lt;wsp:rsid wsp:val=&quot;00993129&quot;/&gt;&lt;wsp:rsid wsp:val=&quot;009947F3&quot;/&gt;&lt;wsp:rsid wsp:val=&quot;00994BF0&quot;/&gt;&lt;wsp:rsid wsp:val=&quot;0099571B&quot;/&gt;&lt;wsp:rsid wsp:val=&quot;00995B70&quot;/&gt;&lt;wsp:rsid wsp:val=&quot;00996379&quot;/&gt;&lt;wsp:rsid wsp:val=&quot;00996B82&quot;/&gt;&lt;wsp:rsid wsp:val=&quot;00996F51&quot;/&gt;&lt;wsp:rsid wsp:val=&quot;00997D91&quot;/&gt;&lt;wsp:rsid wsp:val=&quot;009A080E&quot;/&gt;&lt;wsp:rsid wsp:val=&quot;009A268A&quot;/&gt;&lt;wsp:rsid wsp:val=&quot;009A2784&quot;/&gt;&lt;wsp:rsid wsp:val=&quot;009A38EC&quot;/&gt;&lt;wsp:rsid wsp:val=&quot;009A4E0D&quot;/&gt;&lt;wsp:rsid wsp:val=&quot;009A50B2&quot;/&gt;&lt;wsp:rsid wsp:val=&quot;009A60AD&quot;/&gt;&lt;wsp:rsid wsp:val=&quot;009A6946&quot;/&gt;&lt;wsp:rsid wsp:val=&quot;009B0C84&quot;/&gt;&lt;wsp:rsid wsp:val=&quot;009B0EA8&quot;/&gt;&lt;wsp:rsid wsp:val=&quot;009B1840&quot;/&gt;&lt;wsp:rsid wsp:val=&quot;009B1EF1&quot;/&gt;&lt;wsp:rsid wsp:val=&quot;009B248B&quot;/&gt;&lt;wsp:rsid wsp:val=&quot;009B2644&quot;/&gt;&lt;wsp:rsid wsp:val=&quot;009B33C7&quot;/&gt;&lt;wsp:rsid wsp:val=&quot;009B57EA&quot;/&gt;&lt;wsp:rsid wsp:val=&quot;009B5ACA&quot;/&gt;&lt;wsp:rsid wsp:val=&quot;009B6246&quot;/&gt;&lt;wsp:rsid wsp:val=&quot;009B676E&quot;/&gt;&lt;wsp:rsid wsp:val=&quot;009B78D4&quot;/&gt;&lt;wsp:rsid wsp:val=&quot;009B79EC&quot;/&gt;&lt;wsp:rsid wsp:val=&quot;009C0CE3&quot;/&gt;&lt;wsp:rsid wsp:val=&quot;009C10D1&quot;/&gt;&lt;wsp:rsid wsp:val=&quot;009C1DCF&quot;/&gt;&lt;wsp:rsid wsp:val=&quot;009C30D7&quot;/&gt;&lt;wsp:rsid wsp:val=&quot;009C395D&quot;/&gt;&lt;wsp:rsid wsp:val=&quot;009C499C&quot;/&gt;&lt;wsp:rsid wsp:val=&quot;009C567E&quot;/&gt;&lt;wsp:rsid wsp:val=&quot;009C62D5&quot;/&gt;&lt;wsp:rsid wsp:val=&quot;009C62EE&quot;/&gt;&lt;wsp:rsid wsp:val=&quot;009D0355&quot;/&gt;&lt;wsp:rsid wsp:val=&quot;009D0B9B&quot;/&gt;&lt;wsp:rsid wsp:val=&quot;009D1423&quot;/&gt;&lt;wsp:rsid wsp:val=&quot;009D256D&quot;/&gt;&lt;wsp:rsid wsp:val=&quot;009D2919&quot;/&gt;&lt;wsp:rsid wsp:val=&quot;009D3166&quot;/&gt;&lt;wsp:rsid wsp:val=&quot;009D326B&quot;/&gt;&lt;wsp:rsid wsp:val=&quot;009D35F5&quot;/&gt;&lt;wsp:rsid wsp:val=&quot;009D4186&quot;/&gt;&lt;wsp:rsid wsp:val=&quot;009D49B9&quot;/&gt;&lt;wsp:rsid wsp:val=&quot;009D4C71&quot;/&gt;&lt;wsp:rsid wsp:val=&quot;009D54FD&quot;/&gt;&lt;wsp:rsid wsp:val=&quot;009D6549&quot;/&gt;&lt;wsp:rsid wsp:val=&quot;009D6746&quot;/&gt;&lt;wsp:rsid wsp:val=&quot;009D799D&quot;/&gt;&lt;wsp:rsid wsp:val=&quot;009D7AD6&quot;/&gt;&lt;wsp:rsid wsp:val=&quot;009D7BAD&quot;/&gt;&lt;wsp:rsid wsp:val=&quot;009E0BC7&quot;/&gt;&lt;wsp:rsid wsp:val=&quot;009E282D&quot;/&gt;&lt;wsp:rsid wsp:val=&quot;009E38A5&quot;/&gt;&lt;wsp:rsid wsp:val=&quot;009E4487&quot;/&gt;&lt;wsp:rsid wsp:val=&quot;009E5191&quot;/&gt;&lt;wsp:rsid wsp:val=&quot;009E5BBA&quot;/&gt;&lt;wsp:rsid wsp:val=&quot;009E6ADF&quot;/&gt;&lt;wsp:rsid wsp:val=&quot;009E7126&quot;/&gt;&lt;wsp:rsid wsp:val=&quot;009E7B8A&quot;/&gt;&lt;wsp:rsid wsp:val=&quot;009E7D58&quot;/&gt;&lt;wsp:rsid wsp:val=&quot;009F2849&quot;/&gt;&lt;wsp:rsid wsp:val=&quot;009F2EE8&quot;/&gt;&lt;wsp:rsid wsp:val=&quot;009F344B&quot;/&gt;&lt;wsp:rsid wsp:val=&quot;009F3B4E&quot;/&gt;&lt;wsp:rsid wsp:val=&quot;009F4D5B&quot;/&gt;&lt;wsp:rsid wsp:val=&quot;009F743A&quot;/&gt;&lt;wsp:rsid wsp:val=&quot;009F77D0&quot;/&gt;&lt;wsp:rsid wsp:val=&quot;009F78DD&quot;/&gt;&lt;wsp:rsid wsp:val=&quot;00A00291&quot;/&gt;&lt;wsp:rsid wsp:val=&quot;00A004D4&quot;/&gt;&lt;wsp:rsid wsp:val=&quot;00A008D9&quot;/&gt;&lt;wsp:rsid wsp:val=&quot;00A00C3C&quot;/&gt;&lt;wsp:rsid wsp:val=&quot;00A00C8D&quot;/&gt;&lt;wsp:rsid wsp:val=&quot;00A00E2E&quot;/&gt;&lt;wsp:rsid wsp:val=&quot;00A013BB&quot;/&gt;&lt;wsp:rsid wsp:val=&quot;00A01648&quot;/&gt;&lt;wsp:rsid wsp:val=&quot;00A019DB&quot;/&gt;&lt;wsp:rsid wsp:val=&quot;00A028F0&quot;/&gt;&lt;wsp:rsid wsp:val=&quot;00A0300B&quot;/&gt;&lt;wsp:rsid wsp:val=&quot;00A0327D&quot;/&gt;&lt;wsp:rsid wsp:val=&quot;00A03B09&quot;/&gt;&lt;wsp:rsid wsp:val=&quot;00A04717&quot;/&gt;&lt;wsp:rsid wsp:val=&quot;00A04A7F&quot;/&gt;&lt;wsp:rsid wsp:val=&quot;00A052D5&quot;/&gt;&lt;wsp:rsid wsp:val=&quot;00A059F2&quot;/&gt;&lt;wsp:rsid wsp:val=&quot;00A06B61&quot;/&gt;&lt;wsp:rsid wsp:val=&quot;00A07132&quot;/&gt;&lt;wsp:rsid wsp:val=&quot;00A10F02&quot;/&gt;&lt;wsp:rsid wsp:val=&quot;00A10F0A&quot;/&gt;&lt;wsp:rsid wsp:val=&quot;00A119B7&quot;/&gt;&lt;wsp:rsid wsp:val=&quot;00A11A74&quot;/&gt;&lt;wsp:rsid wsp:val=&quot;00A129BF&quot;/&gt;&lt;wsp:rsid wsp:val=&quot;00A12DF2&quot;/&gt;&lt;wsp:rsid wsp:val=&quot;00A13086&quot;/&gt;&lt;wsp:rsid wsp:val=&quot;00A13D3A&quot;/&gt;&lt;wsp:rsid wsp:val=&quot;00A14079&quot;/&gt;&lt;wsp:rsid wsp:val=&quot;00A1485E&quot;/&gt;&lt;wsp:rsid wsp:val=&quot;00A15377&quot;/&gt;&lt;wsp:rsid wsp:val=&quot;00A1558C&quot;/&gt;&lt;wsp:rsid wsp:val=&quot;00A15901&quot;/&gt;&lt;wsp:rsid wsp:val=&quot;00A1796E&quot;/&gt;&lt;wsp:rsid wsp:val=&quot;00A17A00&quot;/&gt;&lt;wsp:rsid wsp:val=&quot;00A17F3F&quot;/&gt;&lt;wsp:rsid wsp:val=&quot;00A2022F&quot;/&gt;&lt;wsp:rsid wsp:val=&quot;00A21916&quot;/&gt;&lt;wsp:rsid wsp:val=&quot;00A21DC2&quot;/&gt;&lt;wsp:rsid wsp:val=&quot;00A22A1F&quot;/&gt;&lt;wsp:rsid wsp:val=&quot;00A234B3&quot;/&gt;&lt;wsp:rsid wsp:val=&quot;00A24E69&quot;/&gt;&lt;wsp:rsid wsp:val=&quot;00A25246&quot;/&gt;&lt;wsp:rsid wsp:val=&quot;00A257A0&quot;/&gt;&lt;wsp:rsid wsp:val=&quot;00A26778&quot;/&gt;&lt;wsp:rsid wsp:val=&quot;00A269C4&quot;/&gt;&lt;wsp:rsid wsp:val=&quot;00A27664&quot;/&gt;&lt;wsp:rsid wsp:val=&quot;00A300FD&quot;/&gt;&lt;wsp:rsid wsp:val=&quot;00A30569&quot;/&gt;&lt;wsp:rsid wsp:val=&quot;00A31417&quot;/&gt;&lt;wsp:rsid wsp:val=&quot;00A31757&quot;/&gt;&lt;wsp:rsid wsp:val=&quot;00A32498&quot;/&gt;&lt;wsp:rsid wsp:val=&quot;00A32B5F&quot;/&gt;&lt;wsp:rsid wsp:val=&quot;00A3424F&quot;/&gt;&lt;wsp:rsid wsp:val=&quot;00A344E2&quot;/&gt;&lt;wsp:rsid wsp:val=&quot;00A34BB2&quot;/&gt;&lt;wsp:rsid wsp:val=&quot;00A364EE&quot;/&gt;&lt;wsp:rsid wsp:val=&quot;00A36ADC&quot;/&gt;&lt;wsp:rsid wsp:val=&quot;00A377DE&quot;/&gt;&lt;wsp:rsid wsp:val=&quot;00A40411&quot;/&gt;&lt;wsp:rsid wsp:val=&quot;00A40CE9&quot;/&gt;&lt;wsp:rsid wsp:val=&quot;00A417FA&quot;/&gt;&lt;wsp:rsid wsp:val=&quot;00A419CB&quot;/&gt;&lt;wsp:rsid wsp:val=&quot;00A41DDF&quot;/&gt;&lt;wsp:rsid wsp:val=&quot;00A41E2E&quot;/&gt;&lt;wsp:rsid wsp:val=&quot;00A42741&quot;/&gt;&lt;wsp:rsid wsp:val=&quot;00A42793&quot;/&gt;&lt;wsp:rsid wsp:val=&quot;00A439F8&quot;/&gt;&lt;wsp:rsid wsp:val=&quot;00A43AD9&quot;/&gt;&lt;wsp:rsid wsp:val=&quot;00A43E4D&quot;/&gt;&lt;wsp:rsid wsp:val=&quot;00A43F9E&quot;/&gt;&lt;wsp:rsid wsp:val=&quot;00A44C95&quot;/&gt;&lt;wsp:rsid wsp:val=&quot;00A46408&quot;/&gt;&lt;wsp:rsid wsp:val=&quot;00A47356&quot;/&gt;&lt;wsp:rsid wsp:val=&quot;00A47A31&quot;/&gt;&lt;wsp:rsid wsp:val=&quot;00A50C92&quot;/&gt;&lt;wsp:rsid wsp:val=&quot;00A50E12&quot;/&gt;&lt;wsp:rsid wsp:val=&quot;00A51C36&quot;/&gt;&lt;wsp:rsid wsp:val=&quot;00A52A9C&quot;/&gt;&lt;wsp:rsid wsp:val=&quot;00A52B51&quot;/&gt;&lt;wsp:rsid wsp:val=&quot;00A53229&quot;/&gt;&lt;wsp:rsid wsp:val=&quot;00A53724&quot;/&gt;&lt;wsp:rsid wsp:val=&quot;00A5418C&quot;/&gt;&lt;wsp:rsid wsp:val=&quot;00A543D2&quot;/&gt;&lt;wsp:rsid wsp:val=&quot;00A54DD1&quot;/&gt;&lt;wsp:rsid wsp:val=&quot;00A54F14&quot;/&gt;&lt;wsp:rsid wsp:val=&quot;00A55611&quot;/&gt;&lt;wsp:rsid wsp:val=&quot;00A556C2&quot;/&gt;&lt;wsp:rsid wsp:val=&quot;00A567D5&quot;/&gt;&lt;wsp:rsid wsp:val=&quot;00A57209&quot;/&gt;&lt;wsp:rsid wsp:val=&quot;00A57C56&quot;/&gt;&lt;wsp:rsid wsp:val=&quot;00A57DE6&quot;/&gt;&lt;wsp:rsid wsp:val=&quot;00A61178&quot;/&gt;&lt;wsp:rsid wsp:val=&quot;00A611D6&quot;/&gt;&lt;wsp:rsid wsp:val=&quot;00A614D4&quot;/&gt;&lt;wsp:rsid wsp:val=&quot;00A6173B&quot;/&gt;&lt;wsp:rsid wsp:val=&quot;00A61ACC&quot;/&gt;&lt;wsp:rsid wsp:val=&quot;00A61DC8&quot;/&gt;&lt;wsp:rsid wsp:val=&quot;00A643D7&quot;/&gt;&lt;wsp:rsid wsp:val=&quot;00A657BC&quot;/&gt;&lt;wsp:rsid wsp:val=&quot;00A66AEB&quot;/&gt;&lt;wsp:rsid wsp:val=&quot;00A67055&quot;/&gt;&lt;wsp:rsid wsp:val=&quot;00A670F5&quot;/&gt;&lt;wsp:rsid wsp:val=&quot;00A675D2&quot;/&gt;&lt;wsp:rsid wsp:val=&quot;00A67A7D&quot;/&gt;&lt;wsp:rsid wsp:val=&quot;00A67BAA&quot;/&gt;&lt;wsp:rsid wsp:val=&quot;00A702D9&quot;/&gt;&lt;wsp:rsid wsp:val=&quot;00A70966&quot;/&gt;&lt;wsp:rsid wsp:val=&quot;00A7124D&quot;/&gt;&lt;wsp:rsid wsp:val=&quot;00A713FD&quot;/&gt;&lt;wsp:rsid wsp:val=&quot;00A725AB&quot;/&gt;&lt;wsp:rsid wsp:val=&quot;00A72CF1&quot;/&gt;&lt;wsp:rsid wsp:val=&quot;00A73B48&quot;/&gt;&lt;wsp:rsid wsp:val=&quot;00A74088&quot;/&gt;&lt;wsp:rsid wsp:val=&quot;00A745CD&quot;/&gt;&lt;wsp:rsid wsp:val=&quot;00A753AF&quot;/&gt;&lt;wsp:rsid wsp:val=&quot;00A75950&quot;/&gt;&lt;wsp:rsid wsp:val=&quot;00A771DC&quot;/&gt;&lt;wsp:rsid wsp:val=&quot;00A7761A&quot;/&gt;&lt;wsp:rsid wsp:val=&quot;00A77DF9&quot;/&gt;&lt;wsp:rsid wsp:val=&quot;00A80216&quot;/&gt;&lt;wsp:rsid wsp:val=&quot;00A80347&quot;/&gt;&lt;wsp:rsid wsp:val=&quot;00A81DA0&quot;/&gt;&lt;wsp:rsid wsp:val=&quot;00A8209F&quot;/&gt;&lt;wsp:rsid wsp:val=&quot;00A82346&quot;/&gt;&lt;wsp:rsid wsp:val=&quot;00A8237D&quot;/&gt;&lt;wsp:rsid wsp:val=&quot;00A83786&quot;/&gt;&lt;wsp:rsid wsp:val=&quot;00A85E10&quot;/&gt;&lt;wsp:rsid wsp:val=&quot;00A871DA&quot;/&gt;&lt;wsp:rsid wsp:val=&quot;00A874A6&quot;/&gt;&lt;wsp:rsid wsp:val=&quot;00A90238&quot;/&gt;&lt;wsp:rsid wsp:val=&quot;00A90A32&quot;/&gt;&lt;wsp:rsid wsp:val=&quot;00A930E5&quot;/&gt;&lt;wsp:rsid wsp:val=&quot;00A93A49&quot;/&gt;&lt;wsp:rsid wsp:val=&quot;00A93D58&quot;/&gt;&lt;wsp:rsid wsp:val=&quot;00A94039&quot;/&gt;&lt;wsp:rsid wsp:val=&quot;00A94081&quot;/&gt;&lt;wsp:rsid wsp:val=&quot;00A957C2&quot;/&gt;&lt;wsp:rsid wsp:val=&quot;00A963EC&quot;/&gt;&lt;wsp:rsid wsp:val=&quot;00A9671C&quot;/&gt;&lt;wsp:rsid wsp:val=&quot;00A9754D&quot;/&gt;&lt;wsp:rsid wsp:val=&quot;00A97C9E&quot;/&gt;&lt;wsp:rsid wsp:val=&quot;00AA0FC3&quot;/&gt;&lt;wsp:rsid wsp:val=&quot;00AA1B5C&quot;/&gt;&lt;wsp:rsid wsp:val=&quot;00AA23A5&quot;/&gt;&lt;wsp:rsid wsp:val=&quot;00AA3187&quot;/&gt;&lt;wsp:rsid wsp:val=&quot;00AA3F44&quot;/&gt;&lt;wsp:rsid wsp:val=&quot;00AA424C&quot;/&gt;&lt;wsp:rsid wsp:val=&quot;00AA4E63&quot;/&gt;&lt;wsp:rsid wsp:val=&quot;00AA5223&quot;/&gt;&lt;wsp:rsid wsp:val=&quot;00AA53F1&quot;/&gt;&lt;wsp:rsid wsp:val=&quot;00AA5901&quot;/&gt;&lt;wsp:rsid wsp:val=&quot;00AA68DA&quot;/&gt;&lt;wsp:rsid wsp:val=&quot;00AA6BA2&quot;/&gt;&lt;wsp:rsid wsp:val=&quot;00AA7E03&quot;/&gt;&lt;wsp:rsid wsp:val=&quot;00AB0085&quot;/&gt;&lt;wsp:rsid wsp:val=&quot;00AB026F&quot;/&gt;&lt;wsp:rsid wsp:val=&quot;00AB0585&quot;/&gt;&lt;wsp:rsid wsp:val=&quot;00AB0D3F&quot;/&gt;&lt;wsp:rsid wsp:val=&quot;00AB167C&quot;/&gt;&lt;wsp:rsid wsp:val=&quot;00AB1D53&quot;/&gt;&lt;wsp:rsid wsp:val=&quot;00AB2D12&quot;/&gt;&lt;wsp:rsid wsp:val=&quot;00AB332E&quot;/&gt;&lt;wsp:rsid wsp:val=&quot;00AB34F0&quot;/&gt;&lt;wsp:rsid wsp:val=&quot;00AB3737&quot;/&gt;&lt;wsp:rsid wsp:val=&quot;00AB39C7&quot;/&gt;&lt;wsp:rsid wsp:val=&quot;00AB3D6D&quot;/&gt;&lt;wsp:rsid wsp:val=&quot;00AB5218&quot;/&gt;&lt;wsp:rsid wsp:val=&quot;00AB671A&quot;/&gt;&lt;wsp:rsid wsp:val=&quot;00AB70B9&quot;/&gt;&lt;wsp:rsid wsp:val=&quot;00AB7807&quot;/&gt;&lt;wsp:rsid wsp:val=&quot;00AC0BBF&quot;/&gt;&lt;wsp:rsid wsp:val=&quot;00AC1DDD&quot;/&gt;&lt;wsp:rsid wsp:val=&quot;00AC2269&quot;/&gt;&lt;wsp:rsid wsp:val=&quot;00AC4009&quot;/&gt;&lt;wsp:rsid wsp:val=&quot;00AC4A34&quot;/&gt;&lt;wsp:rsid wsp:val=&quot;00AC4BEE&quot;/&gt;&lt;wsp:rsid wsp:val=&quot;00AC53DC&quot;/&gt;&lt;wsp:rsid wsp:val=&quot;00AC5918&quot;/&gt;&lt;wsp:rsid wsp:val=&quot;00AC5F3A&quot;/&gt;&lt;wsp:rsid wsp:val=&quot;00AC65C2&quot;/&gt;&lt;wsp:rsid wsp:val=&quot;00AC68F0&quot;/&gt;&lt;wsp:rsid wsp:val=&quot;00AC7BBF&quot;/&gt;&lt;wsp:rsid wsp:val=&quot;00AC7C60&quot;/&gt;&lt;wsp:rsid wsp:val=&quot;00AD00E9&quot;/&gt;&lt;wsp:rsid wsp:val=&quot;00AD03BA&quot;/&gt;&lt;wsp:rsid wsp:val=&quot;00AD1155&quot;/&gt;&lt;wsp:rsid wsp:val=&quot;00AD12C5&quot;/&gt;&lt;wsp:rsid wsp:val=&quot;00AD2B66&quot;/&gt;&lt;wsp:rsid wsp:val=&quot;00AD342F&quot;/&gt;&lt;wsp:rsid wsp:val=&quot;00AD3745&quot;/&gt;&lt;wsp:rsid wsp:val=&quot;00AD3DFC&quot;/&gt;&lt;wsp:rsid wsp:val=&quot;00AD48D5&quot;/&gt;&lt;wsp:rsid wsp:val=&quot;00AD4FA7&quot;/&gt;&lt;wsp:rsid wsp:val=&quot;00AD62D7&quot;/&gt;&lt;wsp:rsid wsp:val=&quot;00AD6478&quot;/&gt;&lt;wsp:rsid wsp:val=&quot;00AD78E8&quot;/&gt;&lt;wsp:rsid wsp:val=&quot;00AE022B&quot;/&gt;&lt;wsp:rsid wsp:val=&quot;00AE099F&quot;/&gt;&lt;wsp:rsid wsp:val=&quot;00AE09E1&quot;/&gt;&lt;wsp:rsid wsp:val=&quot;00AE103B&quot;/&gt;&lt;wsp:rsid wsp:val=&quot;00AE13E5&quot;/&gt;&lt;wsp:rsid wsp:val=&quot;00AE1448&quot;/&gt;&lt;wsp:rsid wsp:val=&quot;00AE2B24&quot;/&gt;&lt;wsp:rsid wsp:val=&quot;00AE308E&quot;/&gt;&lt;wsp:rsid wsp:val=&quot;00AE39BC&quot;/&gt;&lt;wsp:rsid wsp:val=&quot;00AE4CBE&quot;/&gt;&lt;wsp:rsid wsp:val=&quot;00AE61AA&quot;/&gt;&lt;wsp:rsid wsp:val=&quot;00AE681E&quot;/&gt;&lt;wsp:rsid wsp:val=&quot;00AE6BDE&quot;/&gt;&lt;wsp:rsid wsp:val=&quot;00AE73AF&quot;/&gt;&lt;wsp:rsid wsp:val=&quot;00AE76B2&quot;/&gt;&lt;wsp:rsid wsp:val=&quot;00AE7FA7&quot;/&gt;&lt;wsp:rsid wsp:val=&quot;00AF02D8&quot;/&gt;&lt;wsp:rsid wsp:val=&quot;00AF1369&quot;/&gt;&lt;wsp:rsid wsp:val=&quot;00AF20B3&quot;/&gt;&lt;wsp:rsid wsp:val=&quot;00AF2C87&quot;/&gt;&lt;wsp:rsid wsp:val=&quot;00AF33D2&quot;/&gt;&lt;wsp:rsid wsp:val=&quot;00AF39D7&quot;/&gt;&lt;wsp:rsid wsp:val=&quot;00AF47C0&quot;/&gt;&lt;wsp:rsid wsp:val=&quot;00AF632F&quot;/&gt;&lt;wsp:rsid wsp:val=&quot;00AF68EC&quot;/&gt;&lt;wsp:rsid wsp:val=&quot;00AF7A4E&quot;/&gt;&lt;wsp:rsid wsp:val=&quot;00B01511&quot;/&gt;&lt;wsp:rsid wsp:val=&quot;00B02251&quot;/&gt;&lt;wsp:rsid wsp:val=&quot;00B04067&quot;/&gt;&lt;wsp:rsid wsp:val=&quot;00B04178&quot;/&gt;&lt;wsp:rsid wsp:val=&quot;00B059CD&quot;/&gt;&lt;wsp:rsid wsp:val=&quot;00B05E89&quot;/&gt;&lt;wsp:rsid wsp:val=&quot;00B06F4C&quot;/&gt;&lt;wsp:rsid wsp:val=&quot;00B070E7&quot;/&gt;&lt;wsp:rsid wsp:val=&quot;00B07876&quot;/&gt;&lt;wsp:rsid wsp:val=&quot;00B07A2A&quot;/&gt;&lt;wsp:rsid wsp:val=&quot;00B07C05&quot;/&gt;&lt;wsp:rsid wsp:val=&quot;00B07C06&quot;/&gt;&lt;wsp:rsid wsp:val=&quot;00B10F74&quot;/&gt;&lt;wsp:rsid wsp:val=&quot;00B1283D&quot;/&gt;&lt;wsp:rsid wsp:val=&quot;00B146D4&quot;/&gt;&lt;wsp:rsid wsp:val=&quot;00B14CD3&quot;/&gt;&lt;wsp:rsid wsp:val=&quot;00B15449&quot;/&gt;&lt;wsp:rsid wsp:val=&quot;00B15BBB&quot;/&gt;&lt;wsp:rsid wsp:val=&quot;00B15C0D&quot;/&gt;&lt;wsp:rsid wsp:val=&quot;00B15EC3&quot;/&gt;&lt;wsp:rsid wsp:val=&quot;00B16109&quot;/&gt;&lt;wsp:rsid wsp:val=&quot;00B16A36&quot;/&gt;&lt;wsp:rsid wsp:val=&quot;00B17596&quot;/&gt;&lt;wsp:rsid wsp:val=&quot;00B20248&quot;/&gt;&lt;wsp:rsid wsp:val=&quot;00B212C1&quot;/&gt;&lt;wsp:rsid wsp:val=&quot;00B21B86&quot;/&gt;&lt;wsp:rsid wsp:val=&quot;00B21BB4&quot;/&gt;&lt;wsp:rsid wsp:val=&quot;00B226D6&quot;/&gt;&lt;wsp:rsid wsp:val=&quot;00B2371D&quot;/&gt;&lt;wsp:rsid wsp:val=&quot;00B251CA&quot;/&gt;&lt;wsp:rsid wsp:val=&quot;00B262CF&quot;/&gt;&lt;wsp:rsid wsp:val=&quot;00B26361&quot;/&gt;&lt;wsp:rsid wsp:val=&quot;00B2726B&quot;/&gt;&lt;wsp:rsid wsp:val=&quot;00B30EB8&quot;/&gt;&lt;wsp:rsid wsp:val=&quot;00B32333&quot;/&gt;&lt;wsp:rsid wsp:val=&quot;00B323EA&quot;/&gt;&lt;wsp:rsid wsp:val=&quot;00B333FA&quot;/&gt;&lt;wsp:rsid wsp:val=&quot;00B3363E&quot;/&gt;&lt;wsp:rsid wsp:val=&quot;00B34833&quot;/&gt;&lt;wsp:rsid wsp:val=&quot;00B362BB&quot;/&gt;&lt;wsp:rsid wsp:val=&quot;00B379C6&quot;/&gt;&lt;wsp:rsid wsp:val=&quot;00B4050F&quot;/&gt;&lt;wsp:rsid wsp:val=&quot;00B41051&quot;/&gt;&lt;wsp:rsid wsp:val=&quot;00B414A9&quot;/&gt;&lt;wsp:rsid wsp:val=&quot;00B421E9&quot;/&gt;&lt;wsp:rsid wsp:val=&quot;00B42249&quot;/&gt;&lt;wsp:rsid wsp:val=&quot;00B4295A&quot;/&gt;&lt;wsp:rsid wsp:val=&quot;00B436E1&quot;/&gt;&lt;wsp:rsid wsp:val=&quot;00B4450A&quot;/&gt;&lt;wsp:rsid wsp:val=&quot;00B44630&quot;/&gt;&lt;wsp:rsid wsp:val=&quot;00B45008&quot;/&gt;&lt;wsp:rsid wsp:val=&quot;00B45BBE&quot;/&gt;&lt;wsp:rsid wsp:val=&quot;00B4773A&quot;/&gt;&lt;wsp:rsid wsp:val=&quot;00B47865&quot;/&gt;&lt;wsp:rsid wsp:val=&quot;00B501C2&quot;/&gt;&lt;wsp:rsid wsp:val=&quot;00B50B6D&quot;/&gt;&lt;wsp:rsid wsp:val=&quot;00B5276B&quot;/&gt;&lt;wsp:rsid wsp:val=&quot;00B52EB1&quot;/&gt;&lt;wsp:rsid wsp:val=&quot;00B5313E&quot;/&gt;&lt;wsp:rsid wsp:val=&quot;00B533D8&quot;/&gt;&lt;wsp:rsid wsp:val=&quot;00B539CA&quot;/&gt;&lt;wsp:rsid wsp:val=&quot;00B53C8D&quot;/&gt;&lt;wsp:rsid wsp:val=&quot;00B543C4&quot;/&gt;&lt;wsp:rsid wsp:val=&quot;00B55E59&quot;/&gt;&lt;wsp:rsid wsp:val=&quot;00B560B2&quot;/&gt;&lt;wsp:rsid wsp:val=&quot;00B56266&quot;/&gt;&lt;wsp:rsid wsp:val=&quot;00B56FE5&quot;/&gt;&lt;wsp:rsid wsp:val=&quot;00B57515&quot;/&gt;&lt;wsp:rsid wsp:val=&quot;00B5766D&quot;/&gt;&lt;wsp:rsid wsp:val=&quot;00B57971&quot;/&gt;&lt;wsp:rsid wsp:val=&quot;00B600CD&quot;/&gt;&lt;wsp:rsid wsp:val=&quot;00B600FC&quot;/&gt;&lt;wsp:rsid wsp:val=&quot;00B60C20&quot;/&gt;&lt;wsp:rsid wsp:val=&quot;00B60FBC&quot;/&gt;&lt;wsp:rsid wsp:val=&quot;00B62C68&quot;/&gt;&lt;wsp:rsid wsp:val=&quot;00B62CC9&quot;/&gt;&lt;wsp:rsid wsp:val=&quot;00B62D0E&quot;/&gt;&lt;wsp:rsid wsp:val=&quot;00B65000&quot;/&gt;&lt;wsp:rsid wsp:val=&quot;00B70D56&quot;/&gt;&lt;wsp:rsid wsp:val=&quot;00B7190E&quot;/&gt;&lt;wsp:rsid wsp:val=&quot;00B72E82&quot;/&gt;&lt;wsp:rsid wsp:val=&quot;00B72EF7&quot;/&gt;&lt;wsp:rsid wsp:val=&quot;00B74029&quot;/&gt;&lt;wsp:rsid wsp:val=&quot;00B749AD&quot;/&gt;&lt;wsp:rsid wsp:val=&quot;00B75094&quot;/&gt;&lt;wsp:rsid wsp:val=&quot;00B751CB&quot;/&gt;&lt;wsp:rsid wsp:val=&quot;00B769D4&quot;/&gt;&lt;wsp:rsid wsp:val=&quot;00B81FB3&quot;/&gt;&lt;wsp:rsid wsp:val=&quot;00B82747&quot;/&gt;&lt;wsp:rsid wsp:val=&quot;00B85BFC&quot;/&gt;&lt;wsp:rsid wsp:val=&quot;00B90762&quot;/&gt;&lt;wsp:rsid wsp:val=&quot;00B914C5&quot;/&gt;&lt;wsp:rsid wsp:val=&quot;00B926E9&quot;/&gt;&lt;wsp:rsid wsp:val=&quot;00B9286C&quot;/&gt;&lt;wsp:rsid wsp:val=&quot;00B929C6&quot;/&gt;&lt;wsp:rsid wsp:val=&quot;00B9337B&quot;/&gt;&lt;wsp:rsid wsp:val=&quot;00B942D0&quot;/&gt;&lt;wsp:rsid wsp:val=&quot;00B947E0&quot;/&gt;&lt;wsp:rsid wsp:val=&quot;00B95452&quot;/&gt;&lt;wsp:rsid wsp:val=&quot;00B9655A&quot;/&gt;&lt;wsp:rsid wsp:val=&quot;00B96F14&quot;/&gt;&lt;wsp:rsid wsp:val=&quot;00B97420&quot;/&gt;&lt;wsp:rsid wsp:val=&quot;00B97959&quot;/&gt;&lt;wsp:rsid wsp:val=&quot;00BA049B&quot;/&gt;&lt;wsp:rsid wsp:val=&quot;00BA0593&quot;/&gt;&lt;wsp:rsid wsp:val=&quot;00BA0645&quot;/&gt;&lt;wsp:rsid wsp:val=&quot;00BA0745&quot;/&gt;&lt;wsp:rsid wsp:val=&quot;00BA0823&quot;/&gt;&lt;wsp:rsid wsp:val=&quot;00BA0F25&quot;/&gt;&lt;wsp:rsid wsp:val=&quot;00BA2174&quot;/&gt;&lt;wsp:rsid wsp:val=&quot;00BA2733&quot;/&gt;&lt;wsp:rsid wsp:val=&quot;00BA3E9D&quot;/&gt;&lt;wsp:rsid wsp:val=&quot;00BA4326&quot;/&gt;&lt;wsp:rsid wsp:val=&quot;00BA5C90&quot;/&gt;&lt;wsp:rsid wsp:val=&quot;00BA6C6B&quot;/&gt;&lt;wsp:rsid wsp:val=&quot;00BA6C95&quot;/&gt;&lt;wsp:rsid wsp:val=&quot;00BA6E76&quot;/&gt;&lt;wsp:rsid wsp:val=&quot;00BB05BF&quot;/&gt;&lt;wsp:rsid wsp:val=&quot;00BB067F&quot;/&gt;&lt;wsp:rsid wsp:val=&quot;00BB13EA&quot;/&gt;&lt;wsp:rsid wsp:val=&quot;00BB29B9&quot;/&gt;&lt;wsp:rsid wsp:val=&quot;00BB3042&quot;/&gt;&lt;wsp:rsid wsp:val=&quot;00BB4315&quot;/&gt;&lt;wsp:rsid wsp:val=&quot;00BB45B7&quot;/&gt;&lt;wsp:rsid wsp:val=&quot;00BB4769&quot;/&gt;&lt;wsp:rsid wsp:val=&quot;00BB4B99&quot;/&gt;&lt;wsp:rsid wsp:val=&quot;00BB566D&quot;/&gt;&lt;wsp:rsid wsp:val=&quot;00BB56C9&quot;/&gt;&lt;wsp:rsid wsp:val=&quot;00BB5A99&quot;/&gt;&lt;wsp:rsid wsp:val=&quot;00BB5C7A&quot;/&gt;&lt;wsp:rsid wsp:val=&quot;00BB6E70&quot;/&gt;&lt;wsp:rsid wsp:val=&quot;00BB7339&quot;/&gt;&lt;wsp:rsid wsp:val=&quot;00BB781A&quot;/&gt;&lt;wsp:rsid wsp:val=&quot;00BC081F&quot;/&gt;&lt;wsp:rsid wsp:val=&quot;00BC2DD3&quot;/&gt;&lt;wsp:rsid wsp:val=&quot;00BC2FFF&quot;/&gt;&lt;wsp:rsid wsp:val=&quot;00BC3CE5&quot;/&gt;&lt;wsp:rsid wsp:val=&quot;00BC4058&quot;/&gt;&lt;wsp:rsid wsp:val=&quot;00BC4731&quot;/&gt;&lt;wsp:rsid wsp:val=&quot;00BC4DDA&quot;/&gt;&lt;wsp:rsid wsp:val=&quot;00BC53B9&quot;/&gt;&lt;wsp:rsid wsp:val=&quot;00BC5E6E&quot;/&gt;&lt;wsp:rsid wsp:val=&quot;00BC5FD8&quot;/&gt;&lt;wsp:rsid wsp:val=&quot;00BC6609&quot;/&gt;&lt;wsp:rsid wsp:val=&quot;00BC6F27&quot;/&gt;&lt;wsp:rsid wsp:val=&quot;00BC7B18&quot;/&gt;&lt;wsp:rsid wsp:val=&quot;00BC7E01&quot;/&gt;&lt;wsp:rsid wsp:val=&quot;00BD03EF&quot;/&gt;&lt;wsp:rsid wsp:val=&quot;00BD1C81&quot;/&gt;&lt;wsp:rsid wsp:val=&quot;00BD292B&quot;/&gt;&lt;wsp:rsid wsp:val=&quot;00BD34AD&quot;/&gt;&lt;wsp:rsid wsp:val=&quot;00BD4382&quot;/&gt;&lt;wsp:rsid wsp:val=&quot;00BD4466&quot;/&gt;&lt;wsp:rsid wsp:val=&quot;00BD465A&quot;/&gt;&lt;wsp:rsid wsp:val=&quot;00BD4E1A&quot;/&gt;&lt;wsp:rsid wsp:val=&quot;00BD55CC&quot;/&gt;&lt;wsp:rsid wsp:val=&quot;00BE008D&quot;/&gt;&lt;wsp:rsid wsp:val=&quot;00BE09AE&quot;/&gt;&lt;wsp:rsid wsp:val=&quot;00BE0A49&quot;/&gt;&lt;wsp:rsid wsp:val=&quot;00BE124F&quot;/&gt;&lt;wsp:rsid wsp:val=&quot;00BE1E53&quot;/&gt;&lt;wsp:rsid wsp:val=&quot;00BE1E5D&quot;/&gt;&lt;wsp:rsid wsp:val=&quot;00BE2C47&quot;/&gt;&lt;wsp:rsid wsp:val=&quot;00BE39EC&quot;/&gt;&lt;wsp:rsid wsp:val=&quot;00BE4275&quot;/&gt;&lt;wsp:rsid wsp:val=&quot;00BE4EEB&quot;/&gt;&lt;wsp:rsid wsp:val=&quot;00BE53C6&quot;/&gt;&lt;wsp:rsid wsp:val=&quot;00BE7124&quot;/&gt;&lt;wsp:rsid wsp:val=&quot;00BE741C&quot;/&gt;&lt;wsp:rsid wsp:val=&quot;00BE790D&quot;/&gt;&lt;wsp:rsid wsp:val=&quot;00BF0853&quot;/&gt;&lt;wsp:rsid wsp:val=&quot;00BF0A7A&quot;/&gt;&lt;wsp:rsid wsp:val=&quot;00BF153C&quot;/&gt;&lt;wsp:rsid wsp:val=&quot;00BF1897&quot;/&gt;&lt;wsp:rsid wsp:val=&quot;00BF19DE&quot;/&gt;&lt;wsp:rsid wsp:val=&quot;00BF1CDE&quot;/&gt;&lt;wsp:rsid wsp:val=&quot;00BF39BA&quot;/&gt;&lt;wsp:rsid wsp:val=&quot;00BF42D2&quot;/&gt;&lt;wsp:rsid wsp:val=&quot;00BF4F97&quot;/&gt;&lt;wsp:rsid wsp:val=&quot;00BF515C&quot;/&gt;&lt;wsp:rsid wsp:val=&quot;00BF51B2&quot;/&gt;&lt;wsp:rsid wsp:val=&quot;00BF6D3A&quot;/&gt;&lt;wsp:rsid wsp:val=&quot;00BF75AF&quot;/&gt;&lt;wsp:rsid wsp:val=&quot;00C008E9&quot;/&gt;&lt;wsp:rsid wsp:val=&quot;00C01535&quot;/&gt;&lt;wsp:rsid wsp:val=&quot;00C01EDD&quot;/&gt;&lt;wsp:rsid wsp:val=&quot;00C01FC4&quot;/&gt;&lt;wsp:rsid wsp:val=&quot;00C02626&quot;/&gt;&lt;wsp:rsid wsp:val=&quot;00C027FA&quot;/&gt;&lt;wsp:rsid wsp:val=&quot;00C031AE&quot;/&gt;&lt;wsp:rsid wsp:val=&quot;00C0483B&quot;/&gt;&lt;wsp:rsid wsp:val=&quot;00C04C15&quot;/&gt;&lt;wsp:rsid wsp:val=&quot;00C05C68&quot;/&gt;&lt;wsp:rsid wsp:val=&quot;00C0650D&quot;/&gt;&lt;wsp:rsid wsp:val=&quot;00C066FC&quot;/&gt;&lt;wsp:rsid wsp:val=&quot;00C0746B&quot;/&gt;&lt;wsp:rsid wsp:val=&quot;00C07A1D&quot;/&gt;&lt;wsp:rsid wsp:val=&quot;00C10235&quot;/&gt;&lt;wsp:rsid wsp:val=&quot;00C10FC8&quot;/&gt;&lt;wsp:rsid wsp:val=&quot;00C119A0&quot;/&gt;&lt;wsp:rsid wsp:val=&quot;00C11A4A&quot;/&gt;&lt;wsp:rsid wsp:val=&quot;00C11B21&quot;/&gt;&lt;wsp:rsid wsp:val=&quot;00C126C2&quot;/&gt;&lt;wsp:rsid wsp:val=&quot;00C129EA&quot;/&gt;&lt;wsp:rsid wsp:val=&quot;00C12DFA&quot;/&gt;&lt;wsp:rsid wsp:val=&quot;00C138C7&quot;/&gt;&lt;wsp:rsid wsp:val=&quot;00C14189&quot;/&gt;&lt;wsp:rsid wsp:val=&quot;00C15450&quot;/&gt;&lt;wsp:rsid wsp:val=&quot;00C155BD&quot;/&gt;&lt;wsp:rsid wsp:val=&quot;00C156D0&quot;/&gt;&lt;wsp:rsid wsp:val=&quot;00C16C3B&quot;/&gt;&lt;wsp:rsid wsp:val=&quot;00C2033E&quot;/&gt;&lt;wsp:rsid wsp:val=&quot;00C2099D&quot;/&gt;&lt;wsp:rsid wsp:val=&quot;00C20D75&quot;/&gt;&lt;wsp:rsid wsp:val=&quot;00C21592&quot;/&gt;&lt;wsp:rsid wsp:val=&quot;00C219E2&quot;/&gt;&lt;wsp:rsid wsp:val=&quot;00C21F93&quot;/&gt;&lt;wsp:rsid wsp:val=&quot;00C2237E&quot;/&gt;&lt;wsp:rsid wsp:val=&quot;00C22879&quot;/&gt;&lt;wsp:rsid wsp:val=&quot;00C22FFC&quot;/&gt;&lt;wsp:rsid wsp:val=&quot;00C232E2&quot;/&gt;&lt;wsp:rsid wsp:val=&quot;00C2352D&quot;/&gt;&lt;wsp:rsid wsp:val=&quot;00C236C9&quot;/&gt;&lt;wsp:rsid wsp:val=&quot;00C23ABD&quot;/&gt;&lt;wsp:rsid wsp:val=&quot;00C2542A&quot;/&gt;&lt;wsp:rsid wsp:val=&quot;00C26457&quot;/&gt;&lt;wsp:rsid wsp:val=&quot;00C30133&quot;/&gt;&lt;wsp:rsid wsp:val=&quot;00C30A0D&quot;/&gt;&lt;wsp:rsid wsp:val=&quot;00C33079&quot;/&gt;&lt;wsp:rsid wsp:val=&quot;00C3315A&quot;/&gt;&lt;wsp:rsid wsp:val=&quot;00C33590&quot;/&gt;&lt;wsp:rsid wsp:val=&quot;00C3361B&quot;/&gt;&lt;wsp:rsid wsp:val=&quot;00C33669&quot;/&gt;&lt;wsp:rsid wsp:val=&quot;00C338A8&quot;/&gt;&lt;wsp:rsid wsp:val=&quot;00C33FF2&quot;/&gt;&lt;wsp:rsid wsp:val=&quot;00C346E8&quot;/&gt;&lt;wsp:rsid wsp:val=&quot;00C3490A&quot;/&gt;&lt;wsp:rsid wsp:val=&quot;00C34C05&quot;/&gt;&lt;wsp:rsid wsp:val=&quot;00C35195&quot;/&gt;&lt;wsp:rsid wsp:val=&quot;00C35A36&quot;/&gt;&lt;wsp:rsid wsp:val=&quot;00C36A14&quot;/&gt;&lt;wsp:rsid wsp:val=&quot;00C3763A&quot;/&gt;&lt;wsp:rsid wsp:val=&quot;00C378BF&quot;/&gt;&lt;wsp:rsid wsp:val=&quot;00C40284&quot;/&gt;&lt;wsp:rsid wsp:val=&quot;00C40BD0&quot;/&gt;&lt;wsp:rsid wsp:val=&quot;00C41A98&quot;/&gt;&lt;wsp:rsid wsp:val=&quot;00C42440&quot;/&gt;&lt;wsp:rsid wsp:val=&quot;00C4320C&quot;/&gt;&lt;wsp:rsid wsp:val=&quot;00C43A65&quot;/&gt;&lt;wsp:rsid wsp:val=&quot;00C43AD6&quot;/&gt;&lt;wsp:rsid wsp:val=&quot;00C44423&quot;/&gt;&lt;wsp:rsid wsp:val=&quot;00C45052&quot;/&gt;&lt;wsp:rsid wsp:val=&quot;00C4530A&quot;/&gt;&lt;wsp:rsid wsp:val=&quot;00C454EE&quot;/&gt;&lt;wsp:rsid wsp:val=&quot;00C45EAF&quot;/&gt;&lt;wsp:rsid wsp:val=&quot;00C46048&quot;/&gt;&lt;wsp:rsid wsp:val=&quot;00C46520&quot;/&gt;&lt;wsp:rsid wsp:val=&quot;00C46660&quot;/&gt;&lt;wsp:rsid wsp:val=&quot;00C468C2&quot;/&gt;&lt;wsp:rsid wsp:val=&quot;00C500F7&quot;/&gt;&lt;wsp:rsid wsp:val=&quot;00C50587&quot;/&gt;&lt;wsp:rsid wsp:val=&quot;00C536CB&quot;/&gt;&lt;wsp:rsid wsp:val=&quot;00C53772&quot;/&gt;&lt;wsp:rsid wsp:val=&quot;00C54AB4&quot;/&gt;&lt;wsp:rsid wsp:val=&quot;00C5505D&quot;/&gt;&lt;wsp:rsid wsp:val=&quot;00C56933&quot;/&gt;&lt;wsp:rsid wsp:val=&quot;00C5735C&quot;/&gt;&lt;wsp:rsid wsp:val=&quot;00C57F90&quot;/&gt;&lt;wsp:rsid wsp:val=&quot;00C60135&quot;/&gt;&lt;wsp:rsid wsp:val=&quot;00C6245A&quot;/&gt;&lt;wsp:rsid wsp:val=&quot;00C63574&quot;/&gt;&lt;wsp:rsid wsp:val=&quot;00C6426E&quot;/&gt;&lt;wsp:rsid wsp:val=&quot;00C66B96&quot;/&gt;&lt;wsp:rsid wsp:val=&quot;00C7060D&quot;/&gt;&lt;wsp:rsid wsp:val=&quot;00C706A4&quot;/&gt;&lt;wsp:rsid wsp:val=&quot;00C70AF6&quot;/&gt;&lt;wsp:rsid wsp:val=&quot;00C70DE7&quot;/&gt;&lt;wsp:rsid wsp:val=&quot;00C71C22&quot;/&gt;&lt;wsp:rsid wsp:val=&quot;00C71DDA&quot;/&gt;&lt;wsp:rsid wsp:val=&quot;00C71E6C&quot;/&gt;&lt;wsp:rsid wsp:val=&quot;00C7208D&quot;/&gt;&lt;wsp:rsid wsp:val=&quot;00C72514&quot;/&gt;&lt;wsp:rsid wsp:val=&quot;00C72F9E&quot;/&gt;&lt;wsp:rsid wsp:val=&quot;00C73ACA&quot;/&gt;&lt;wsp:rsid wsp:val=&quot;00C74637&quot;/&gt;&lt;wsp:rsid wsp:val=&quot;00C74D90&quot;/&gt;&lt;wsp:rsid wsp:val=&quot;00C75038&quot;/&gt;&lt;wsp:rsid wsp:val=&quot;00C755E5&quot;/&gt;&lt;wsp:rsid wsp:val=&quot;00C76022&quot;/&gt;&lt;wsp:rsid wsp:val=&quot;00C76B5D&quot;/&gt;&lt;wsp:rsid wsp:val=&quot;00C76BAA&quot;/&gt;&lt;wsp:rsid wsp:val=&quot;00C77A67&quot;/&gt;&lt;wsp:rsid wsp:val=&quot;00C80BB7&quot;/&gt;&lt;wsp:rsid wsp:val=&quot;00C80CBB&quot;/&gt;&lt;wsp:rsid wsp:val=&quot;00C80E6B&quot;/&gt;&lt;wsp:rsid wsp:val=&quot;00C81450&quot;/&gt;&lt;wsp:rsid wsp:val=&quot;00C8185D&quot;/&gt;&lt;wsp:rsid wsp:val=&quot;00C81E4B&quot;/&gt;&lt;wsp:rsid wsp:val=&quot;00C820BD&quot;/&gt;&lt;wsp:rsid wsp:val=&quot;00C823AC&quot;/&gt;&lt;wsp:rsid wsp:val=&quot;00C82999&quot;/&gt;&lt;wsp:rsid wsp:val=&quot;00C82B00&quot;/&gt;&lt;wsp:rsid wsp:val=&quot;00C82BE1&quot;/&gt;&lt;wsp:rsid wsp:val=&quot;00C82D57&quot;/&gt;&lt;wsp:rsid wsp:val=&quot;00C8382A&quot;/&gt;&lt;wsp:rsid wsp:val=&quot;00C84216&quot;/&gt;&lt;wsp:rsid wsp:val=&quot;00C877F0&quot;/&gt;&lt;wsp:rsid wsp:val=&quot;00C87A10&quot;/&gt;&lt;wsp:rsid wsp:val=&quot;00C9036E&quot;/&gt;&lt;wsp:rsid wsp:val=&quot;00C903FB&quot;/&gt;&lt;wsp:rsid wsp:val=&quot;00C9191A&quot;/&gt;&lt;wsp:rsid wsp:val=&quot;00C92BD4&quot;/&gt;&lt;wsp:rsid wsp:val=&quot;00C92CEC&quot;/&gt;&lt;wsp:rsid wsp:val=&quot;00C938AF&quot;/&gt;&lt;wsp:rsid wsp:val=&quot;00C943CD&quot;/&gt;&lt;wsp:rsid wsp:val=&quot;00CA0073&quot;/&gt;&lt;wsp:rsid wsp:val=&quot;00CA06D4&quot;/&gt;&lt;wsp:rsid wsp:val=&quot;00CA136A&quot;/&gt;&lt;wsp:rsid wsp:val=&quot;00CA206F&quot;/&gt;&lt;wsp:rsid wsp:val=&quot;00CA2105&quot;/&gt;&lt;wsp:rsid wsp:val=&quot;00CA3BF1&quot;/&gt;&lt;wsp:rsid wsp:val=&quot;00CA3D0C&quot;/&gt;&lt;wsp:rsid wsp:val=&quot;00CA496A&quot;/&gt;&lt;wsp:rsid wsp:val=&quot;00CA71B7&quot;/&gt;&lt;wsp:rsid wsp:val=&quot;00CA76B9&quot;/&gt;&lt;wsp:rsid wsp:val=&quot;00CA7969&quot;/&gt;&lt;wsp:rsid wsp:val=&quot;00CB0156&quot;/&gt;&lt;wsp:rsid wsp:val=&quot;00CB0670&quot;/&gt;&lt;wsp:rsid wsp:val=&quot;00CB0781&quot;/&gt;&lt;wsp:rsid wsp:val=&quot;00CB1E82&quot;/&gt;&lt;wsp:rsid wsp:val=&quot;00CB2111&quot;/&gt;&lt;wsp:rsid wsp:val=&quot;00CB2665&quot;/&gt;&lt;wsp:rsid wsp:val=&quot;00CB29A8&quot;/&gt;&lt;wsp:rsid wsp:val=&quot;00CB42AD&quot;/&gt;&lt;wsp:rsid wsp:val=&quot;00CB781B&quot;/&gt;&lt;wsp:rsid wsp:val=&quot;00CC0B58&quot;/&gt;&lt;wsp:rsid wsp:val=&quot;00CC0B83&quot;/&gt;&lt;wsp:rsid wsp:val=&quot;00CC268B&quot;/&gt;&lt;wsp:rsid wsp:val=&quot;00CC28A8&quot;/&gt;&lt;wsp:rsid wsp:val=&quot;00CC2EC6&quot;/&gt;&lt;wsp:rsid wsp:val=&quot;00CC31E9&quot;/&gt;&lt;wsp:rsid wsp:val=&quot;00CC3556&quot;/&gt;&lt;wsp:rsid wsp:val=&quot;00CC458D&quot;/&gt;&lt;wsp:rsid wsp:val=&quot;00CC4DC6&quot;/&gt;&lt;wsp:rsid wsp:val=&quot;00CC6878&quot;/&gt;&lt;wsp:rsid wsp:val=&quot;00CC6DE6&quot;/&gt;&lt;wsp:rsid wsp:val=&quot;00CD201A&quot;/&gt;&lt;wsp:rsid wsp:val=&quot;00CD20F7&quot;/&gt;&lt;wsp:rsid wsp:val=&quot;00CD2DD0&quot;/&gt;&lt;wsp:rsid wsp:val=&quot;00CD39A5&quot;/&gt;&lt;wsp:rsid wsp:val=&quot;00CD4C7B&quot;/&gt;&lt;wsp:rsid wsp:val=&quot;00CD4EBC&quot;/&gt;&lt;wsp:rsid wsp:val=&quot;00CD5F5F&quot;/&gt;&lt;wsp:rsid wsp:val=&quot;00CD6E85&quot;/&gt;&lt;wsp:rsid wsp:val=&quot;00CD700A&quot;/&gt;&lt;wsp:rsid wsp:val=&quot;00CD7B9D&quot;/&gt;&lt;wsp:rsid wsp:val=&quot;00CE1F64&quot;/&gt;&lt;wsp:rsid wsp:val=&quot;00CE331D&quot;/&gt;&lt;wsp:rsid wsp:val=&quot;00CE3549&quot;/&gt;&lt;wsp:rsid wsp:val=&quot;00CE3E50&quot;/&gt;&lt;wsp:rsid wsp:val=&quot;00CE4E83&quot;/&gt;&lt;wsp:rsid wsp:val=&quot;00CE50C1&quot;/&gt;&lt;wsp:rsid wsp:val=&quot;00CE5359&quot;/&gt;&lt;wsp:rsid wsp:val=&quot;00CE670A&quot;/&gt;&lt;wsp:rsid wsp:val=&quot;00CE6B77&quot;/&gt;&lt;wsp:rsid wsp:val=&quot;00CE7392&quot;/&gt;&lt;wsp:rsid wsp:val=&quot;00CE7BDC&quot;/&gt;&lt;wsp:rsid wsp:val=&quot;00CE7DE5&quot;/&gt;&lt;wsp:rsid wsp:val=&quot;00CE7F57&quot;/&gt;&lt;wsp:rsid wsp:val=&quot;00CF0E5B&quot;/&gt;&lt;wsp:rsid wsp:val=&quot;00CF1448&quot;/&gt;&lt;wsp:rsid wsp:val=&quot;00CF167E&quot;/&gt;&lt;wsp:rsid wsp:val=&quot;00CF1692&quot;/&gt;&lt;wsp:rsid wsp:val=&quot;00CF185B&quot;/&gt;&lt;wsp:rsid wsp:val=&quot;00CF1910&quot;/&gt;&lt;wsp:rsid wsp:val=&quot;00CF1E30&quot;/&gt;&lt;wsp:rsid wsp:val=&quot;00CF346E&quot;/&gt;&lt;wsp:rsid wsp:val=&quot;00CF5045&quot;/&gt;&lt;wsp:rsid wsp:val=&quot;00CF5E8A&quot;/&gt;&lt;wsp:rsid wsp:val=&quot;00CF7081&quot;/&gt;&lt;wsp:rsid wsp:val=&quot;00CF7277&quot;/&gt;&lt;wsp:rsid wsp:val=&quot;00CF74A2&quot;/&gt;&lt;wsp:rsid wsp:val=&quot;00CF75B2&quot;/&gt;&lt;wsp:rsid wsp:val=&quot;00D015E8&quot;/&gt;&lt;wsp:rsid wsp:val=&quot;00D03689&quot;/&gt;&lt;wsp:rsid wsp:val=&quot;00D04A49&quot;/&gt;&lt;wsp:rsid wsp:val=&quot;00D05134&quot;/&gt;&lt;wsp:rsid wsp:val=&quot;00D06D87&quot;/&gt;&lt;wsp:rsid wsp:val=&quot;00D07D17&quot;/&gt;&lt;wsp:rsid wsp:val=&quot;00D102B0&quot;/&gt;&lt;wsp:rsid wsp:val=&quot;00D10424&quot;/&gt;&lt;wsp:rsid wsp:val=&quot;00D104E0&quot;/&gt;&lt;wsp:rsid wsp:val=&quot;00D122DB&quot;/&gt;&lt;wsp:rsid wsp:val=&quot;00D12448&quot;/&gt;&lt;wsp:rsid wsp:val=&quot;00D132C6&quot;/&gt;&lt;wsp:rsid wsp:val=&quot;00D1363D&quot;/&gt;&lt;wsp:rsid wsp:val=&quot;00D136CF&quot;/&gt;&lt;wsp:rsid wsp:val=&quot;00D146DF&quot;/&gt;&lt;wsp:rsid wsp:val=&quot;00D14CF0&quot;/&gt;&lt;wsp:rsid wsp:val=&quot;00D15C8F&quot;/&gt;&lt;wsp:rsid wsp:val=&quot;00D15F2C&quot;/&gt;&lt;wsp:rsid wsp:val=&quot;00D1696E&quot;/&gt;&lt;wsp:rsid wsp:val=&quot;00D16AA2&quot;/&gt;&lt;wsp:rsid wsp:val=&quot;00D16F87&quot;/&gt;&lt;wsp:rsid wsp:val=&quot;00D177CE&quot;/&gt;&lt;wsp:rsid wsp:val=&quot;00D17961&quot;/&gt;&lt;wsp:rsid wsp:val=&quot;00D17C37&quot;/&gt;&lt;wsp:rsid wsp:val=&quot;00D205C9&quot;/&gt;&lt;wsp:rsid wsp:val=&quot;00D20983&quot;/&gt;&lt;wsp:rsid wsp:val=&quot;00D20EC8&quot;/&gt;&lt;wsp:rsid wsp:val=&quot;00D21690&quot;/&gt;&lt;wsp:rsid wsp:val=&quot;00D221A4&quot;/&gt;&lt;wsp:rsid wsp:val=&quot;00D22A49&quot;/&gt;&lt;wsp:rsid wsp:val=&quot;00D22EF4&quot;/&gt;&lt;wsp:rsid wsp:val=&quot;00D2307C&quot;/&gt;&lt;wsp:rsid wsp:val=&quot;00D24257&quot;/&gt;&lt;wsp:rsid wsp:val=&quot;00D25A98&quot;/&gt;&lt;wsp:rsid wsp:val=&quot;00D269C2&quot;/&gt;&lt;wsp:rsid wsp:val=&quot;00D27676&quot;/&gt;&lt;wsp:rsid wsp:val=&quot;00D30A6B&quot;/&gt;&lt;wsp:rsid wsp:val=&quot;00D32622&quot;/&gt;&lt;wsp:rsid wsp:val=&quot;00D32B65&quot;/&gt;&lt;wsp:rsid wsp:val=&quot;00D3328F&quot;/&gt;&lt;wsp:rsid wsp:val=&quot;00D33D90&quot;/&gt;&lt;wsp:rsid wsp:val=&quot;00D33E7F&quot;/&gt;&lt;wsp:rsid wsp:val=&quot;00D346A2&quot;/&gt;&lt;wsp:rsid wsp:val=&quot;00D351C2&quot;/&gt;&lt;wsp:rsid wsp:val=&quot;00D351D8&quot;/&gt;&lt;wsp:rsid wsp:val=&quot;00D35293&quot;/&gt;&lt;wsp:rsid wsp:val=&quot;00D36E4F&quot;/&gt;&lt;wsp:rsid wsp:val=&quot;00D377D0&quot;/&gt;&lt;wsp:rsid wsp:val=&quot;00D37834&quot;/&gt;&lt;wsp:rsid wsp:val=&quot;00D41E58&quot;/&gt;&lt;wsp:rsid wsp:val=&quot;00D41ED0&quot;/&gt;&lt;wsp:rsid wsp:val=&quot;00D4286C&quot;/&gt;&lt;wsp:rsid wsp:val=&quot;00D42E0A&quot;/&gt;&lt;wsp:rsid wsp:val=&quot;00D43E63&quot;/&gt;&lt;wsp:rsid wsp:val=&quot;00D448F6&quot;/&gt;&lt;wsp:rsid wsp:val=&quot;00D44B60&quot;/&gt;&lt;wsp:rsid wsp:val=&quot;00D45411&quot;/&gt;&lt;wsp:rsid wsp:val=&quot;00D45E4B&quot;/&gt;&lt;wsp:rsid wsp:val=&quot;00D47132&quot;/&gt;&lt;wsp:rsid wsp:val=&quot;00D47736&quot;/&gt;&lt;wsp:rsid wsp:val=&quot;00D52B48&quot;/&gt;&lt;wsp:rsid wsp:val=&quot;00D531AD&quot;/&gt;&lt;wsp:rsid wsp:val=&quot;00D53A6E&quot;/&gt;&lt;wsp:rsid wsp:val=&quot;00D53EFD&quot;/&gt;&lt;wsp:rsid wsp:val=&quot;00D53FE3&quot;/&gt;&lt;wsp:rsid wsp:val=&quot;00D55A4F&quot;/&gt;&lt;wsp:rsid wsp:val=&quot;00D56E94&quot;/&gt;&lt;wsp:rsid wsp:val=&quot;00D574FD&quot;/&gt;&lt;wsp:rsid wsp:val=&quot;00D62238&quot;/&gt;&lt;wsp:rsid wsp:val=&quot;00D629A2&quot;/&gt;&lt;wsp:rsid wsp:val=&quot;00D62A78&quot;/&gt;&lt;wsp:rsid wsp:val=&quot;00D63618&quot;/&gt;&lt;wsp:rsid wsp:val=&quot;00D644B7&quot;/&gt;&lt;wsp:rsid wsp:val=&quot;00D64678&quot;/&gt;&lt;wsp:rsid wsp:val=&quot;00D651E0&quot;/&gt;&lt;wsp:rsid wsp:val=&quot;00D65A7D&quot;/&gt;&lt;wsp:rsid wsp:val=&quot;00D70011&quot;/&gt;&lt;wsp:rsid wsp:val=&quot;00D700EA&quot;/&gt;&lt;wsp:rsid wsp:val=&quot;00D71629&quot;/&gt;&lt;wsp:rsid wsp:val=&quot;00D71630&quot;/&gt;&lt;wsp:rsid wsp:val=&quot;00D727F6&quot;/&gt;&lt;wsp:rsid wsp:val=&quot;00D72A70&quot;/&gt;&lt;wsp:rsid wsp:val=&quot;00D738D6&quot;/&gt;&lt;wsp:rsid wsp:val=&quot;00D738EF&quot;/&gt;&lt;wsp:rsid wsp:val=&quot;00D73EFA&quot;/&gt;&lt;wsp:rsid wsp:val=&quot;00D74737&quot;/&gt;&lt;wsp:rsid wsp:val=&quot;00D752EA&quot;/&gt;&lt;wsp:rsid wsp:val=&quot;00D75538&quot;/&gt;&lt;wsp:rsid wsp:val=&quot;00D7600B&quot;/&gt;&lt;wsp:rsid wsp:val=&quot;00D760DD&quot;/&gt;&lt;wsp:rsid wsp:val=&quot;00D775BC&quot;/&gt;&lt;wsp:rsid wsp:val=&quot;00D80032&quot;/&gt;&lt;wsp:rsid wsp:val=&quot;00D80795&quot;/&gt;&lt;wsp:rsid wsp:val=&quot;00D819AB&quot;/&gt;&lt;wsp:rsid wsp:val=&quot;00D8270F&quot;/&gt;&lt;wsp:rsid wsp:val=&quot;00D82AB2&quot;/&gt;&lt;wsp:rsid wsp:val=&quot;00D82C63&quot;/&gt;&lt;wsp:rsid wsp:val=&quot;00D82DC4&quot;/&gt;&lt;wsp:rsid wsp:val=&quot;00D841CC&quot;/&gt;&lt;wsp:rsid wsp:val=&quot;00D841E9&quot;/&gt;&lt;wsp:rsid wsp:val=&quot;00D84E32&quot;/&gt;&lt;wsp:rsid wsp:val=&quot;00D84FB4&quot;/&gt;&lt;wsp:rsid wsp:val=&quot;00D854BD&quot;/&gt;&lt;wsp:rsid wsp:val=&quot;00D85CF2&quot;/&gt;&lt;wsp:rsid wsp:val=&quot;00D85FBE&quot;/&gt;&lt;wsp:rsid wsp:val=&quot;00D861D9&quot;/&gt;&lt;wsp:rsid wsp:val=&quot;00D864DE&quot;/&gt;&lt;wsp:rsid wsp:val=&quot;00D86B40&quot;/&gt;&lt;wsp:rsid wsp:val=&quot;00D86B59&quot;/&gt;&lt;wsp:rsid wsp:val=&quot;00D87E00&quot;/&gt;&lt;wsp:rsid wsp:val=&quot;00D90408&quot;/&gt;&lt;wsp:rsid wsp:val=&quot;00D9134D&quot;/&gt;&lt;wsp:rsid wsp:val=&quot;00D923C9&quot;/&gt;&lt;wsp:rsid wsp:val=&quot;00D92F3D&quot;/&gt;&lt;wsp:rsid wsp:val=&quot;00D93B50&quot;/&gt;&lt;wsp:rsid wsp:val=&quot;00D93F09&quot;/&gt;&lt;wsp:rsid wsp:val=&quot;00D945E6&quot;/&gt;&lt;wsp:rsid wsp:val=&quot;00D951A8&quot;/&gt;&lt;wsp:rsid wsp:val=&quot;00D95EF9&quot;/&gt;&lt;wsp:rsid wsp:val=&quot;00D96100&quot;/&gt;&lt;wsp:rsid wsp:val=&quot;00D97512&quot;/&gt;&lt;wsp:rsid wsp:val=&quot;00D976D2&quot;/&gt;&lt;wsp:rsid wsp:val=&quot;00D9785D&quot;/&gt;&lt;wsp:rsid wsp:val=&quot;00D97AA0&quot;/&gt;&lt;wsp:rsid wsp:val=&quot;00DA0D35&quot;/&gt;&lt;wsp:rsid wsp:val=&quot;00DA1AC8&quot;/&gt;&lt;wsp:rsid wsp:val=&quot;00DA30F5&quot;/&gt;&lt;wsp:rsid wsp:val=&quot;00DA3271&quot;/&gt;&lt;wsp:rsid wsp:val=&quot;00DA32A2&quot;/&gt;&lt;wsp:rsid wsp:val=&quot;00DA36C1&quot;/&gt;&lt;wsp:rsid wsp:val=&quot;00DA4E5E&quot;/&gt;&lt;wsp:rsid wsp:val=&quot;00DA5797&quot;/&gt;&lt;wsp:rsid wsp:val=&quot;00DA7625&quot;/&gt;&lt;wsp:rsid wsp:val=&quot;00DA7A03&quot;/&gt;&lt;wsp:rsid wsp:val=&quot;00DA7CF8&quot;/&gt;&lt;wsp:rsid wsp:val=&quot;00DB0AC7&quot;/&gt;&lt;wsp:rsid wsp:val=&quot;00DB0C6A&quot;/&gt;&lt;wsp:rsid wsp:val=&quot;00DB1818&quot;/&gt;&lt;wsp:rsid wsp:val=&quot;00DB36F5&quot;/&gt;&lt;wsp:rsid wsp:val=&quot;00DB4603&quot;/&gt;&lt;wsp:rsid wsp:val=&quot;00DB5045&quot;/&gt;&lt;wsp:rsid wsp:val=&quot;00DB5217&quot;/&gt;&lt;wsp:rsid wsp:val=&quot;00DB54BB&quot;/&gt;&lt;wsp:rsid wsp:val=&quot;00DB555D&quot;/&gt;&lt;wsp:rsid wsp:val=&quot;00DB5799&quot;/&gt;&lt;wsp:rsid wsp:val=&quot;00DB61EE&quot;/&gt;&lt;wsp:rsid wsp:val=&quot;00DB62B3&quot;/&gt;&lt;wsp:rsid wsp:val=&quot;00DB7370&quot;/&gt;&lt;wsp:rsid wsp:val=&quot;00DB7944&quot;/&gt;&lt;wsp:rsid wsp:val=&quot;00DC0019&quot;/&gt;&lt;wsp:rsid wsp:val=&quot;00DC103E&quot;/&gt;&lt;wsp:rsid wsp:val=&quot;00DC1741&quot;/&gt;&lt;wsp:rsid wsp:val=&quot;00DC18B5&quot;/&gt;&lt;wsp:rsid wsp:val=&quot;00DC1AB1&quot;/&gt;&lt;wsp:rsid wsp:val=&quot;00DC309B&quot;/&gt;&lt;wsp:rsid wsp:val=&quot;00DC3CAB&quot;/&gt;&lt;wsp:rsid wsp:val=&quot;00DC4DA2&quot;/&gt;&lt;wsp:rsid wsp:val=&quot;00DC4F46&quot;/&gt;&lt;wsp:rsid wsp:val=&quot;00DC541C&quot;/&gt;&lt;wsp:rsid wsp:val=&quot;00DC596C&quot;/&gt;&lt;wsp:rsid wsp:val=&quot;00DC66DE&quot;/&gt;&lt;wsp:rsid wsp:val=&quot;00DC7732&quot;/&gt;&lt;wsp:rsid wsp:val=&quot;00DD00A1&quot;/&gt;&lt;wsp:rsid wsp:val=&quot;00DD015C&quot;/&gt;&lt;wsp:rsid wsp:val=&quot;00DD2536&quot;/&gt;&lt;wsp:rsid wsp:val=&quot;00DD28A4&quot;/&gt;&lt;wsp:rsid wsp:val=&quot;00DD436B&quot;/&gt;&lt;wsp:rsid wsp:val=&quot;00DD4473&quot;/&gt;&lt;wsp:rsid wsp:val=&quot;00DD4B22&quot;/&gt;&lt;wsp:rsid wsp:val=&quot;00DD4F46&quot;/&gt;&lt;wsp:rsid wsp:val=&quot;00DD6A01&quot;/&gt;&lt;wsp:rsid wsp:val=&quot;00DD6D2A&quot;/&gt;&lt;wsp:rsid wsp:val=&quot;00DD764F&quot;/&gt;&lt;wsp:rsid wsp:val=&quot;00DD7A48&quot;/&gt;&lt;wsp:rsid wsp:val=&quot;00DE0F72&quot;/&gt;&lt;wsp:rsid wsp:val=&quot;00DE13B2&quot;/&gt;&lt;wsp:rsid wsp:val=&quot;00DE181D&quot;/&gt;&lt;wsp:rsid wsp:val=&quot;00DE2BA3&quot;/&gt;&lt;wsp:rsid wsp:val=&quot;00DE354E&quot;/&gt;&lt;wsp:rsid wsp:val=&quot;00DE355F&quot;/&gt;&lt;wsp:rsid wsp:val=&quot;00DE3B82&quot;/&gt;&lt;wsp:rsid wsp:val=&quot;00DE3ECC&quot;/&gt;&lt;wsp:rsid wsp:val=&quot;00DE3FEC&quot;/&gt;&lt;wsp:rsid wsp:val=&quot;00DE4C31&quot;/&gt;&lt;wsp:rsid wsp:val=&quot;00DE5EF8&quot;/&gt;&lt;wsp:rsid wsp:val=&quot;00DE6265&quot;/&gt;&lt;wsp:rsid wsp:val=&quot;00DE6539&quot;/&gt;&lt;wsp:rsid wsp:val=&quot;00DE79CF&quot;/&gt;&lt;wsp:rsid wsp:val=&quot;00DE7CAC&quot;/&gt;&lt;wsp:rsid wsp:val=&quot;00DF1EA1&quot;/&gt;&lt;wsp:rsid wsp:val=&quot;00DF2764&quot;/&gt;&lt;wsp:rsid wsp:val=&quot;00DF3663&quot;/&gt;&lt;wsp:rsid wsp:val=&quot;00DF3A80&quot;/&gt;&lt;wsp:rsid wsp:val=&quot;00DF3EA3&quot;/&gt;&lt;wsp:rsid wsp:val=&quot;00DF4D37&quot;/&gt;&lt;wsp:rsid wsp:val=&quot;00DF5A81&quot;/&gt;&lt;wsp:rsid wsp:val=&quot;00DF6AC1&quot;/&gt;&lt;wsp:rsid wsp:val=&quot;00DF754E&quot;/&gt;&lt;wsp:rsid wsp:val=&quot;00DF7F02&quot;/&gt;&lt;wsp:rsid wsp:val=&quot;00DF7FDF&quot;/&gt;&lt;wsp:rsid wsp:val=&quot;00DF7FE8&quot;/&gt;&lt;wsp:rsid wsp:val=&quot;00E00434&quot;/&gt;&lt;wsp:rsid wsp:val=&quot;00E00B74&quot;/&gt;&lt;wsp:rsid wsp:val=&quot;00E00BBA&quot;/&gt;&lt;wsp:rsid wsp:val=&quot;00E00D30&quot;/&gt;&lt;wsp:rsid wsp:val=&quot;00E02714&quot;/&gt;&lt;wsp:rsid wsp:val=&quot;00E02B46&quot;/&gt;&lt;wsp:rsid wsp:val=&quot;00E03465&quot;/&gt;&lt;wsp:rsid wsp:val=&quot;00E04FE1&quot;/&gt;&lt;wsp:rsid wsp:val=&quot;00E0565E&quot;/&gt;&lt;wsp:rsid wsp:val=&quot;00E05FEC&quot;/&gt;&lt;wsp:rsid wsp:val=&quot;00E0611B&quot;/&gt;&lt;wsp:rsid wsp:val=&quot;00E0665E&quot;/&gt;&lt;wsp:rsid wsp:val=&quot;00E069B3&quot;/&gt;&lt;wsp:rsid wsp:val=&quot;00E06A62&quot;/&gt;&lt;wsp:rsid wsp:val=&quot;00E06C99&quot;/&gt;&lt;wsp:rsid wsp:val=&quot;00E06CCF&quot;/&gt;&lt;wsp:rsid wsp:val=&quot;00E06D6A&quot;/&gt;&lt;wsp:rsid wsp:val=&quot;00E1083E&quot;/&gt;&lt;wsp:rsid wsp:val=&quot;00E1086B&quot;/&gt;&lt;wsp:rsid wsp:val=&quot;00E109D1&quot;/&gt;&lt;wsp:rsid wsp:val=&quot;00E10D23&quot;/&gt;&lt;wsp:rsid wsp:val=&quot;00E11863&quot;/&gt;&lt;wsp:rsid wsp:val=&quot;00E11AC3&quot;/&gt;&lt;wsp:rsid wsp:val=&quot;00E11E20&quot;/&gt;&lt;wsp:rsid wsp:val=&quot;00E13A74&quot;/&gt;&lt;wsp:rsid wsp:val=&quot;00E149C6&quot;/&gt;&lt;wsp:rsid wsp:val=&quot;00E1570D&quot;/&gt;&lt;wsp:rsid wsp:val=&quot;00E15D42&quot;/&gt;&lt;wsp:rsid wsp:val=&quot;00E15FCE&quot;/&gt;&lt;wsp:rsid wsp:val=&quot;00E1639F&quot;/&gt;&lt;wsp:rsid wsp:val=&quot;00E16A65&quot;/&gt;&lt;wsp:rsid wsp:val=&quot;00E16CF7&quot;/&gt;&lt;wsp:rsid wsp:val=&quot;00E16E7C&quot;/&gt;&lt;wsp:rsid wsp:val=&quot;00E17A4B&quot;/&gt;&lt;wsp:rsid wsp:val=&quot;00E201D1&quot;/&gt;&lt;wsp:rsid wsp:val=&quot;00E20DAD&quot;/&gt;&lt;wsp:rsid wsp:val=&quot;00E22600&quot;/&gt;&lt;wsp:rsid wsp:val=&quot;00E2369E&quot;/&gt;&lt;wsp:rsid wsp:val=&quot;00E23C5D&quot;/&gt;&lt;wsp:rsid wsp:val=&quot;00E24B60&quot;/&gt;&lt;wsp:rsid wsp:val=&quot;00E251A2&quot;/&gt;&lt;wsp:rsid wsp:val=&quot;00E2572E&quot;/&gt;&lt;wsp:rsid wsp:val=&quot;00E25C9B&quot;/&gt;&lt;wsp:rsid wsp:val=&quot;00E26110&quot;/&gt;&lt;wsp:rsid wsp:val=&quot;00E3007F&quot;/&gt;&lt;wsp:rsid wsp:val=&quot;00E30CAB&quot;/&gt;&lt;wsp:rsid wsp:val=&quot;00E32539&quot;/&gt;&lt;wsp:rsid wsp:val=&quot;00E32D32&quot;/&gt;&lt;wsp:rsid wsp:val=&quot;00E335F3&quot;/&gt;&lt;wsp:rsid wsp:val=&quot;00E33F83&quot;/&gt;&lt;wsp:rsid wsp:val=&quot;00E34C92&quot;/&gt;&lt;wsp:rsid wsp:val=&quot;00E35787&quot;/&gt;&lt;wsp:rsid wsp:val=&quot;00E35AD9&quot;/&gt;&lt;wsp:rsid wsp:val=&quot;00E36776&quot;/&gt;&lt;wsp:rsid wsp:val=&quot;00E36BE4&quot;/&gt;&lt;wsp:rsid wsp:val=&quot;00E36C91&quot;/&gt;&lt;wsp:rsid wsp:val=&quot;00E37A03&quot;/&gt;&lt;wsp:rsid wsp:val=&quot;00E37ABB&quot;/&gt;&lt;wsp:rsid wsp:val=&quot;00E37CF5&quot;/&gt;&lt;wsp:rsid wsp:val=&quot;00E40088&quot;/&gt;&lt;wsp:rsid wsp:val=&quot;00E402DD&quot;/&gt;&lt;wsp:rsid wsp:val=&quot;00E418CC&quot;/&gt;&lt;wsp:rsid wsp:val=&quot;00E41D1A&quot;/&gt;&lt;wsp:rsid wsp:val=&quot;00E42167&quot;/&gt;&lt;wsp:rsid wsp:val=&quot;00E4263B&quot;/&gt;&lt;wsp:rsid wsp:val=&quot;00E42B47&quot;/&gt;&lt;wsp:rsid wsp:val=&quot;00E42E2B&quot;/&gt;&lt;wsp:rsid wsp:val=&quot;00E43461&quot;/&gt;&lt;wsp:rsid wsp:val=&quot;00E437B1&quot;/&gt;&lt;wsp:rsid wsp:val=&quot;00E45961&quot;/&gt;&lt;wsp:rsid wsp:val=&quot;00E503EB&quot;/&gt;&lt;wsp:rsid wsp:val=&quot;00E50E58&quot;/&gt;&lt;wsp:rsid wsp:val=&quot;00E50EC4&quot;/&gt;&lt;wsp:rsid wsp:val=&quot;00E50FBD&quot;/&gt;&lt;wsp:rsid wsp:val=&quot;00E530AF&quot;/&gt;&lt;wsp:rsid wsp:val=&quot;00E5314C&quot;/&gt;&lt;wsp:rsid wsp:val=&quot;00E5337B&quot;/&gt;&lt;wsp:rsid wsp:val=&quot;00E557CE&quot;/&gt;&lt;wsp:rsid wsp:val=&quot;00E55B4B&quot;/&gt;&lt;wsp:rsid wsp:val=&quot;00E56669&quot;/&gt;&lt;wsp:rsid wsp:val=&quot;00E56897&quot;/&gt;&lt;wsp:rsid wsp:val=&quot;00E5699E&quot;/&gt;&lt;wsp:rsid wsp:val=&quot;00E57DB7&quot;/&gt;&lt;wsp:rsid wsp:val=&quot;00E57DB9&quot;/&gt;&lt;wsp:rsid wsp:val=&quot;00E6091F&quot;/&gt;&lt;wsp:rsid wsp:val=&quot;00E60F6C&quot;/&gt;&lt;wsp:rsid wsp:val=&quot;00E61988&quot;/&gt;&lt;wsp:rsid wsp:val=&quot;00E621B5&quot;/&gt;&lt;wsp:rsid wsp:val=&quot;00E62835&quot;/&gt;&lt;wsp:rsid wsp:val=&quot;00E62DBB&quot;/&gt;&lt;wsp:rsid wsp:val=&quot;00E645CB&quot;/&gt;&lt;wsp:rsid wsp:val=&quot;00E647EF&quot;/&gt;&lt;wsp:rsid wsp:val=&quot;00E65097&quot;/&gt;&lt;wsp:rsid wsp:val=&quot;00E65312&quot;/&gt;&lt;wsp:rsid wsp:val=&quot;00E65B1E&quot;/&gt;&lt;wsp:rsid wsp:val=&quot;00E66652&quot;/&gt;&lt;wsp:rsid wsp:val=&quot;00E66C0D&quot;/&gt;&lt;wsp:rsid wsp:val=&quot;00E67277&quot;/&gt;&lt;wsp:rsid wsp:val=&quot;00E67BDB&quot;/&gt;&lt;wsp:rsid wsp:val=&quot;00E70E61&quot;/&gt;&lt;wsp:rsid wsp:val=&quot;00E71029&quot;/&gt;&lt;wsp:rsid wsp:val=&quot;00E711C5&quot;/&gt;&lt;wsp:rsid wsp:val=&quot;00E71A27&quot;/&gt;&lt;wsp:rsid wsp:val=&quot;00E72477&quot;/&gt;&lt;wsp:rsid wsp:val=&quot;00E72970&quot;/&gt;&lt;wsp:rsid wsp:val=&quot;00E72E09&quot;/&gt;&lt;wsp:rsid wsp:val=&quot;00E73A68&quot;/&gt;&lt;wsp:rsid wsp:val=&quot;00E73C41&quot;/&gt;&lt;wsp:rsid wsp:val=&quot;00E74668&quot;/&gt;&lt;wsp:rsid wsp:val=&quot;00E75006&quot;/&gt;&lt;wsp:rsid wsp:val=&quot;00E750DA&quot;/&gt;&lt;wsp:rsid wsp:val=&quot;00E75A0D&quot;/&gt;&lt;wsp:rsid wsp:val=&quot;00E75D86&quot;/&gt;&lt;wsp:rsid wsp:val=&quot;00E7692A&quot;/&gt;&lt;wsp:rsid wsp:val=&quot;00E76BB7&quot;/&gt;&lt;wsp:rsid wsp:val=&quot;00E77645&quot;/&gt;&lt;wsp:rsid wsp:val=&quot;00E7780E&quot;/&gt;&lt;wsp:rsid wsp:val=&quot;00E800A7&quot;/&gt;&lt;wsp:rsid wsp:val=&quot;00E80E63&quot;/&gt;&lt;wsp:rsid wsp:val=&quot;00E81200&quot;/&gt;&lt;wsp:rsid wsp:val=&quot;00E81D5A&quot;/&gt;&lt;wsp:rsid wsp:val=&quot;00E8255D&quot;/&gt;&lt;wsp:rsid wsp:val=&quot;00E82BFB&quot;/&gt;&lt;wsp:rsid wsp:val=&quot;00E83421&quot;/&gt;&lt;wsp:rsid wsp:val=&quot;00E8431D&quot;/&gt;&lt;wsp:rsid wsp:val=&quot;00E87D81&quot;/&gt;&lt;wsp:rsid wsp:val=&quot;00E9046F&quot;/&gt;&lt;wsp:rsid wsp:val=&quot;00E90FBD&quot;/&gt;&lt;wsp:rsid wsp:val=&quot;00E93B17&quot;/&gt;&lt;wsp:rsid wsp:val=&quot;00E95746&quot;/&gt;&lt;wsp:rsid wsp:val=&quot;00E9629F&quot;/&gt;&lt;wsp:rsid wsp:val=&quot;00E9659B&quot;/&gt;&lt;wsp:rsid wsp:val=&quot;00E96A63&quot;/&gt;&lt;wsp:rsid wsp:val=&quot;00E977A0&quot;/&gt;&lt;wsp:rsid wsp:val=&quot;00EA0009&quot;/&gt;&lt;wsp:rsid wsp:val=&quot;00EA0135&quot;/&gt;&lt;wsp:rsid wsp:val=&quot;00EA0F74&quot;/&gt;&lt;wsp:rsid wsp:val=&quot;00EA2387&quot;/&gt;&lt;wsp:rsid wsp:val=&quot;00EA2E0A&quot;/&gt;&lt;wsp:rsid wsp:val=&quot;00EA3049&quot;/&gt;&lt;wsp:rsid wsp:val=&quot;00EA386B&quot;/&gt;&lt;wsp:rsid wsp:val=&quot;00EA40E1&quot;/&gt;&lt;wsp:rsid wsp:val=&quot;00EA5A39&quot;/&gt;&lt;wsp:rsid wsp:val=&quot;00EA5FD6&quot;/&gt;&lt;wsp:rsid wsp:val=&quot;00EA65EB&quot;/&gt;&lt;wsp:rsid wsp:val=&quot;00EA66F1&quot;/&gt;&lt;wsp:rsid wsp:val=&quot;00EA7C1D&quot;/&gt;&lt;wsp:rsid wsp:val=&quot;00EA7C8E&quot;/&gt;&lt;wsp:rsid wsp:val=&quot;00EB07C0&quot;/&gt;&lt;wsp:rsid wsp:val=&quot;00EB0C43&quot;/&gt;&lt;wsp:rsid wsp:val=&quot;00EB19E5&quot;/&gt;&lt;wsp:rsid wsp:val=&quot;00EB1A49&quot;/&gt;&lt;wsp:rsid wsp:val=&quot;00EB28BC&quot;/&gt;&lt;wsp:rsid wsp:val=&quot;00EB2D99&quot;/&gt;&lt;wsp:rsid wsp:val=&quot;00EB3DBE&quot;/&gt;&lt;wsp:rsid wsp:val=&quot;00EB5118&quot;/&gt;&lt;wsp:rsid wsp:val=&quot;00EB59F0&quot;/&gt;&lt;wsp:rsid wsp:val=&quot;00EB63B9&quot;/&gt;&lt;wsp:rsid wsp:val=&quot;00EB6F40&quot;/&gt;&lt;wsp:rsid wsp:val=&quot;00EB7458&quot;/&gt;&lt;wsp:rsid wsp:val=&quot;00EB7E60&quot;/&gt;&lt;wsp:rsid wsp:val=&quot;00EC03EC&quot;/&gt;&lt;wsp:rsid wsp:val=&quot;00EC12B8&quot;/&gt;&lt;wsp:rsid wsp:val=&quot;00EC241E&quot;/&gt;&lt;wsp:rsid wsp:val=&quot;00EC2B31&quot;/&gt;&lt;wsp:rsid wsp:val=&quot;00EC3432&quot;/&gt;&lt;wsp:rsid wsp:val=&quot;00EC4912&quot;/&gt;&lt;wsp:rsid wsp:val=&quot;00EC4A25&quot;/&gt;&lt;wsp:rsid wsp:val=&quot;00EC5568&quot;/&gt;&lt;wsp:rsid wsp:val=&quot;00EC5E6B&quot;/&gt;&lt;wsp:rsid wsp:val=&quot;00EC7251&quot;/&gt;&lt;wsp:rsid wsp:val=&quot;00EC7287&quot;/&gt;&lt;wsp:rsid wsp:val=&quot;00EC75BA&quot;/&gt;&lt;wsp:rsid wsp:val=&quot;00ED101C&quot;/&gt;&lt;wsp:rsid wsp:val=&quot;00ED106F&quot;/&gt;&lt;wsp:rsid wsp:val=&quot;00ED13B4&quot;/&gt;&lt;wsp:rsid wsp:val=&quot;00ED2104&quot;/&gt;&lt;wsp:rsid wsp:val=&quot;00ED2617&quot;/&gt;&lt;wsp:rsid wsp:val=&quot;00ED38AF&quot;/&gt;&lt;wsp:rsid wsp:val=&quot;00ED4881&quot;/&gt;&lt;wsp:rsid wsp:val=&quot;00ED581F&quot;/&gt;&lt;wsp:rsid wsp:val=&quot;00ED58ED&quot;/&gt;&lt;wsp:rsid wsp:val=&quot;00ED5BD8&quot;/&gt;&lt;wsp:rsid wsp:val=&quot;00ED62E4&quot;/&gt;&lt;wsp:rsid wsp:val=&quot;00ED76DF&quot;/&gt;&lt;wsp:rsid wsp:val=&quot;00ED77FA&quot;/&gt;&lt;wsp:rsid wsp:val=&quot;00ED7A62&quot;/&gt;&lt;wsp:rsid wsp:val=&quot;00EE046B&quot;/&gt;&lt;wsp:rsid wsp:val=&quot;00EE06C3&quot;/&gt;&lt;wsp:rsid wsp:val=&quot;00EE06CF&quot;/&gt;&lt;wsp:rsid wsp:val=&quot;00EE12A7&quot;/&gt;&lt;wsp:rsid wsp:val=&quot;00EE134F&quot;/&gt;&lt;wsp:rsid wsp:val=&quot;00EE199D&quot;/&gt;&lt;wsp:rsid wsp:val=&quot;00EE2163&quot;/&gt;&lt;wsp:rsid wsp:val=&quot;00EE3405&quot;/&gt;&lt;wsp:rsid wsp:val=&quot;00EE3EAE&quot;/&gt;&lt;wsp:rsid wsp:val=&quot;00EE42BE&quot;/&gt;&lt;wsp:rsid wsp:val=&quot;00EE4602&quot;/&gt;&lt;wsp:rsid wsp:val=&quot;00EE498C&quot;/&gt;&lt;wsp:rsid wsp:val=&quot;00EE509C&quot;/&gt;&lt;wsp:rsid wsp:val=&quot;00EE57DE&quot;/&gt;&lt;wsp:rsid wsp:val=&quot;00EE5BA8&quot;/&gt;&lt;wsp:rsid wsp:val=&quot;00EE5BB5&quot;/&gt;&lt;wsp:rsid wsp:val=&quot;00EE5E3B&quot;/&gt;&lt;wsp:rsid wsp:val=&quot;00EE77D5&quot;/&gt;&lt;wsp:rsid wsp:val=&quot;00EF0D5D&quot;/&gt;&lt;wsp:rsid wsp:val=&quot;00EF1C76&quot;/&gt;&lt;wsp:rsid wsp:val=&quot;00EF3BFB&quot;/&gt;&lt;wsp:rsid wsp:val=&quot;00EF46DA&quot;/&gt;&lt;wsp:rsid wsp:val=&quot;00EF546E&quot;/&gt;&lt;wsp:rsid wsp:val=&quot;00EF6068&quot;/&gt;&lt;wsp:rsid wsp:val=&quot;00EF73EC&quot;/&gt;&lt;wsp:rsid wsp:val=&quot;00EF7A8F&quot;/&gt;&lt;wsp:rsid wsp:val=&quot;00EF7CC1&quot;/&gt;&lt;wsp:rsid wsp:val=&quot;00F0051D&quot;/&gt;&lt;wsp:rsid wsp:val=&quot;00F01339&quot;/&gt;&lt;wsp:rsid wsp:val=&quot;00F021A7&quot;/&gt;&lt;wsp:rsid wsp:val=&quot;00F025A2&quot;/&gt;&lt;wsp:rsid wsp:val=&quot;00F02F67&quot;/&gt;&lt;wsp:rsid wsp:val=&quot;00F03AA6&quot;/&gt;&lt;wsp:rsid wsp:val=&quot;00F10E67&quot;/&gt;&lt;wsp:rsid wsp:val=&quot;00F1111C&quot;/&gt;&lt;wsp:rsid wsp:val=&quot;00F114A7&quot;/&gt;&lt;wsp:rsid wsp:val=&quot;00F13A1C&quot;/&gt;&lt;wsp:rsid wsp:val=&quot;00F144F9&quot;/&gt;&lt;wsp:rsid wsp:val=&quot;00F159B1&quot;/&gt;&lt;wsp:rsid wsp:val=&quot;00F1618E&quot;/&gt;&lt;wsp:rsid wsp:val=&quot;00F16663&quot;/&gt;&lt;wsp:rsid wsp:val=&quot;00F16FEC&quot;/&gt;&lt;wsp:rsid wsp:val=&quot;00F174D0&quot;/&gt;&lt;wsp:rsid wsp:val=&quot;00F17722&quot;/&gt;&lt;wsp:rsid wsp:val=&quot;00F17FE8&quot;/&gt;&lt;wsp:rsid wsp:val=&quot;00F2026E&quot;/&gt;&lt;wsp:rsid wsp:val=&quot;00F209A1&quot;/&gt;&lt;wsp:rsid wsp:val=&quot;00F20DE3&quot;/&gt;&lt;wsp:rsid wsp:val=&quot;00F21000&quot;/&gt;&lt;wsp:rsid wsp:val=&quot;00F2184D&quot;/&gt;&lt;wsp:rsid wsp:val=&quot;00F226F7&quot;/&gt;&lt;wsp:rsid wsp:val=&quot;00F22F7A&quot;/&gt;&lt;wsp:rsid wsp:val=&quot;00F243CB&quot;/&gt;&lt;wsp:rsid wsp:val=&quot;00F2519C&quot;/&gt;&lt;wsp:rsid wsp:val=&quot;00F26BC6&quot;/&gt;&lt;wsp:rsid wsp:val=&quot;00F27275&quot;/&gt;&lt;wsp:rsid wsp:val=&quot;00F27AC2&quot;/&gt;&lt;wsp:rsid wsp:val=&quot;00F27C67&quot;/&gt;&lt;wsp:rsid wsp:val=&quot;00F31E7E&quot;/&gt;&lt;wsp:rsid wsp:val=&quot;00F32A97&quot;/&gt;&lt;wsp:rsid wsp:val=&quot;00F33136&quot;/&gt;&lt;wsp:rsid wsp:val=&quot;00F339A6&quot;/&gt;&lt;wsp:rsid wsp:val=&quot;00F34095&quot;/&gt;&lt;wsp:rsid wsp:val=&quot;00F35927&quot;/&gt;&lt;wsp:rsid wsp:val=&quot;00F37743&quot;/&gt;&lt;wsp:rsid wsp:val=&quot;00F37C3B&quot;/&gt;&lt;wsp:rsid wsp:val=&quot;00F400EC&quot;/&gt;&lt;wsp:rsid wsp:val=&quot;00F414CF&quot;/&gt;&lt;wsp:rsid wsp:val=&quot;00F41A3A&quot;/&gt;&lt;wsp:rsid wsp:val=&quot;00F42D80&quot;/&gt;&lt;wsp:rsid wsp:val=&quot;00F433E8&quot;/&gt;&lt;wsp:rsid wsp:val=&quot;00F44994&quot;/&gt;&lt;wsp:rsid wsp:val=&quot;00F46469&quot;/&gt;&lt;wsp:rsid wsp:val=&quot;00F469F5&quot;/&gt;&lt;wsp:rsid wsp:val=&quot;00F47D35&quot;/&gt;&lt;wsp:rsid wsp:val=&quot;00F47F3F&quot;/&gt;&lt;wsp:rsid wsp:val=&quot;00F47FEB&quot;/&gt;&lt;wsp:rsid wsp:val=&quot;00F50629&quot;/&gt;&lt;wsp:rsid wsp:val=&quot;00F522B4&quot;/&gt;&lt;wsp:rsid wsp:val=&quot;00F52B75&quot;/&gt;&lt;wsp:rsid wsp:val=&quot;00F53506&quot;/&gt;&lt;wsp:rsid wsp:val=&quot;00F53876&quot;/&gt;&lt;wsp:rsid wsp:val=&quot;00F53AFE&quot;/&gt;&lt;wsp:rsid wsp:val=&quot;00F5419C&quot;/&gt;&lt;wsp:rsid wsp:val=&quot;00F54836&quot;/&gt;&lt;wsp:rsid wsp:val=&quot;00F54A3D&quot;/&gt;&lt;wsp:rsid wsp:val=&quot;00F54ADC&quot;/&gt;&lt;wsp:rsid wsp:val=&quot;00F554E3&quot;/&gt;&lt;wsp:rsid wsp:val=&quot;00F558EE&quot;/&gt;&lt;wsp:rsid wsp:val=&quot;00F55CE9&quot;/&gt;&lt;wsp:rsid wsp:val=&quot;00F56A65&quot;/&gt;&lt;wsp:rsid wsp:val=&quot;00F574BE&quot;/&gt;&lt;wsp:rsid wsp:val=&quot;00F60BEB&quot;/&gt;&lt;wsp:rsid wsp:val=&quot;00F63567&quot;/&gt;&lt;wsp:rsid wsp:val=&quot;00F6357E&quot;/&gt;&lt;wsp:rsid wsp:val=&quot;00F6369B&quot;/&gt;&lt;wsp:rsid wsp:val=&quot;00F64013&quot;/&gt;&lt;wsp:rsid wsp:val=&quot;00F64C34&quot;/&gt;&lt;wsp:rsid wsp:val=&quot;00F653B8&quot;/&gt;&lt;wsp:rsid wsp:val=&quot;00F65E65&quot;/&gt;&lt;wsp:rsid wsp:val=&quot;00F700CA&quot;/&gt;&lt;wsp:rsid wsp:val=&quot;00F706A4&quot;/&gt;&lt;wsp:rsid wsp:val=&quot;00F71A68&quot;/&gt;&lt;wsp:rsid wsp:val=&quot;00F72C7A&quot;/&gt;&lt;wsp:rsid wsp:val=&quot;00F73DC4&quot;/&gt;&lt;wsp:rsid wsp:val=&quot;00F73E09&quot;/&gt;&lt;wsp:rsid wsp:val=&quot;00F73F91&quot;/&gt;&lt;wsp:rsid wsp:val=&quot;00F74268&quot;/&gt;&lt;wsp:rsid wsp:val=&quot;00F7613F&quot;/&gt;&lt;wsp:rsid wsp:val=&quot;00F76D11&quot;/&gt;&lt;wsp:rsid wsp:val=&quot;00F76F8F&quot;/&gt;&lt;wsp:rsid wsp:val=&quot;00F775B6&quot;/&gt;&lt;wsp:rsid wsp:val=&quot;00F778FE&quot;/&gt;&lt;wsp:rsid wsp:val=&quot;00F77A9F&quot;/&gt;&lt;wsp:rsid wsp:val=&quot;00F81809&quot;/&gt;&lt;wsp:rsid wsp:val=&quot;00F82256&quot;/&gt;&lt;wsp:rsid wsp:val=&quot;00F82924&quot;/&gt;&lt;wsp:rsid wsp:val=&quot;00F82A43&quot;/&gt;&lt;wsp:rsid wsp:val=&quot;00F82D22&quot;/&gt;&lt;wsp:rsid wsp:val=&quot;00F83350&quot;/&gt;&lt;wsp:rsid wsp:val=&quot;00F8374A&quot;/&gt;&lt;wsp:rsid wsp:val=&quot;00F8447D&quot;/&gt;&lt;wsp:rsid wsp:val=&quot;00F84BE6&quot;/&gt;&lt;wsp:rsid wsp:val=&quot;00F84DC7&quot;/&gt;&lt;wsp:rsid wsp:val=&quot;00F85260&quot;/&gt;&lt;wsp:rsid wsp:val=&quot;00F8549D&quot;/&gt;&lt;wsp:rsid wsp:val=&quot;00F85B1B&quot;/&gt;&lt;wsp:rsid wsp:val=&quot;00F8705C&quot;/&gt;&lt;wsp:rsid wsp:val=&quot;00F877C3&quot;/&gt;&lt;wsp:rsid wsp:val=&quot;00F87819&quot;/&gt;&lt;wsp:rsid wsp:val=&quot;00F87B31&quot;/&gt;&lt;wsp:rsid wsp:val=&quot;00F903AC&quot;/&gt;&lt;wsp:rsid wsp:val=&quot;00F90FF5&quot;/&gt;&lt;wsp:rsid wsp:val=&quot;00F921E4&quot;/&gt;&lt;wsp:rsid wsp:val=&quot;00F921F8&quot;/&gt;&lt;wsp:rsid wsp:val=&quot;00F92C28&quot;/&gt;&lt;wsp:rsid wsp:val=&quot;00F93749&quot;/&gt;&lt;wsp:rsid wsp:val=&quot;00F94CDD&quot;/&gt;&lt;wsp:rsid wsp:val=&quot;00F9705B&quot;/&gt;&lt;wsp:rsid wsp:val=&quot;00F9713C&quot;/&gt;&lt;wsp:rsid wsp:val=&quot;00FA0039&quot;/&gt;&lt;wsp:rsid wsp:val=&quot;00FA1266&quot;/&gt;&lt;wsp:rsid wsp:val=&quot;00FA1937&quot;/&gt;&lt;wsp:rsid wsp:val=&quot;00FA1C1A&quot;/&gt;&lt;wsp:rsid wsp:val=&quot;00FA2743&quot;/&gt;&lt;wsp:rsid wsp:val=&quot;00FA30CD&quot;/&gt;&lt;wsp:rsid wsp:val=&quot;00FA39A9&quot;/&gt;&lt;wsp:rsid wsp:val=&quot;00FA3D4B&quot;/&gt;&lt;wsp:rsid wsp:val=&quot;00FA454F&quot;/&gt;&lt;wsp:rsid wsp:val=&quot;00FA5039&quot;/&gt;&lt;wsp:rsid wsp:val=&quot;00FA5431&quot;/&gt;&lt;wsp:rsid wsp:val=&quot;00FA56C1&quot;/&gt;&lt;wsp:rsid wsp:val=&quot;00FA701E&quot;/&gt;&lt;wsp:rsid wsp:val=&quot;00FA7131&quot;/&gt;&lt;wsp:rsid wsp:val=&quot;00FB0290&quot;/&gt;&lt;wsp:rsid wsp:val=&quot;00FB13E9&quot;/&gt;&lt;wsp:rsid wsp:val=&quot;00FB39AD&quot;/&gt;&lt;wsp:rsid wsp:val=&quot;00FB5379&quot;/&gt;&lt;wsp:rsid wsp:val=&quot;00FB55AB&quot;/&gt;&lt;wsp:rsid wsp:val=&quot;00FB6EF1&quot;/&gt;&lt;wsp:rsid wsp:val=&quot;00FC055D&quot;/&gt;&lt;wsp:rsid wsp:val=&quot;00FC1192&quot;/&gt;&lt;wsp:rsid wsp:val=&quot;00FC11E5&quot;/&gt;&lt;wsp:rsid wsp:val=&quot;00FC16A1&quot;/&gt;&lt;wsp:rsid wsp:val=&quot;00FC1D09&quot;/&gt;&lt;wsp:rsid wsp:val=&quot;00FC221E&quot;/&gt;&lt;wsp:rsid wsp:val=&quot;00FC2BE1&quot;/&gt;&lt;wsp:rsid wsp:val=&quot;00FC30AD&quot;/&gt;&lt;wsp:rsid wsp:val=&quot;00FC34F0&quot;/&gt;&lt;wsp:rsid wsp:val=&quot;00FC3693&quot;/&gt;&lt;wsp:rsid wsp:val=&quot;00FC36DA&quot;/&gt;&lt;wsp:rsid wsp:val=&quot;00FC41FA&quot;/&gt;&lt;wsp:rsid wsp:val=&quot;00FC4B7E&quot;/&gt;&lt;wsp:rsid wsp:val=&quot;00FC4EF3&quot;/&gt;&lt;wsp:rsid wsp:val=&quot;00FC65EA&quot;/&gt;&lt;wsp:rsid wsp:val=&quot;00FD0608&quot;/&gt;&lt;wsp:rsid wsp:val=&quot;00FD0C8B&quot;/&gt;&lt;wsp:rsid wsp:val=&quot;00FD22A2&quot;/&gt;&lt;wsp:rsid wsp:val=&quot;00FD2742&quot;/&gt;&lt;wsp:rsid wsp:val=&quot;00FD2819&quot;/&gt;&lt;wsp:rsid wsp:val=&quot;00FD3270&quot;/&gt;&lt;wsp:rsid wsp:val=&quot;00FD3A32&quot;/&gt;&lt;wsp:rsid wsp:val=&quot;00FD4297&quot;/&gt;&lt;wsp:rsid wsp:val=&quot;00FD57DF&quot;/&gt;&lt;wsp:rsid wsp:val=&quot;00FD5BBB&quot;/&gt;&lt;wsp:rsid wsp:val=&quot;00FD64F3&quot;/&gt;&lt;wsp:rsid wsp:val=&quot;00FD78EA&quot;/&gt;&lt;wsp:rsid wsp:val=&quot;00FE12A6&quot;/&gt;&lt;wsp:rsid wsp:val=&quot;00FE184E&quot;/&gt;&lt;wsp:rsid wsp:val=&quot;00FE3E99&quot;/&gt;&lt;wsp:rsid wsp:val=&quot;00FE59CA&quot;/&gt;&lt;wsp:rsid wsp:val=&quot;00FE62FB&quot;/&gt;&lt;wsp:rsid wsp:val=&quot;00FE71EF&quot;/&gt;&lt;wsp:rsid wsp:val=&quot;00FE77F5&quot;/&gt;&lt;wsp:rsid wsp:val=&quot;00FF0035&quot;/&gt;&lt;wsp:rsid wsp:val=&quot;00FF00BA&quot;/&gt;&lt;wsp:rsid wsp:val=&quot;00FF0CE4&quot;/&gt;&lt;wsp:rsid wsp:val=&quot;00FF101F&quot;/&gt;&lt;wsp:rsid wsp:val=&quot;00FF1160&quot;/&gt;&lt;wsp:rsid wsp:val=&quot;00FF28FE&quot;/&gt;&lt;wsp:rsid wsp:val=&quot;00FF2A1D&quot;/&gt;&lt;wsp:rsid wsp:val=&quot;00FF3576&quot;/&gt;&lt;wsp:rsid wsp:val=&quot;00FF4399&quot;/&gt;&lt;wsp:rsid wsp:val=&quot;00FF48B9&quot;/&gt;&lt;wsp:rsid wsp:val=&quot;00FF4EC3&quot;/&gt;&lt;wsp:rsid wsp:val=&quot;00FF6766&quot;/&gt;&lt;wsp:rsid wsp:val=&quot;00FF6DD6&quot;/&gt;&lt;wsp:rsid wsp:val=&quot;00FF6EFC&quot;/&gt;&lt;wsp:rsid wsp:val=&quot;00FF73A8&quot;/&gt;&lt;wsp:rsid wsp:val=&quot;00FF76E7&quot;/&gt;&lt;/wsp:rsids&gt;&lt;/w:docPr&gt;&lt;w:body&gt;&lt;wx:sect&gt;&lt;w:p wsp:rsidR=&quot;002E2DFB&quot; wsp:rsidRDefault=&quot;002E2DFB&quot; wsp:rsidP=&quot;002E2DFB&quot;&gt;&lt;m:oMathPara&gt;&lt;m:oMath&gt;&lt;m:sSubSup&gt;&lt;m:sSubSupPr&gt;&lt;m:ctrlPr&gt;&lt;w:rPr&gt;&lt;w:rFonts w:ascii=&quot;Cambria Math&quot; w:fareast=&quot;Times New Roman&quot; w:h-ansi=&quot;Cambria Math&quot;/&gt;&lt;wx:font wx:val=&quot;Cambria Math&quot;/&gt;&lt;w:lang w:val=&quot;EN-US&quot; w:fareast=&quot;ZH-CN&quot;/&gt;&lt;/w:rPr&gt;&lt;/m:ctrlPr&gt;&lt;/m:sSubSupPr&gt;&lt;m:e&gt;&lt;m:r&gt;&lt;w:rPr&gt;&lt;w:rFonts w:ascii=&quot;Cambria Math&quot; w:fareast=&quot;Times New Roman&quot; w:h-ansi=&quot;Cambria Math&quot;/&gt;&lt;wx:font wx:val=&quot;Cambria Math&quot;/&gt;&lt;w:i/&gt;&lt;w:lang w:val=&quot;EN-US&quot; w:fareast=&quot;ZH-CN&quot;/&gt;&lt;/w:rPr&gt;&lt;m:t&gt;N&lt;/m:t&gt;&lt;/m:r&gt;&lt;/m:e&gt;&lt;m:sub&gt;&lt;m:r&gt;&lt;m:rPr&gt;&lt;m:nor/&gt;&lt;/m:rPr&gt;&lt;w:rPr&gt;&lt;w:rFonts w:ascii=&quot;Cambria Math&quot; w:fareast=&quot;Times New Roman&quot; w:h-ansi=&quot;Cambria Math&quot;/&gt;&lt;wx:font wx:val=&quot;Cambria Math&quot;/&gt;&lt;w:lang w:val=&quot;EN-US&quot; w:fareast=&quot;ZH-CN&quot;/&gt;&lt;/w:rPr&gt;&lt;m:t&gt;BWP&lt;/m:t&gt;&lt;/m:r&gt;&lt;/m:sub&gt;&lt;m:sup&gt;&lt;m:r&gt;&lt;m:rPr&gt;&lt;m:nor/&gt;&lt;/m:rPr&gt;&lt;w:rPr&gt;&lt;w:rFonts w:ascii=&quot;Cambria Math&quot; w:fareast=&quot;Times New Roman&quot; w:h-ansi=&quot;Cambria Math&quot;/&gt;&lt;wx:font wx:val=&quot;Cambria Math&quot;/&gt;&lt;w:lang w:val=&quot;EN-US&quot; w:fareast=&quot;ZH-CN&quot;/&gt;&lt;/w:rPr&gt;&lt;m:t&gt;size&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eastAsia="Times New Roman"/>
                <w:szCs w:val="22"/>
                <w:lang w:val="en-US" w:eastAsia="sv-SE"/>
              </w:rPr>
              <w:instrText xml:space="preserve"> </w:instrText>
            </w:r>
            <w:r>
              <w:rPr>
                <w:rFonts w:eastAsia="Times New Roman"/>
                <w:szCs w:val="22"/>
                <w:lang w:val="en-US" w:eastAsia="sv-SE"/>
              </w:rPr>
              <w:fldChar w:fldCharType="separate"/>
            </w:r>
            <w:r>
              <w:rPr>
                <w:position w:val="-5"/>
              </w:rPr>
              <w:pict>
                <v:shape id="_x0000_i1028" o:spt="75" type="#_x0000_t75" style="height:12.75pt;width:2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doNotEmbedSystemFonts/&gt;&lt;w:bordersDontSurroundHeader/&gt;&lt;w:bordersDontSurroundFooter/&gt;&lt;w:stylePaneFormatFilter w:val=&quot;3F01&quot;/&gt;&lt;w:defaultTabStop w:val=&quot;284&quot;/&gt;&lt;w:punctuationKerning/&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B7BCF&quot;/&gt;&lt;wsp:rsid wsp:val=&quot;0000142B&quot;/&gt;&lt;wsp:rsid wsp:val=&quot;0000228C&quot;/&gt;&lt;wsp:rsid wsp:val=&quot;00002869&quot;/&gt;&lt;wsp:rsid wsp:val=&quot;00002D1D&quot;/&gt;&lt;wsp:rsid wsp:val=&quot;00003E6A&quot;/&gt;&lt;wsp:rsid wsp:val=&quot;00004A86&quot;/&gt;&lt;wsp:rsid wsp:val=&quot;00004C96&quot;/&gt;&lt;wsp:rsid wsp:val=&quot;000051EB&quot;/&gt;&lt;wsp:rsid wsp:val=&quot;0000587A&quot;/&gt;&lt;wsp:rsid wsp:val=&quot;000071AD&quot;/&gt;&lt;wsp:rsid wsp:val=&quot;0001023B&quot;/&gt;&lt;wsp:rsid wsp:val=&quot;000104BE&quot;/&gt;&lt;wsp:rsid wsp:val=&quot;00011465&quot;/&gt;&lt;wsp:rsid wsp:val=&quot;0001211A&quot;/&gt;&lt;wsp:rsid wsp:val=&quot;000122AF&quot;/&gt;&lt;wsp:rsid wsp:val=&quot;00012552&quot;/&gt;&lt;wsp:rsid wsp:val=&quot;000125FD&quot;/&gt;&lt;wsp:rsid wsp:val=&quot;00013A67&quot;/&gt;&lt;wsp:rsid wsp:val=&quot;00014E7A&quot;/&gt;&lt;wsp:rsid wsp:val=&quot;00015276&quot;/&gt;&lt;wsp:rsid wsp:val=&quot;0001594B&quot;/&gt;&lt;wsp:rsid wsp:val=&quot;00015B69&quot;/&gt;&lt;wsp:rsid wsp:val=&quot;00015C97&quot;/&gt;&lt;wsp:rsid wsp:val=&quot;00015F4C&quot;/&gt;&lt;wsp:rsid wsp:val=&quot;00016488&quot;/&gt;&lt;wsp:rsid wsp:val=&quot;000174E0&quot;/&gt;&lt;wsp:rsid wsp:val=&quot;0001793A&quot;/&gt;&lt;wsp:rsid wsp:val=&quot;00017FF8&quot;/&gt;&lt;wsp:rsid wsp:val=&quot;00020852&quot;/&gt;&lt;wsp:rsid wsp:val=&quot;00021E92&quot;/&gt;&lt;wsp:rsid wsp:val=&quot;00022177&quot;/&gt;&lt;wsp:rsid wsp:val=&quot;00022E3A&quot;/&gt;&lt;wsp:rsid wsp:val=&quot;000240C1&quot;/&gt;&lt;wsp:rsid wsp:val=&quot;000248A9&quot;/&gt;&lt;wsp:rsid wsp:val=&quot;00024DEB&quot;/&gt;&lt;wsp:rsid wsp:val=&quot;00030121&quot;/&gt;&lt;wsp:rsid wsp:val=&quot;00030C4D&quot;/&gt;&lt;wsp:rsid wsp:val=&quot;00030CA7&quot;/&gt;&lt;wsp:rsid wsp:val=&quot;00030E72&quot;/&gt;&lt;wsp:rsid wsp:val=&quot;00031BD0&quot;/&gt;&lt;wsp:rsid wsp:val=&quot;00033397&quot;/&gt;&lt;wsp:rsid wsp:val=&quot;0003376D&quot;/&gt;&lt;wsp:rsid wsp:val=&quot;000343C6&quot;/&gt;&lt;wsp:rsid wsp:val=&quot;00034647&quot;/&gt;&lt;wsp:rsid wsp:val=&quot;000348AF&quot;/&gt;&lt;wsp:rsid wsp:val=&quot;00034D4E&quot;/&gt;&lt;wsp:rsid wsp:val=&quot;00034D76&quot;/&gt;&lt;wsp:rsid wsp:val=&quot;000350F4&quot;/&gt;&lt;wsp:rsid wsp:val=&quot;000355F4&quot;/&gt;&lt;wsp:rsid wsp:val=&quot;0003561C&quot;/&gt;&lt;wsp:rsid wsp:val=&quot;0003742F&quot;/&gt;&lt;wsp:rsid wsp:val=&quot;00040095&quot;/&gt;&lt;wsp:rsid wsp:val=&quot;0004310B&quot;/&gt;&lt;wsp:rsid wsp:val=&quot;000436E9&quot;/&gt;&lt;wsp:rsid wsp:val=&quot;00043E9A&quot;/&gt;&lt;wsp:rsid wsp:val=&quot;0004450E&quot;/&gt;&lt;wsp:rsid wsp:val=&quot;00044B22&quot;/&gt;&lt;wsp:rsid wsp:val=&quot;0004550F&quot;/&gt;&lt;wsp:rsid wsp:val=&quot;000464E0&quot;/&gt;&lt;wsp:rsid wsp:val=&quot;00046994&quot;/&gt;&lt;wsp:rsid wsp:val=&quot;00047614&quot;/&gt;&lt;wsp:rsid wsp:val=&quot;00047903&quot;/&gt;&lt;wsp:rsid wsp:val=&quot;000502EC&quot;/&gt;&lt;wsp:rsid wsp:val=&quot;00050887&quot;/&gt;&lt;wsp:rsid wsp:val=&quot;00052892&quot;/&gt;&lt;wsp:rsid wsp:val=&quot;000531D7&quot;/&gt;&lt;wsp:rsid wsp:val=&quot;000532F8&quot;/&gt;&lt;wsp:rsid wsp:val=&quot;0005391F&quot;/&gt;&lt;wsp:rsid wsp:val=&quot;00053C61&quot;/&gt;&lt;wsp:rsid wsp:val=&quot;000544F8&quot;/&gt;&lt;wsp:rsid wsp:val=&quot;0005495D&quot;/&gt;&lt;wsp:rsid wsp:val=&quot;00054BA6&quot;/&gt;&lt;wsp:rsid wsp:val=&quot;0005591B&quot;/&gt;&lt;wsp:rsid wsp:val=&quot;00055A08&quot;/&gt;&lt;wsp:rsid wsp:val=&quot;00056400&quot;/&gt;&lt;wsp:rsid wsp:val=&quot;0006031A&quot;/&gt;&lt;wsp:rsid wsp:val=&quot;00060617&quot;/&gt;&lt;wsp:rsid wsp:val=&quot;0006115F&quot;/&gt;&lt;wsp:rsid wsp:val=&quot;00061AFD&quot;/&gt;&lt;wsp:rsid wsp:val=&quot;00061B07&quot;/&gt;&lt;wsp:rsid wsp:val=&quot;00061F49&quot;/&gt;&lt;wsp:rsid wsp:val=&quot;000634BE&quot;/&gt;&lt;wsp:rsid wsp:val=&quot;00063775&quot;/&gt;&lt;wsp:rsid wsp:val=&quot;000639FB&quot;/&gt;&lt;wsp:rsid wsp:val=&quot;00063CDC&quot;/&gt;&lt;wsp:rsid wsp:val=&quot;000642BA&quot;/&gt;&lt;wsp:rsid wsp:val=&quot;0006463A&quot;/&gt;&lt;wsp:rsid wsp:val=&quot;00064EFB&quot;/&gt;&lt;wsp:rsid wsp:val=&quot;00064FC1&quot;/&gt;&lt;wsp:rsid wsp:val=&quot;000676BC&quot;/&gt;&lt;wsp:rsid wsp:val=&quot;00070825&quot;/&gt;&lt;wsp:rsid wsp:val=&quot;00070AB7&quot;/&gt;&lt;wsp:rsid wsp:val=&quot;00070B36&quot;/&gt;&lt;wsp:rsid wsp:val=&quot;0007199C&quot;/&gt;&lt;wsp:rsid wsp:val=&quot;0007222E&quot;/&gt;&lt;wsp:rsid wsp:val=&quot;00072F7A&quot;/&gt;&lt;wsp:rsid wsp:val=&quot;000732D0&quot;/&gt;&lt;wsp:rsid wsp:val=&quot;000733A5&quot;/&gt;&lt;wsp:rsid wsp:val=&quot;00074092&quot;/&gt;&lt;wsp:rsid wsp:val=&quot;00074220&quot;/&gt;&lt;wsp:rsid wsp:val=&quot;0007579D&quot;/&gt;&lt;wsp:rsid wsp:val=&quot;00075DE4&quot;/&gt;&lt;wsp:rsid wsp:val=&quot;00076FB1&quot;/&gt;&lt;wsp:rsid wsp:val=&quot;00077051&quot;/&gt;&lt;wsp:rsid wsp:val=&quot;000774AB&quot;/&gt;&lt;wsp:rsid wsp:val=&quot;00077838&quot;/&gt;&lt;wsp:rsid wsp:val=&quot;00080179&quot;/&gt;&lt;wsp:rsid wsp:val=&quot;000801B7&quot;/&gt;&lt;wsp:rsid wsp:val=&quot;00080512&quot;/&gt;&lt;wsp:rsid wsp:val=&quot;0008064B&quot;/&gt;&lt;wsp:rsid wsp:val=&quot;00082F8B&quot;/&gt;&lt;wsp:rsid wsp:val=&quot;000841B6&quot;/&gt;&lt;wsp:rsid wsp:val=&quot;0008489D&quot;/&gt;&lt;wsp:rsid wsp:val=&quot;00084A39&quot;/&gt;&lt;wsp:rsid wsp:val=&quot;00085895&quot;/&gt;&lt;wsp:rsid wsp:val=&quot;00086C2C&quot;/&gt;&lt;wsp:rsid wsp:val=&quot;000870A9&quot;/&gt;&lt;wsp:rsid wsp:val=&quot;000911F5&quot;/&gt;&lt;wsp:rsid wsp:val=&quot;00091369&quot;/&gt;&lt;wsp:rsid wsp:val=&quot;00091895&quot;/&gt;&lt;wsp:rsid wsp:val=&quot;00091FEA&quot;/&gt;&lt;wsp:rsid wsp:val=&quot;00092FF7&quot;/&gt;&lt;wsp:rsid wsp:val=&quot;00093DB2&quot;/&gt;&lt;wsp:rsid wsp:val=&quot;00094840&quot;/&gt;&lt;wsp:rsid wsp:val=&quot;00094964&quot;/&gt;&lt;wsp:rsid wsp:val=&quot;00094F32&quot;/&gt;&lt;wsp:rsid wsp:val=&quot;00095151&quot;/&gt;&lt;wsp:rsid wsp:val=&quot;000979AE&quot;/&gt;&lt;wsp:rsid wsp:val=&quot;00097A7A&quot;/&gt;&lt;wsp:rsid wsp:val=&quot;000A0262&quot;/&gt;&lt;wsp:rsid wsp:val=&quot;000A0C4C&quot;/&gt;&lt;wsp:rsid wsp:val=&quot;000A0E72&quot;/&gt;&lt;wsp:rsid wsp:val=&quot;000A1C41&quot;/&gt;&lt;wsp:rsid wsp:val=&quot;000A2244&quot;/&gt;&lt;wsp:rsid wsp:val=&quot;000A3053&quot;/&gt;&lt;wsp:rsid wsp:val=&quot;000A3571&quot;/&gt;&lt;wsp:rsid wsp:val=&quot;000A4ED2&quot;/&gt;&lt;wsp:rsid wsp:val=&quot;000A50F5&quot;/&gt;&lt;wsp:rsid wsp:val=&quot;000A6499&quot;/&gt;&lt;wsp:rsid wsp:val=&quot;000A72AC&quot;/&gt;&lt;wsp:rsid wsp:val=&quot;000B0541&quot;/&gt;&lt;wsp:rsid wsp:val=&quot;000B1112&quot;/&gt;&lt;wsp:rsid wsp:val=&quot;000B1194&quot;/&gt;&lt;wsp:rsid wsp:val=&quot;000B11BF&quot;/&gt;&lt;wsp:rsid wsp:val=&quot;000B12A6&quot;/&gt;&lt;wsp:rsid wsp:val=&quot;000B188D&quot;/&gt;&lt;wsp:rsid wsp:val=&quot;000B1BAD&quot;/&gt;&lt;wsp:rsid wsp:val=&quot;000B3987&quot;/&gt;&lt;wsp:rsid wsp:val=&quot;000B6152&quot;/&gt;&lt;wsp:rsid wsp:val=&quot;000B6D65&quot;/&gt;&lt;wsp:rsid wsp:val=&quot;000B72FB&quot;/&gt;&lt;wsp:rsid wsp:val=&quot;000B7452&quot;/&gt;&lt;wsp:rsid wsp:val=&quot;000B7985&quot;/&gt;&lt;wsp:rsid wsp:val=&quot;000B7BCF&quot;/&gt;&lt;wsp:rsid wsp:val=&quot;000B7D5D&quot;/&gt;&lt;wsp:rsid wsp:val=&quot;000C0FB1&quot;/&gt;&lt;wsp:rsid wsp:val=&quot;000C213F&quot;/&gt;&lt;wsp:rsid wsp:val=&quot;000C2B95&quot;/&gt;&lt;wsp:rsid wsp:val=&quot;000C3112&quot;/&gt;&lt;wsp:rsid wsp:val=&quot;000C3727&quot;/&gt;&lt;wsp:rsid wsp:val=&quot;000C479C&quot;/&gt;&lt;wsp:rsid wsp:val=&quot;000C5CE8&quot;/&gt;&lt;wsp:rsid wsp:val=&quot;000C5D51&quot;/&gt;&lt;wsp:rsid wsp:val=&quot;000C60EC&quot;/&gt;&lt;wsp:rsid wsp:val=&quot;000C6468&quot;/&gt;&lt;wsp:rsid wsp:val=&quot;000C68DE&quot;/&gt;&lt;wsp:rsid wsp:val=&quot;000C7A22&quot;/&gt;&lt;wsp:rsid wsp:val=&quot;000D0CEF&quot;/&gt;&lt;wsp:rsid wsp:val=&quot;000D1382&quot;/&gt;&lt;wsp:rsid wsp:val=&quot;000D16F8&quot;/&gt;&lt;wsp:rsid wsp:val=&quot;000D1CCB&quot;/&gt;&lt;wsp:rsid wsp:val=&quot;000D232A&quot;/&gt;&lt;wsp:rsid wsp:val=&quot;000D232F&quot;/&gt;&lt;wsp:rsid wsp:val=&quot;000D2DC2&quot;/&gt;&lt;wsp:rsid wsp:val=&quot;000D2E5C&quot;/&gt;&lt;wsp:rsid wsp:val=&quot;000D4A86&quot;/&gt;&lt;wsp:rsid wsp:val=&quot;000D5751&quot;/&gt;&lt;wsp:rsid wsp:val=&quot;000D58AB&quot;/&gt;&lt;wsp:rsid wsp:val=&quot;000D641F&quot;/&gt;&lt;wsp:rsid wsp:val=&quot;000D657A&quot;/&gt;&lt;wsp:rsid wsp:val=&quot;000D659C&quot;/&gt;&lt;wsp:rsid wsp:val=&quot;000D734B&quot;/&gt;&lt;wsp:rsid wsp:val=&quot;000D737B&quot;/&gt;&lt;wsp:rsid wsp:val=&quot;000D7ADE&quot;/&gt;&lt;wsp:rsid wsp:val=&quot;000D7C6A&quot;/&gt;&lt;wsp:rsid wsp:val=&quot;000E11A6&quot;/&gt;&lt;wsp:rsid wsp:val=&quot;000E1445&quot;/&gt;&lt;wsp:rsid wsp:val=&quot;000E1752&quot;/&gt;&lt;wsp:rsid wsp:val=&quot;000E29E3&quot;/&gt;&lt;wsp:rsid wsp:val=&quot;000E4521&quot;/&gt;&lt;wsp:rsid wsp:val=&quot;000E49DA&quot;/&gt;&lt;wsp:rsid wsp:val=&quot;000E4EF8&quot;/&gt;&lt;wsp:rsid wsp:val=&quot;000F003B&quot;/&gt;&lt;wsp:rsid wsp:val=&quot;000F144C&quot;/&gt;&lt;wsp:rsid wsp:val=&quot;000F1CE4&quot;/&gt;&lt;wsp:rsid wsp:val=&quot;000F387E&quot;/&gt;&lt;wsp:rsid wsp:val=&quot;000F3C52&quot;/&gt;&lt;wsp:rsid wsp:val=&quot;000F42F4&quot;/&gt;&lt;wsp:rsid wsp:val=&quot;000F4E5D&quot;/&gt;&lt;wsp:rsid wsp:val=&quot;000F55DA&quot;/&gt;&lt;wsp:rsid wsp:val=&quot;000F6A07&quot;/&gt;&lt;wsp:rsid wsp:val=&quot;000F7E1A&quot;/&gt;&lt;wsp:rsid wsp:val=&quot;0010159D&quot;/&gt;&lt;wsp:rsid wsp:val=&quot;00101C13&quot;/&gt;&lt;wsp:rsid wsp:val=&quot;00102B50&quot;/&gt;&lt;wsp:rsid wsp:val=&quot;001039E2&quot;/&gt;&lt;wsp:rsid wsp:val=&quot;00103FD9&quot;/&gt;&lt;wsp:rsid wsp:val=&quot;001043EF&quot;/&gt;&lt;wsp:rsid wsp:val=&quot;00105382&quot;/&gt;&lt;wsp:rsid wsp:val=&quot;00105EE4&quot;/&gt;&lt;wsp:rsid wsp:val=&quot;00106914&quot;/&gt;&lt;wsp:rsid wsp:val=&quot;00111251&quot;/&gt;&lt;wsp:rsid wsp:val=&quot;00111E32&quot;/&gt;&lt;wsp:rsid wsp:val=&quot;001124A4&quot;/&gt;&lt;wsp:rsid wsp:val=&quot;00114924&quot;/&gt;&lt;wsp:rsid wsp:val=&quot;0011496B&quot;/&gt;&lt;wsp:rsid wsp:val=&quot;001155DC&quot;/&gt;&lt;wsp:rsid wsp:val=&quot;00116505&quot;/&gt;&lt;wsp:rsid wsp:val=&quot;00117213&quot;/&gt;&lt;wsp:rsid wsp:val=&quot;00120849&quot;/&gt;&lt;wsp:rsid wsp:val=&quot;00120E83&quot;/&gt;&lt;wsp:rsid wsp:val=&quot;0012179B&quot;/&gt;&lt;wsp:rsid wsp:val=&quot;0012180D&quot;/&gt;&lt;wsp:rsid wsp:val=&quot;00122D33&quot;/&gt;&lt;wsp:rsid wsp:val=&quot;0012309A&quot;/&gt;&lt;wsp:rsid wsp:val=&quot;0012397B&quot;/&gt;&lt;wsp:rsid wsp:val=&quot;00123BA3&quot;/&gt;&lt;wsp:rsid wsp:val=&quot;0012499A&quot;/&gt;&lt;wsp:rsid wsp:val=&quot;00125818&quot;/&gt;&lt;wsp:rsid wsp:val=&quot;00125A90&quot;/&gt;&lt;wsp:rsid wsp:val=&quot;001275CF&quot;/&gt;&lt;wsp:rsid wsp:val=&quot;00127966&quot;/&gt;&lt;wsp:rsid wsp:val=&quot;00130759&quot;/&gt;&lt;wsp:rsid wsp:val=&quot;00133A42&quot;/&gt;&lt;wsp:rsid wsp:val=&quot;0013410C&quot;/&gt;&lt;wsp:rsid wsp:val=&quot;0013511F&quot;/&gt;&lt;wsp:rsid wsp:val=&quot;00135169&quot;/&gt;&lt;wsp:rsid wsp:val=&quot;001359EF&quot;/&gt;&lt;wsp:rsid wsp:val=&quot;00136C50&quot;/&gt;&lt;wsp:rsid wsp:val=&quot;0013754E&quot;/&gt;&lt;wsp:rsid wsp:val=&quot;00137577&quot;/&gt;&lt;wsp:rsid wsp:val=&quot;00137680&quot;/&gt;&lt;wsp:rsid wsp:val=&quot;00137923&quot;/&gt;&lt;wsp:rsid wsp:val=&quot;00137F5E&quot;/&gt;&lt;wsp:rsid wsp:val=&quot;00141B92&quot;/&gt;&lt;wsp:rsid wsp:val=&quot;00142241&quot;/&gt;&lt;wsp:rsid wsp:val=&quot;0014399A&quot;/&gt;&lt;wsp:rsid wsp:val=&quot;001442DB&quot;/&gt;&lt;wsp:rsid wsp:val=&quot;001443A3&quot;/&gt;&lt;wsp:rsid wsp:val=&quot;00144447&quot;/&gt;&lt;wsp:rsid wsp:val=&quot;0014679C&quot;/&gt;&lt;wsp:rsid wsp:val=&quot;00146851&quot;/&gt;&lt;wsp:rsid wsp:val=&quot;00147252&quot;/&gt;&lt;wsp:rsid wsp:val=&quot;0014763D&quot;/&gt;&lt;wsp:rsid wsp:val=&quot;00147ABB&quot;/&gt;&lt;wsp:rsid wsp:val=&quot;001514D6&quot;/&gt;&lt;wsp:rsid wsp:val=&quot;001527C4&quot;/&gt;&lt;wsp:rsid wsp:val=&quot;00154396&quot;/&gt;&lt;wsp:rsid wsp:val=&quot;001544A7&quot;/&gt;&lt;wsp:rsid wsp:val=&quot;0015498D&quot;/&gt;&lt;wsp:rsid wsp:val=&quot;001553E7&quot;/&gt;&lt;wsp:rsid wsp:val=&quot;001554EF&quot;/&gt;&lt;wsp:rsid wsp:val=&quot;00155B21&quot;/&gt;&lt;wsp:rsid wsp:val=&quot;001561D9&quot;/&gt;&lt;wsp:rsid wsp:val=&quot;001561E5&quot;/&gt;&lt;wsp:rsid wsp:val=&quot;00157AAC&quot;/&gt;&lt;wsp:rsid wsp:val=&quot;00160055&quot;/&gt;&lt;wsp:rsid wsp:val=&quot;001600B9&quot;/&gt;&lt;wsp:rsid wsp:val=&quot;00162453&quot;/&gt;&lt;wsp:rsid wsp:val=&quot;001625D3&quot;/&gt;&lt;wsp:rsid wsp:val=&quot;00162732&quot;/&gt;&lt;wsp:rsid wsp:val=&quot;00162F4C&quot;/&gt;&lt;wsp:rsid wsp:val=&quot;00163120&quot;/&gt;&lt;wsp:rsid wsp:val=&quot;00164CE2&quot;/&gt;&lt;wsp:rsid wsp:val=&quot;00166E2E&quot;/&gt;&lt;wsp:rsid wsp:val=&quot;00167B25&quot;/&gt;&lt;wsp:rsid wsp:val=&quot;00167DA4&quot;/&gt;&lt;wsp:rsid wsp:val=&quot;0017116F&quot;/&gt;&lt;wsp:rsid wsp:val=&quot;0017187C&quot;/&gt;&lt;wsp:rsid wsp:val=&quot;00171BDF&quot;/&gt;&lt;wsp:rsid wsp:val=&quot;00172326&quot;/&gt;&lt;wsp:rsid wsp:val=&quot;001735B1&quot;/&gt;&lt;wsp:rsid wsp:val=&quot;00173C31&quot;/&gt;&lt;wsp:rsid wsp:val=&quot;00174BF6&quot;/&gt;&lt;wsp:rsid wsp:val=&quot;00176032&quot;/&gt;&lt;wsp:rsid wsp:val=&quot;001765E7&quot;/&gt;&lt;wsp:rsid wsp:val=&quot;0017681E&quot;/&gt;&lt;wsp:rsid wsp:val=&quot;001777C1&quot;/&gt;&lt;wsp:rsid wsp:val=&quot;00177D29&quot;/&gt;&lt;wsp:rsid wsp:val=&quot;001802E7&quot;/&gt;&lt;wsp:rsid wsp:val=&quot;001803A6&quot;/&gt;&lt;wsp:rsid wsp:val=&quot;001805A4&quot;/&gt;&lt;wsp:rsid wsp:val=&quot;00180E4E&quot;/&gt;&lt;wsp:rsid wsp:val=&quot;00181A97&quot;/&gt;&lt;wsp:rsid wsp:val=&quot;00182770&quot;/&gt;&lt;wsp:rsid wsp:val=&quot;001829F4&quot;/&gt;&lt;wsp:rsid wsp:val=&quot;001835B7&quot;/&gt;&lt;wsp:rsid wsp:val=&quot;00183678&quot;/&gt;&lt;wsp:rsid wsp:val=&quot;00183A6C&quot;/&gt;&lt;wsp:rsid wsp:val=&quot;0018433A&quot;/&gt;&lt;wsp:rsid wsp:val=&quot;001847AA&quot;/&gt;&lt;wsp:rsid wsp:val=&quot;00185A82&quot;/&gt;&lt;wsp:rsid wsp:val=&quot;00185F62&quot;/&gt;&lt;wsp:rsid wsp:val=&quot;0018760F&quot;/&gt;&lt;wsp:rsid wsp:val=&quot;001876CC&quot;/&gt;&lt;wsp:rsid wsp:val=&quot;00187979&quot;/&gt;&lt;wsp:rsid wsp:val=&quot;001915AC&quot;/&gt;&lt;wsp:rsid wsp:val=&quot;00193691&quot;/&gt;&lt;wsp:rsid wsp:val=&quot;00193770&quot;/&gt;&lt;wsp:rsid wsp:val=&quot;001945D9&quot;/&gt;&lt;wsp:rsid wsp:val=&quot;00194CD0&quot;/&gt;&lt;wsp:rsid wsp:val=&quot;001959D3&quot;/&gt;&lt;wsp:rsid wsp:val=&quot;00195C95&quot;/&gt;&lt;wsp:rsid wsp:val=&quot;00197FAD&quot;/&gt;&lt;wsp:rsid wsp:val=&quot;001A13FA&quot;/&gt;&lt;wsp:rsid wsp:val=&quot;001A3BB0&quot;/&gt;&lt;wsp:rsid wsp:val=&quot;001A47D0&quot;/&gt;&lt;wsp:rsid wsp:val=&quot;001A4948&quot;/&gt;&lt;wsp:rsid wsp:val=&quot;001A4A8B&quot;/&gt;&lt;wsp:rsid wsp:val=&quot;001A651A&quot;/&gt;&lt;wsp:rsid wsp:val=&quot;001A75AA&quot;/&gt;&lt;wsp:rsid wsp:val=&quot;001B03D8&quot;/&gt;&lt;wsp:rsid wsp:val=&quot;001B2BED&quot;/&gt;&lt;wsp:rsid wsp:val=&quot;001B3099&quot;/&gt;&lt;wsp:rsid wsp:val=&quot;001B3C43&quot;/&gt;&lt;wsp:rsid wsp:val=&quot;001B58BD&quot;/&gt;&lt;wsp:rsid wsp:val=&quot;001B6335&quot;/&gt;&lt;wsp:rsid wsp:val=&quot;001B7811&quot;/&gt;&lt;wsp:rsid wsp:val=&quot;001B7D8B&quot;/&gt;&lt;wsp:rsid wsp:val=&quot;001C008F&quot;/&gt;&lt;wsp:rsid wsp:val=&quot;001C0D52&quot;/&gt;&lt;wsp:rsid wsp:val=&quot;001C3B3A&quot;/&gt;&lt;wsp:rsid wsp:val=&quot;001C47DC&quot;/&gt;&lt;wsp:rsid wsp:val=&quot;001C50DD&quot;/&gt;&lt;wsp:rsid wsp:val=&quot;001D0189&quot;/&gt;&lt;wsp:rsid wsp:val=&quot;001D15D8&quot;/&gt;&lt;wsp:rsid wsp:val=&quot;001D197B&quot;/&gt;&lt;wsp:rsid wsp:val=&quot;001D2E00&quot;/&gt;&lt;wsp:rsid wsp:val=&quot;001D3624&quot;/&gt;&lt;wsp:rsid wsp:val=&quot;001D3E76&quot;/&gt;&lt;wsp:rsid wsp:val=&quot;001D3F05&quot;/&gt;&lt;wsp:rsid wsp:val=&quot;001D44DC&quot;/&gt;&lt;wsp:rsid wsp:val=&quot;001D467F&quot;/&gt;&lt;wsp:rsid wsp:val=&quot;001D5F4E&quot;/&gt;&lt;wsp:rsid wsp:val=&quot;001D6A45&quot;/&gt;&lt;wsp:rsid wsp:val=&quot;001D788B&quot;/&gt;&lt;wsp:rsid wsp:val=&quot;001E0BFB&quot;/&gt;&lt;wsp:rsid wsp:val=&quot;001E158C&quot;/&gt;&lt;wsp:rsid wsp:val=&quot;001E24F4&quot;/&gt;&lt;wsp:rsid wsp:val=&quot;001E2D16&quot;/&gt;&lt;wsp:rsid wsp:val=&quot;001E30E8&quot;/&gt;&lt;wsp:rsid wsp:val=&quot;001E323F&quot;/&gt;&lt;wsp:rsid wsp:val=&quot;001E352B&quot;/&gt;&lt;wsp:rsid wsp:val=&quot;001E525C&quot;/&gt;&lt;wsp:rsid wsp:val=&quot;001E5272&quot;/&gt;&lt;wsp:rsid wsp:val=&quot;001F167B&quot;/&gt;&lt;wsp:rsid wsp:val=&quot;001F168B&quot;/&gt;&lt;wsp:rsid wsp:val=&quot;001F2AAD&quot;/&gt;&lt;wsp:rsid wsp:val=&quot;001F45B0&quot;/&gt;&lt;wsp:rsid wsp:val=&quot;001F48FC&quot;/&gt;&lt;wsp:rsid wsp:val=&quot;001F5D82&quot;/&gt;&lt;wsp:rsid wsp:val=&quot;001F6110&quot;/&gt;&lt;wsp:rsid wsp:val=&quot;001F7249&quot;/&gt;&lt;wsp:rsid wsp:val=&quot;001F7CE5&quot;/&gt;&lt;wsp:rsid wsp:val=&quot;002000DC&quot;/&gt;&lt;wsp:rsid wsp:val=&quot;0020028B&quot;/&gt;&lt;wsp:rsid wsp:val=&quot;002010E8&quot;/&gt;&lt;wsp:rsid wsp:val=&quot;00201577&quot;/&gt;&lt;wsp:rsid wsp:val=&quot;00201A9F&quot;/&gt;&lt;wsp:rsid wsp:val=&quot;002024C6&quot;/&gt;&lt;wsp:rsid wsp:val=&quot;002029DB&quot;/&gt;&lt;wsp:rsid wsp:val=&quot;0020344F&quot;/&gt;&lt;wsp:rsid wsp:val=&quot;00203973&quot;/&gt;&lt;wsp:rsid wsp:val=&quot;00203DC7&quot;/&gt;&lt;wsp:rsid wsp:val=&quot;00203E22&quot;/&gt;&lt;wsp:rsid wsp:val=&quot;00203F4C&quot;/&gt;&lt;wsp:rsid wsp:val=&quot;00204BDF&quot;/&gt;&lt;wsp:rsid wsp:val=&quot;00204E8C&quot;/&gt;&lt;wsp:rsid wsp:val=&quot;002052F6&quot;/&gt;&lt;wsp:rsid wsp:val=&quot;002070CF&quot;/&gt;&lt;wsp:rsid wsp:val=&quot;00207528&quot;/&gt;&lt;wsp:rsid wsp:val=&quot;00207534&quot;/&gt;&lt;wsp:rsid wsp:val=&quot;002078D7&quot;/&gt;&lt;wsp:rsid wsp:val=&quot;00207BC3&quot;/&gt;&lt;wsp:rsid wsp:val=&quot;00210387&quot;/&gt;&lt;wsp:rsid wsp:val=&quot;0021058D&quot;/&gt;&lt;wsp:rsid wsp:val=&quot;002108BE&quot;/&gt;&lt;wsp:rsid wsp:val=&quot;00210D43&quot;/&gt;&lt;wsp:rsid wsp:val=&quot;00210E31&quot;/&gt;&lt;wsp:rsid wsp:val=&quot;00211184&quot;/&gt;&lt;wsp:rsid wsp:val=&quot;00212AFB&quot;/&gt;&lt;wsp:rsid wsp:val=&quot;0021381E&quot;/&gt;&lt;wsp:rsid wsp:val=&quot;00213EE5&quot;/&gt;&lt;wsp:rsid wsp:val=&quot;002153FF&quot;/&gt;&lt;wsp:rsid wsp:val=&quot;002164D5&quot;/&gt;&lt;wsp:rsid wsp:val=&quot;0021699A&quot;/&gt;&lt;wsp:rsid wsp:val=&quot;002176BF&quot;/&gt;&lt;wsp:rsid wsp:val=&quot;00217703&quot;/&gt;&lt;wsp:rsid wsp:val=&quot;00220CFD&quot;/&gt;&lt;wsp:rsid wsp:val=&quot;00222D3F&quot;/&gt;&lt;wsp:rsid wsp:val=&quot;002234AE&quot;/&gt;&lt;wsp:rsid wsp:val=&quot;00223749&quot;/&gt;&lt;wsp:rsid wsp:val=&quot;00223B34&quot;/&gt;&lt;wsp:rsid wsp:val=&quot;00223DCD&quot;/&gt;&lt;wsp:rsid wsp:val=&quot;00224027&quot;/&gt;&lt;wsp:rsid wsp:val=&quot;002247A2&quot;/&gt;&lt;wsp:rsid wsp:val=&quot;00224C0A&quot;/&gt;&lt;wsp:rsid wsp:val=&quot;002251EB&quot;/&gt;&lt;wsp:rsid wsp:val=&quot;00225E9B&quot;/&gt;&lt;wsp:rsid wsp:val=&quot;0022605F&quot;/&gt;&lt;wsp:rsid wsp:val=&quot;0022606D&quot;/&gt;&lt;wsp:rsid wsp:val=&quot;00227223&quot;/&gt;&lt;wsp:rsid wsp:val=&quot;00227673&quot;/&gt;&lt;wsp:rsid wsp:val=&quot;00227D2D&quot;/&gt;&lt;wsp:rsid wsp:val=&quot;00230146&quot;/&gt;&lt;wsp:rsid wsp:val=&quot;00231823&quot;/&gt;&lt;wsp:rsid wsp:val=&quot;00231E57&quot;/&gt;&lt;wsp:rsid wsp:val=&quot;00232E87&quot;/&gt;&lt;wsp:rsid wsp:val=&quot;00233E58&quot;/&gt;&lt;wsp:rsid wsp:val=&quot;00235215&quot;/&gt;&lt;wsp:rsid wsp:val=&quot;00236135&quot;/&gt;&lt;wsp:rsid wsp:val=&quot;002364A3&quot;/&gt;&lt;wsp:rsid wsp:val=&quot;00236B53&quot;/&gt;&lt;wsp:rsid wsp:val=&quot;002375C3&quot;/&gt;&lt;wsp:rsid wsp:val=&quot;00237666&quot;/&gt;&lt;wsp:rsid wsp:val=&quot;0023771C&quot;/&gt;&lt;wsp:rsid wsp:val=&quot;00237A76&quot;/&gt;&lt;wsp:rsid wsp:val=&quot;002403F2&quot;/&gt;&lt;wsp:rsid wsp:val=&quot;00241565&quot;/&gt;&lt;wsp:rsid wsp:val=&quot;00241E1C&quot;/&gt;&lt;wsp:rsid wsp:val=&quot;002424D4&quot;/&gt;&lt;wsp:rsid wsp:val=&quot;00244665&quot;/&gt;&lt;wsp:rsid wsp:val=&quot;00247104&quot;/&gt;&lt;wsp:rsid wsp:val=&quot;0025054A&quot;/&gt;&lt;wsp:rsid wsp:val=&quot;0025065E&quot;/&gt;&lt;wsp:rsid wsp:val=&quot;0025073B&quot;/&gt;&lt;wsp:rsid wsp:val=&quot;00251323&quot;/&gt;&lt;wsp:rsid wsp:val=&quot;00252551&quot;/&gt;&lt;wsp:rsid wsp:val=&quot;002525DC&quot;/&gt;&lt;wsp:rsid wsp:val=&quot;00253D53&quot;/&gt;&lt;wsp:rsid wsp:val=&quot;00256B7E&quot;/&gt;&lt;wsp:rsid wsp:val=&quot;00257EB3&quot;/&gt;&lt;wsp:rsid wsp:val=&quot;00260045&quot;/&gt;&lt;wsp:rsid wsp:val=&quot;002610C7&quot;/&gt;&lt;wsp:rsid wsp:val=&quot;002619E9&quot;/&gt;&lt;wsp:rsid wsp:val=&quot;002622AB&quot;/&gt;&lt;wsp:rsid wsp:val=&quot;002625AA&quot;/&gt;&lt;wsp:rsid wsp:val=&quot;00263079&quot;/&gt;&lt;wsp:rsid wsp:val=&quot;00264955&quot;/&gt;&lt;wsp:rsid wsp:val=&quot;002650B3&quot;/&gt;&lt;wsp:rsid wsp:val=&quot;00265E37&quot;/&gt;&lt;wsp:rsid wsp:val=&quot;00265EB8&quot;/&gt;&lt;wsp:rsid wsp:val=&quot;00265EBA&quot;/&gt;&lt;wsp:rsid wsp:val=&quot;002664FD&quot;/&gt;&lt;wsp:rsid wsp:val=&quot;002666C6&quot;/&gt;&lt;wsp:rsid wsp:val=&quot;00266C67&quot;/&gt;&lt;wsp:rsid wsp:val=&quot;00267C1C&quot;/&gt;&lt;wsp:rsid wsp:val=&quot;00267F99&quot;/&gt;&lt;wsp:rsid wsp:val=&quot;002701BA&quot;/&gt;&lt;wsp:rsid wsp:val=&quot;002710D3&quot;/&gt;&lt;wsp:rsid wsp:val=&quot;002710EB&quot;/&gt;&lt;wsp:rsid wsp:val=&quot;002712D1&quot;/&gt;&lt;wsp:rsid wsp:val=&quot;00271709&quot;/&gt;&lt;wsp:rsid wsp:val=&quot;002729E2&quot;/&gt;&lt;wsp:rsid wsp:val=&quot;00272A8F&quot;/&gt;&lt;wsp:rsid wsp:val=&quot;002746F1&quot;/&gt;&lt;wsp:rsid wsp:val=&quot;00275E6A&quot;/&gt;&lt;wsp:rsid wsp:val=&quot;00276193&quot;/&gt;&lt;wsp:rsid wsp:val=&quot;0027687D&quot;/&gt;&lt;wsp:rsid wsp:val=&quot;0027786E&quot;/&gt;&lt;wsp:rsid wsp:val=&quot;00277D76&quot;/&gt;&lt;wsp:rsid wsp:val=&quot;00280D6A&quot;/&gt;&lt;wsp:rsid wsp:val=&quot;00281A6F&quot;/&gt;&lt;wsp:rsid wsp:val=&quot;00281FD2&quot;/&gt;&lt;wsp:rsid wsp:val=&quot;002820EB&quot;/&gt;&lt;wsp:rsid wsp:val=&quot;002824D9&quot;/&gt;&lt;wsp:rsid wsp:val=&quot;00283F2F&quot;/&gt;&lt;wsp:rsid wsp:val=&quot;002841BE&quot;/&gt;&lt;wsp:rsid wsp:val=&quot;00285117&quot;/&gt;&lt;wsp:rsid wsp:val=&quot;002855BF&quot;/&gt;&lt;wsp:rsid wsp:val=&quot;002866EF&quot;/&gt;&lt;wsp:rsid wsp:val=&quot;00286857&quot;/&gt;&lt;wsp:rsid wsp:val=&quot;00286FD0&quot;/&gt;&lt;wsp:rsid wsp:val=&quot;00287996&quot;/&gt;&lt;wsp:rsid wsp:val=&quot;0029003C&quot;/&gt;&lt;wsp:rsid wsp:val=&quot;002906A0&quot;/&gt;&lt;wsp:rsid wsp:val=&quot;00291020&quot;/&gt;&lt;wsp:rsid wsp:val=&quot;0029106B&quot;/&gt;&lt;wsp:rsid wsp:val=&quot;00291D64&quot;/&gt;&lt;wsp:rsid wsp:val=&quot;00292FB6&quot;/&gt;&lt;wsp:rsid wsp:val=&quot;00293654&quot;/&gt;&lt;wsp:rsid wsp:val=&quot;0029471A&quot;/&gt;&lt;wsp:rsid wsp:val=&quot;00294800&quot;/&gt;&lt;wsp:rsid wsp:val=&quot;00294813&quot;/&gt;&lt;wsp:rsid wsp:val=&quot;00295394&quot;/&gt;&lt;wsp:rsid wsp:val=&quot;00295B3F&quot;/&gt;&lt;wsp:rsid wsp:val=&quot;002962F6&quot;/&gt;&lt;wsp:rsid wsp:val=&quot;00296C70&quot;/&gt;&lt;wsp:rsid wsp:val=&quot;002971AD&quot;/&gt;&lt;wsp:rsid wsp:val=&quot;00297FCD&quot;/&gt;&lt;wsp:rsid wsp:val=&quot;002A026D&quot;/&gt;&lt;wsp:rsid wsp:val=&quot;002A02A8&quot;/&gt;&lt;wsp:rsid wsp:val=&quot;002A0956&quot;/&gt;&lt;wsp:rsid wsp:val=&quot;002A09A8&quot;/&gt;&lt;wsp:rsid wsp:val=&quot;002A1709&quot;/&gt;&lt;wsp:rsid wsp:val=&quot;002A1A36&quot;/&gt;&lt;wsp:rsid wsp:val=&quot;002A1CC6&quot;/&gt;&lt;wsp:rsid wsp:val=&quot;002A2C6A&quot;/&gt;&lt;wsp:rsid wsp:val=&quot;002A2FDC&quot;/&gt;&lt;wsp:rsid wsp:val=&quot;002A353D&quot;/&gt;&lt;wsp:rsid wsp:val=&quot;002A4E26&quot;/&gt;&lt;wsp:rsid wsp:val=&quot;002A547B&quot;/&gt;&lt;wsp:rsid wsp:val=&quot;002A6310&quot;/&gt;&lt;wsp:rsid wsp:val=&quot;002A65D9&quot;/&gt;&lt;wsp:rsid wsp:val=&quot;002A6939&quot;/&gt;&lt;wsp:rsid wsp:val=&quot;002A70E9&quot;/&gt;&lt;wsp:rsid wsp:val=&quot;002A733A&quot;/&gt;&lt;wsp:rsid wsp:val=&quot;002A7A3F&quot;/&gt;&lt;wsp:rsid wsp:val=&quot;002B0CC9&quot;/&gt;&lt;wsp:rsid wsp:val=&quot;002B1533&quot;/&gt;&lt;wsp:rsid wsp:val=&quot;002B177D&quot;/&gt;&lt;wsp:rsid wsp:val=&quot;002B26B1&quot;/&gt;&lt;wsp:rsid wsp:val=&quot;002B2A3A&quot;/&gt;&lt;wsp:rsid wsp:val=&quot;002B3195&quot;/&gt;&lt;wsp:rsid wsp:val=&quot;002B32AE&quot;/&gt;&lt;wsp:rsid wsp:val=&quot;002B3822&quot;/&gt;&lt;wsp:rsid wsp:val=&quot;002B4B1A&quot;/&gt;&lt;wsp:rsid wsp:val=&quot;002B533B&quot;/&gt;&lt;wsp:rsid wsp:val=&quot;002B57CF&quot;/&gt;&lt;wsp:rsid wsp:val=&quot;002B67DA&quot;/&gt;&lt;wsp:rsid wsp:val=&quot;002B7B3F&quot;/&gt;&lt;wsp:rsid wsp:val=&quot;002C0C8A&quot;/&gt;&lt;wsp:rsid wsp:val=&quot;002C0EAB&quot;/&gt;&lt;wsp:rsid wsp:val=&quot;002C0EC7&quot;/&gt;&lt;wsp:rsid wsp:val=&quot;002C1DD4&quot;/&gt;&lt;wsp:rsid wsp:val=&quot;002C2193&quot;/&gt;&lt;wsp:rsid wsp:val=&quot;002C2863&quot;/&gt;&lt;wsp:rsid wsp:val=&quot;002C494B&quot;/&gt;&lt;wsp:rsid wsp:val=&quot;002C4E21&quot;/&gt;&lt;wsp:rsid wsp:val=&quot;002C4F31&quot;/&gt;&lt;wsp:rsid wsp:val=&quot;002C6985&quot;/&gt;&lt;wsp:rsid wsp:val=&quot;002D0D9C&quot;/&gt;&lt;wsp:rsid wsp:val=&quot;002D23A5&quot;/&gt;&lt;wsp:rsid wsp:val=&quot;002D2FA3&quot;/&gt;&lt;wsp:rsid wsp:val=&quot;002D3363&quot;/&gt;&lt;wsp:rsid wsp:val=&quot;002D3B4D&quot;/&gt;&lt;wsp:rsid wsp:val=&quot;002D3FE8&quot;/&gt;&lt;wsp:rsid wsp:val=&quot;002D4647&quot;/&gt;&lt;wsp:rsid wsp:val=&quot;002D581D&quot;/&gt;&lt;wsp:rsid wsp:val=&quot;002D59B0&quot;/&gt;&lt;wsp:rsid wsp:val=&quot;002D5E2B&quot;/&gt;&lt;wsp:rsid wsp:val=&quot;002D67D3&quot;/&gt;&lt;wsp:rsid wsp:val=&quot;002D7410&quot;/&gt;&lt;wsp:rsid wsp:val=&quot;002E2DFB&quot;/&gt;&lt;wsp:rsid wsp:val=&quot;002E3333&quot;/&gt;&lt;wsp:rsid wsp:val=&quot;002E44AA&quot;/&gt;&lt;wsp:rsid wsp:val=&quot;002E4BEC&quot;/&gt;&lt;wsp:rsid wsp:val=&quot;002E4DD2&quot;/&gt;&lt;wsp:rsid wsp:val=&quot;002E4EA6&quot;/&gt;&lt;wsp:rsid wsp:val=&quot;002E52E8&quot;/&gt;&lt;wsp:rsid wsp:val=&quot;002E5658&quot;/&gt;&lt;wsp:rsid wsp:val=&quot;002F01B3&quot;/&gt;&lt;wsp:rsid wsp:val=&quot;002F068F&quot;/&gt;&lt;wsp:rsid wsp:val=&quot;002F0A32&quot;/&gt;&lt;wsp:rsid wsp:val=&quot;002F0A49&quot;/&gt;&lt;wsp:rsid wsp:val=&quot;002F0D22&quot;/&gt;&lt;wsp:rsid wsp:val=&quot;002F1DD5&quot;/&gt;&lt;wsp:rsid wsp:val=&quot;002F2D36&quot;/&gt;&lt;wsp:rsid wsp:val=&quot;002F396E&quot;/&gt;&lt;wsp:rsid wsp:val=&quot;002F4C4E&quot;/&gt;&lt;wsp:rsid wsp:val=&quot;002F686D&quot;/&gt;&lt;wsp:rsid wsp:val=&quot;002F6E94&quot;/&gt;&lt;wsp:rsid wsp:val=&quot;002F75CF&quot;/&gt;&lt;wsp:rsid wsp:val=&quot;00300CFC&quot;/&gt;&lt;wsp:rsid wsp:val=&quot;00301CCB&quot;/&gt;&lt;wsp:rsid wsp:val=&quot;00303C0E&quot;/&gt;&lt;wsp:rsid wsp:val=&quot;003052A0&quot;/&gt;&lt;wsp:rsid wsp:val=&quot;00305BAE&quot;/&gt;&lt;wsp:rsid wsp:val=&quot;00305BC4&quot;/&gt;&lt;wsp:rsid wsp:val=&quot;00305D75&quot;/&gt;&lt;wsp:rsid wsp:val=&quot;00305F23&quot;/&gt;&lt;wsp:rsid wsp:val=&quot;0030700B&quot;/&gt;&lt;wsp:rsid wsp:val=&quot;003107FE&quot;/&gt;&lt;wsp:rsid wsp:val=&quot;00311756&quot;/&gt;&lt;wsp:rsid wsp:val=&quot;00311F7E&quot;/&gt;&lt;wsp:rsid wsp:val=&quot;00312AFD&quot;/&gt;&lt;wsp:rsid wsp:val=&quot;00312DE3&quot;/&gt;&lt;wsp:rsid wsp:val=&quot;003153BC&quot;/&gt;&lt;wsp:rsid wsp:val=&quot;00315925&quot;/&gt;&lt;wsp:rsid wsp:val=&quot;00315C7A&quot;/&gt;&lt;wsp:rsid wsp:val=&quot;0031637A&quot;/&gt;&lt;wsp:rsid wsp:val=&quot;00316D9D&quot;/&gt;&lt;wsp:rsid wsp:val=&quot;00316FAE&quot;/&gt;&lt;wsp:rsid wsp:val=&quot;003172DC&quot;/&gt;&lt;wsp:rsid wsp:val=&quot;00317748&quot;/&gt;&lt;wsp:rsid wsp:val=&quot;00317808&quot;/&gt;&lt;wsp:rsid wsp:val=&quot;003216F2&quot;/&gt;&lt;wsp:rsid wsp:val=&quot;0032206B&quot;/&gt;&lt;wsp:rsid wsp:val=&quot;00322171&quot;/&gt;&lt;wsp:rsid wsp:val=&quot;003223CC&quot;/&gt;&lt;wsp:rsid wsp:val=&quot;0032249F&quot;/&gt;&lt;wsp:rsid wsp:val=&quot;00324058&quot;/&gt;&lt;wsp:rsid wsp:val=&quot;00324E00&quot;/&gt;&lt;wsp:rsid wsp:val=&quot;00326069&quot;/&gt;&lt;wsp:rsid wsp:val=&quot;00326159&quot;/&gt;&lt;wsp:rsid wsp:val=&quot;00326283&quot;/&gt;&lt;wsp:rsid wsp:val=&quot;00326507&quot;/&gt;&lt;wsp:rsid wsp:val=&quot;0032725A&quot;/&gt;&lt;wsp:rsid wsp:val=&quot;00330A0C&quot;/&gt;&lt;wsp:rsid wsp:val=&quot;00331ACC&quot;/&gt;&lt;wsp:rsid wsp:val=&quot;00331FE4&quot;/&gt;&lt;wsp:rsid wsp:val=&quot;00332D40&quot;/&gt;&lt;wsp:rsid wsp:val=&quot;00334231&quot;/&gt;&lt;wsp:rsid wsp:val=&quot;00335BC5&quot;/&gt;&lt;wsp:rsid wsp:val=&quot;003363EA&quot;/&gt;&lt;wsp:rsid wsp:val=&quot;003363F3&quot;/&gt;&lt;wsp:rsid wsp:val=&quot;00337947&quot;/&gt;&lt;wsp:rsid wsp:val=&quot;003408E8&quot;/&gt;&lt;wsp:rsid wsp:val=&quot;00341047&quot;/&gt;&lt;wsp:rsid wsp:val=&quot;00342372&quot;/&gt;&lt;wsp:rsid wsp:val=&quot;00343ABC&quot;/&gt;&lt;wsp:rsid wsp:val=&quot;003445F6&quot;/&gt;&lt;wsp:rsid wsp:val=&quot;00344728&quot;/&gt;&lt;wsp:rsid wsp:val=&quot;00345BA4&quot;/&gt;&lt;wsp:rsid wsp:val=&quot;00347B6B&quot;/&gt;&lt;wsp:rsid wsp:val=&quot;003518DE&quot;/&gt;&lt;wsp:rsid wsp:val=&quot;00351C06&quot;/&gt;&lt;wsp:rsid wsp:val=&quot;003520EB&quot;/&gt;&lt;wsp:rsid wsp:val=&quot;003523D2&quot;/&gt;&lt;wsp:rsid wsp:val=&quot;0035284E&quot;/&gt;&lt;wsp:rsid wsp:val=&quot;00352C96&quot;/&gt;&lt;wsp:rsid wsp:val=&quot;00353867&quot;/&gt;&lt;wsp:rsid wsp:val=&quot;003539FE&quot;/&gt;&lt;wsp:rsid wsp:val=&quot;0035462D&quot;/&gt;&lt;wsp:rsid wsp:val=&quot;00354802&quot;/&gt;&lt;wsp:rsid wsp:val=&quot;00354BA6&quot;/&gt;&lt;wsp:rsid wsp:val=&quot;00354C4F&quot;/&gt;&lt;wsp:rsid wsp:val=&quot;00355BCA&quot;/&gt;&lt;wsp:rsid wsp:val=&quot;00355E81&quot;/&gt;&lt;wsp:rsid wsp:val=&quot;0035738A&quot;/&gt;&lt;wsp:rsid wsp:val=&quot;00360C34&quot;/&gt;&lt;wsp:rsid wsp:val=&quot;0036260E&quot;/&gt;&lt;wsp:rsid wsp:val=&quot;003628C5&quot;/&gt;&lt;wsp:rsid wsp:val=&quot;00364B78&quot;/&gt;&lt;wsp:rsid wsp:val=&quot;0036648D&quot;/&gt;&lt;wsp:rsid wsp:val=&quot;003673EB&quot;/&gt;&lt;wsp:rsid wsp:val=&quot;00367880&quot;/&gt;&lt;wsp:rsid wsp:val=&quot;003679D1&quot;/&gt;&lt;wsp:rsid wsp:val=&quot;00370F5E&quot;/&gt;&lt;wsp:rsid wsp:val=&quot;00371A02&quot;/&gt;&lt;wsp:rsid wsp:val=&quot;00372DC1&quot;/&gt;&lt;wsp:rsid wsp:val=&quot;003731BB&quot;/&gt;&lt;wsp:rsid wsp:val=&quot;003738F7&quot;/&gt;&lt;wsp:rsid wsp:val=&quot;00374039&quot;/&gt;&lt;wsp:rsid wsp:val=&quot;0037688D&quot;/&gt;&lt;wsp:rsid wsp:val=&quot;00376B7B&quot;/&gt;&lt;wsp:rsid wsp:val=&quot;00377227&quot;/&gt;&lt;wsp:rsid wsp:val=&quot;00377915&quot;/&gt;&lt;wsp:rsid wsp:val=&quot;00377CDA&quot;/&gt;&lt;wsp:rsid wsp:val=&quot;0038024C&quot;/&gt;&lt;wsp:rsid wsp:val=&quot;003802AC&quot;/&gt;&lt;wsp:rsid wsp:val=&quot;00380617&quot;/&gt;&lt;wsp:rsid wsp:val=&quot;00380F85&quot;/&gt;&lt;wsp:rsid wsp:val=&quot;0038157A&quot;/&gt;&lt;wsp:rsid wsp:val=&quot;003818E4&quot;/&gt;&lt;wsp:rsid wsp:val=&quot;00381EFD&quot;/&gt;&lt;wsp:rsid wsp:val=&quot;00382884&quot;/&gt;&lt;wsp:rsid wsp:val=&quot;00383439&quot;/&gt;&lt;wsp:rsid wsp:val=&quot;003852A5&quot;/&gt;&lt;wsp:rsid wsp:val=&quot;00385AAB&quot;/&gt;&lt;wsp:rsid wsp:val=&quot;00385D90&quot;/&gt;&lt;wsp:rsid wsp:val=&quot;003866CF&quot;/&gt;&lt;wsp:rsid wsp:val=&quot;00386BE6&quot;/&gt;&lt;wsp:rsid wsp:val=&quot;00387359&quot;/&gt;&lt;wsp:rsid wsp:val=&quot;00391D51&quot;/&gt;&lt;wsp:rsid wsp:val=&quot;003920CD&quot;/&gt;&lt;wsp:rsid wsp:val=&quot;00392B0D&quot;/&gt;&lt;wsp:rsid wsp:val=&quot;00392EC0&quot;/&gt;&lt;wsp:rsid wsp:val=&quot;00393B5C&quot;/&gt;&lt;wsp:rsid wsp:val=&quot;0039498C&quot;/&gt;&lt;wsp:rsid wsp:val=&quot;00394E75&quot;/&gt;&lt;wsp:rsid wsp:val=&quot;003951F7&quot;/&gt;&lt;wsp:rsid wsp:val=&quot;00395841&quot;/&gt;&lt;wsp:rsid wsp:val=&quot;00395843&quot;/&gt;&lt;wsp:rsid wsp:val=&quot;00395E28&quot;/&gt;&lt;wsp:rsid wsp:val=&quot;003969D3&quot;/&gt;&lt;wsp:rsid wsp:val=&quot;0039707B&quot;/&gt;&lt;wsp:rsid wsp:val=&quot;003972C1&quot;/&gt;&lt;wsp:rsid wsp:val=&quot;003977B8&quot;/&gt;&lt;wsp:rsid wsp:val=&quot;00397FDB&quot;/&gt;&lt;wsp:rsid wsp:val=&quot;003A014E&quot;/&gt;&lt;wsp:rsid wsp:val=&quot;003A0881&quot;/&gt;&lt;wsp:rsid wsp:val=&quot;003A08DF&quot;/&gt;&lt;wsp:rsid wsp:val=&quot;003A1448&quot;/&gt;&lt;wsp:rsid wsp:val=&quot;003A164A&quot;/&gt;&lt;wsp:rsid wsp:val=&quot;003A2BB4&quot;/&gt;&lt;wsp:rsid wsp:val=&quot;003A3905&quot;/&gt;&lt;wsp:rsid wsp:val=&quot;003A417A&quot;/&gt;&lt;wsp:rsid wsp:val=&quot;003A460B&quot;/&gt;&lt;wsp:rsid wsp:val=&quot;003A4B96&quot;/&gt;&lt;wsp:rsid wsp:val=&quot;003A504C&quot;/&gt;&lt;wsp:rsid wsp:val=&quot;003A528B&quot;/&gt;&lt;wsp:rsid wsp:val=&quot;003A57BB&quot;/&gt;&lt;wsp:rsid wsp:val=&quot;003A5851&quot;/&gt;&lt;wsp:rsid wsp:val=&quot;003A6C56&quot;/&gt;&lt;wsp:rsid wsp:val=&quot;003A743D&quot;/&gt;&lt;wsp:rsid wsp:val=&quot;003A7DC1&quot;/&gt;&lt;wsp:rsid wsp:val=&quot;003B00F3&quot;/&gt;&lt;wsp:rsid wsp:val=&quot;003B01E4&quot;/&gt;&lt;wsp:rsid wsp:val=&quot;003B102D&quot;/&gt;&lt;wsp:rsid wsp:val=&quot;003B2D26&quot;/&gt;&lt;wsp:rsid wsp:val=&quot;003B2EE9&quot;/&gt;&lt;wsp:rsid wsp:val=&quot;003B301F&quot;/&gt;&lt;wsp:rsid wsp:val=&quot;003B3B6F&quot;/&gt;&lt;wsp:rsid wsp:val=&quot;003B3E00&quot;/&gt;&lt;wsp:rsid wsp:val=&quot;003B480B&quot;/&gt;&lt;wsp:rsid wsp:val=&quot;003B53E7&quot;/&gt;&lt;wsp:rsid wsp:val=&quot;003B5725&quot;/&gt;&lt;wsp:rsid wsp:val=&quot;003B6EB1&quot;/&gt;&lt;wsp:rsid wsp:val=&quot;003B70D3&quot;/&gt;&lt;wsp:rsid wsp:val=&quot;003B77A1&quot;/&gt;&lt;wsp:rsid wsp:val=&quot;003C0635&quot;/&gt;&lt;wsp:rsid wsp:val=&quot;003C07F1&quot;/&gt;&lt;wsp:rsid wsp:val=&quot;003C0CCB&quot;/&gt;&lt;wsp:rsid wsp:val=&quot;003C17DB&quot;/&gt;&lt;wsp:rsid wsp:val=&quot;003C1BDA&quot;/&gt;&lt;wsp:rsid wsp:val=&quot;003C2285&quot;/&gt;&lt;wsp:rsid wsp:val=&quot;003C34ED&quot;/&gt;&lt;wsp:rsid wsp:val=&quot;003C4219&quot;/&gt;&lt;wsp:rsid wsp:val=&quot;003C5C02&quot;/&gt;&lt;wsp:rsid wsp:val=&quot;003C682E&quot;/&gt;&lt;wsp:rsid wsp:val=&quot;003C71A1&quot;/&gt;&lt;wsp:rsid wsp:val=&quot;003C75C5&quot;/&gt;&lt;wsp:rsid wsp:val=&quot;003C7655&quot;/&gt;&lt;wsp:rsid wsp:val=&quot;003D02C7&quot;/&gt;&lt;wsp:rsid wsp:val=&quot;003D03B6&quot;/&gt;&lt;wsp:rsid wsp:val=&quot;003D05E1&quot;/&gt;&lt;wsp:rsid wsp:val=&quot;003D09E5&quot;/&gt;&lt;wsp:rsid wsp:val=&quot;003D16F6&quot;/&gt;&lt;wsp:rsid wsp:val=&quot;003D2499&quot;/&gt;&lt;wsp:rsid wsp:val=&quot;003D3B7D&quot;/&gt;&lt;wsp:rsid wsp:val=&quot;003D4339&quot;/&gt;&lt;wsp:rsid wsp:val=&quot;003D451A&quot;/&gt;&lt;wsp:rsid wsp:val=&quot;003D4EE5&quot;/&gt;&lt;wsp:rsid wsp:val=&quot;003D727F&quot;/&gt;&lt;wsp:rsid wsp:val=&quot;003D76A1&quot;/&gt;&lt;wsp:rsid wsp:val=&quot;003E0230&quot;/&gt;&lt;wsp:rsid wsp:val=&quot;003E0942&quot;/&gt;&lt;wsp:rsid wsp:val=&quot;003E0F74&quot;/&gt;&lt;wsp:rsid wsp:val=&quot;003E16BE&quot;/&gt;&lt;wsp:rsid wsp:val=&quot;003E2FC6&quot;/&gt;&lt;wsp:rsid wsp:val=&quot;003E3C95&quot;/&gt;&lt;wsp:rsid wsp:val=&quot;003E4BC7&quot;/&gt;&lt;wsp:rsid wsp:val=&quot;003E53C9&quot;/&gt;&lt;wsp:rsid wsp:val=&quot;003E57B6&quot;/&gt;&lt;wsp:rsid wsp:val=&quot;003E583F&quot;/&gt;&lt;wsp:rsid wsp:val=&quot;003E5ADC&quot;/&gt;&lt;wsp:rsid wsp:val=&quot;003E5EA2&quot;/&gt;&lt;wsp:rsid wsp:val=&quot;003E66D6&quot;/&gt;&lt;wsp:rsid wsp:val=&quot;003E7D34&quot;/&gt;&lt;wsp:rsid wsp:val=&quot;003F09B9&quot;/&gt;&lt;wsp:rsid wsp:val=&quot;003F0DFA&quot;/&gt;&lt;wsp:rsid wsp:val=&quot;003F2313&quot;/&gt;&lt;wsp:rsid wsp:val=&quot;003F26AD&quot;/&gt;&lt;wsp:rsid wsp:val=&quot;003F2985&quot;/&gt;&lt;wsp:rsid wsp:val=&quot;003F2B60&quot;/&gt;&lt;wsp:rsid wsp:val=&quot;003F362E&quot;/&gt;&lt;wsp:rsid wsp:val=&quot;003F3D86&quot;/&gt;&lt;wsp:rsid wsp:val=&quot;003F5838&quot;/&gt;&lt;wsp:rsid wsp:val=&quot;003F6452&quot;/&gt;&lt;wsp:rsid wsp:val=&quot;003F659D&quot;/&gt;&lt;wsp:rsid wsp:val=&quot;003F72B9&quot;/&gt;&lt;wsp:rsid wsp:val=&quot;003F76D5&quot;/&gt;&lt;wsp:rsid wsp:val=&quot;0040029B&quot;/&gt;&lt;wsp:rsid wsp:val=&quot;00401855&quot;/&gt;&lt;wsp:rsid wsp:val=&quot;00401F0F&quot;/&gt;&lt;wsp:rsid wsp:val=&quot;00401F1B&quot;/&gt;&lt;wsp:rsid wsp:val=&quot;00403354&quot;/&gt;&lt;wsp:rsid wsp:val=&quot;0040377A&quot;/&gt;&lt;wsp:rsid wsp:val=&quot;00403EA9&quot;/&gt;&lt;wsp:rsid wsp:val=&quot;00405187&quot;/&gt;&lt;wsp:rsid wsp:val=&quot;00405349&quot;/&gt;&lt;wsp:rsid wsp:val=&quot;004068B1&quot;/&gt;&lt;wsp:rsid wsp:val=&quot;00407ADA&quot;/&gt;&lt;wsp:rsid wsp:val=&quot;004101AE&quot;/&gt;&lt;wsp:rsid wsp:val=&quot;004115D6&quot;/&gt;&lt;wsp:rsid wsp:val=&quot;004123FF&quot;/&gt;&lt;wsp:rsid wsp:val=&quot;004126A1&quot;/&gt;&lt;wsp:rsid wsp:val=&quot;00413D76&quot;/&gt;&lt;wsp:rsid wsp:val=&quot;00413D78&quot;/&gt;&lt;wsp:rsid wsp:val=&quot;00415BA7&quot;/&gt;&lt;wsp:rsid wsp:val=&quot;004174F0&quot;/&gt;&lt;wsp:rsid wsp:val=&quot;004176D9&quot;/&gt;&lt;wsp:rsid wsp:val=&quot;00417E26&quot;/&gt;&lt;wsp:rsid wsp:val=&quot;004200B9&quot;/&gt;&lt;wsp:rsid wsp:val=&quot;00421223&quot;/&gt;&lt;wsp:rsid wsp:val=&quot;0042142B&quot;/&gt;&lt;wsp:rsid wsp:val=&quot;0042182D&quot;/&gt;&lt;wsp:rsid wsp:val=&quot;00423720&quot;/&gt;&lt;wsp:rsid wsp:val=&quot;00424D4D&quot;/&gt;&lt;wsp:rsid wsp:val=&quot;00424FD4&quot;/&gt;&lt;wsp:rsid wsp:val=&quot;00425283&quot;/&gt;&lt;wsp:rsid wsp:val=&quot;004254AB&quot;/&gt;&lt;wsp:rsid wsp:val=&quot;004262F6&quot;/&gt;&lt;wsp:rsid wsp:val=&quot;004268ED&quot;/&gt;&lt;wsp:rsid wsp:val=&quot;004268F3&quot;/&gt;&lt;wsp:rsid wsp:val=&quot;00426F8C&quot;/&gt;&lt;wsp:rsid wsp:val=&quot;00427F1B&quot;/&gt;&lt;wsp:rsid wsp:val=&quot;004307C5&quot;/&gt;&lt;wsp:rsid wsp:val=&quot;00430A85&quot;/&gt;&lt;wsp:rsid wsp:val=&quot;00431165&quot;/&gt;&lt;wsp:rsid wsp:val=&quot;00431659&quot;/&gt;&lt;wsp:rsid wsp:val=&quot;0043279B&quot;/&gt;&lt;wsp:rsid wsp:val=&quot;00432A86&quot;/&gt;&lt;wsp:rsid wsp:val=&quot;00433346&quot;/&gt;&lt;wsp:rsid wsp:val=&quot;00433A87&quot;/&gt;&lt;wsp:rsid wsp:val=&quot;00435141&quot;/&gt;&lt;wsp:rsid wsp:val=&quot;00435DBA&quot;/&gt;&lt;wsp:rsid wsp:val=&quot;00436850&quot;/&gt;&lt;wsp:rsid wsp:val=&quot;004375A9&quot;/&gt;&lt;wsp:rsid wsp:val=&quot;00437C25&quot;/&gt;&lt;wsp:rsid wsp:val=&quot;00437EA0&quot;/&gt;&lt;wsp:rsid wsp:val=&quot;004403F9&quot;/&gt;&lt;wsp:rsid wsp:val=&quot;00440BDC&quot;/&gt;&lt;wsp:rsid wsp:val=&quot;00440FD2&quot;/&gt;&lt;wsp:rsid wsp:val=&quot;004429C5&quot;/&gt;&lt;wsp:rsid wsp:val=&quot;00443674&quot;/&gt;&lt;wsp:rsid wsp:val=&quot;00443E17&quot;/&gt;&lt;wsp:rsid wsp:val=&quot;004446E6&quot;/&gt;&lt;wsp:rsid wsp:val=&quot;00445A7F&quot;/&gt;&lt;wsp:rsid wsp:val=&quot;00447183&quot;/&gt;&lt;wsp:rsid wsp:val=&quot;004479B2&quot;/&gt;&lt;wsp:rsid wsp:val=&quot;004514F9&quot;/&gt;&lt;wsp:rsid wsp:val=&quot;00453551&quot;/&gt;&lt;wsp:rsid wsp:val=&quot;00455034&quot;/&gt;&lt;wsp:rsid wsp:val=&quot;00456321&quot;/&gt;&lt;wsp:rsid wsp:val=&quot;00456B27&quot;/&gt;&lt;wsp:rsid wsp:val=&quot;0045772E&quot;/&gt;&lt;wsp:rsid wsp:val=&quot;004579C7&quot;/&gt;&lt;wsp:rsid wsp:val=&quot;00460DD3&quot;/&gt;&lt;wsp:rsid wsp:val=&quot;00461568&quot;/&gt;&lt;wsp:rsid wsp:val=&quot;00462FD4&quot;/&gt;&lt;wsp:rsid wsp:val=&quot;00464A2A&quot;/&gt;&lt;wsp:rsid wsp:val=&quot;00467084&quot;/&gt;&lt;wsp:rsid wsp:val=&quot;00467512&quot;/&gt;&lt;wsp:rsid wsp:val=&quot;00470D3C&quot;/&gt;&lt;wsp:rsid wsp:val=&quot;004710B2&quot;/&gt;&lt;wsp:rsid wsp:val=&quot;0047237B&quot;/&gt;&lt;wsp:rsid wsp:val=&quot;004723AF&quot;/&gt;&lt;wsp:rsid wsp:val=&quot;0047433E&quot;/&gt;&lt;wsp:rsid wsp:val=&quot;004752A4&quot;/&gt;&lt;wsp:rsid wsp:val=&quot;00475FEC&quot;/&gt;&lt;wsp:rsid wsp:val=&quot;004764E4&quot;/&gt;&lt;wsp:rsid wsp:val=&quot;004774DF&quot;/&gt;&lt;wsp:rsid wsp:val=&quot;00477CD2&quot;/&gt;&lt;wsp:rsid wsp:val=&quot;00480968&quot;/&gt;&lt;wsp:rsid wsp:val=&quot;00481164&quot;/&gt;&lt;wsp:rsid wsp:val=&quot;00481C59&quot;/&gt;&lt;wsp:rsid wsp:val=&quot;004823A3&quot;/&gt;&lt;wsp:rsid wsp:val=&quot;00482438&quot;/&gt;&lt;wsp:rsid wsp:val=&quot;0048295C&quot;/&gt;&lt;wsp:rsid wsp:val=&quot;00482CAD&quot;/&gt;&lt;wsp:rsid wsp:val=&quot;00484370&quot;/&gt;&lt;wsp:rsid wsp:val=&quot;00487950&quot;/&gt;&lt;wsp:rsid wsp:val=&quot;004904A8&quot;/&gt;&lt;wsp:rsid wsp:val=&quot;00490AC3&quot;/&gt;&lt;wsp:rsid wsp:val=&quot;00491DE7&quot;/&gt;&lt;wsp:rsid wsp:val=&quot;004920ED&quot;/&gt;&lt;wsp:rsid wsp:val=&quot;004938A6&quot;/&gt;&lt;wsp:rsid wsp:val=&quot;004947AF&quot;/&gt;&lt;wsp:rsid wsp:val=&quot;00494DD3&quot;/&gt;&lt;wsp:rsid wsp:val=&quot;00494EAD&quot;/&gt;&lt;wsp:rsid wsp:val=&quot;00495DB3&quot;/&gt;&lt;wsp:rsid wsp:val=&quot;00496478&quot;/&gt;&lt;wsp:rsid wsp:val=&quot;004970E8&quot;/&gt;&lt;wsp:rsid wsp:val=&quot;0049712D&quot;/&gt;&lt;wsp:rsid wsp:val=&quot;00497194&quot;/&gt;&lt;wsp:rsid wsp:val=&quot;004A008B&quot;/&gt;&lt;wsp:rsid wsp:val=&quot;004A0DBD&quot;/&gt;&lt;wsp:rsid wsp:val=&quot;004A1BBC&quot;/&gt;&lt;wsp:rsid wsp:val=&quot;004A20A5&quot;/&gt;&lt;wsp:rsid wsp:val=&quot;004A2D61&quot;/&gt;&lt;wsp:rsid wsp:val=&quot;004A3B50&quot;/&gt;&lt;wsp:rsid wsp:val=&quot;004A40BF&quot;/&gt;&lt;wsp:rsid wsp:val=&quot;004A54B9&quot;/&gt;&lt;wsp:rsid wsp:val=&quot;004A59CD&quot;/&gt;&lt;wsp:rsid wsp:val=&quot;004A5ED5&quot;/&gt;&lt;wsp:rsid wsp:val=&quot;004B0419&quot;/&gt;&lt;wsp:rsid wsp:val=&quot;004B1CD5&quot;/&gt;&lt;wsp:rsid wsp:val=&quot;004B43ED&quot;/&gt;&lt;wsp:rsid wsp:val=&quot;004B49CF&quot;/&gt;&lt;wsp:rsid wsp:val=&quot;004B526E&quot;/&gt;&lt;wsp:rsid wsp:val=&quot;004B54B3&quot;/&gt;&lt;wsp:rsid wsp:val=&quot;004B5B8F&quot;/&gt;&lt;wsp:rsid wsp:val=&quot;004B66C4&quot;/&gt;&lt;wsp:rsid wsp:val=&quot;004B688D&quot;/&gt;&lt;wsp:rsid wsp:val=&quot;004B6F48&quot;/&gt;&lt;wsp:rsid wsp:val=&quot;004B7370&quot;/&gt;&lt;wsp:rsid wsp:val=&quot;004B7AB8&quot;/&gt;&lt;wsp:rsid wsp:val=&quot;004C0733&quot;/&gt;&lt;wsp:rsid wsp:val=&quot;004C0CE4&quot;/&gt;&lt;wsp:rsid wsp:val=&quot;004C13DF&quot;/&gt;&lt;wsp:rsid wsp:val=&quot;004C19C0&quot;/&gt;&lt;wsp:rsid wsp:val=&quot;004C20AD&quot;/&gt;&lt;wsp:rsid wsp:val=&quot;004C36C2&quot;/&gt;&lt;wsp:rsid wsp:val=&quot;004C3B8E&quot;/&gt;&lt;wsp:rsid wsp:val=&quot;004C41AE&quot;/&gt;&lt;wsp:rsid wsp:val=&quot;004C541B&quot;/&gt;&lt;wsp:rsid wsp:val=&quot;004C54E0&quot;/&gt;&lt;wsp:rsid wsp:val=&quot;004C57F8&quot;/&gt;&lt;wsp:rsid wsp:val=&quot;004C5916&quot;/&gt;&lt;wsp:rsid wsp:val=&quot;004C6F74&quot;/&gt;&lt;wsp:rsid wsp:val=&quot;004C7062&quot;/&gt;&lt;wsp:rsid wsp:val=&quot;004C70EF&quot;/&gt;&lt;wsp:rsid wsp:val=&quot;004C71A1&quot;/&gt;&lt;wsp:rsid wsp:val=&quot;004C724B&quot;/&gt;&lt;wsp:rsid wsp:val=&quot;004C787A&quot;/&gt;&lt;wsp:rsid wsp:val=&quot;004D193D&quot;/&gt;&lt;wsp:rsid wsp:val=&quot;004D1BA1&quot;/&gt;&lt;wsp:rsid wsp:val=&quot;004D2101&quot;/&gt;&lt;wsp:rsid wsp:val=&quot;004D2407&quot;/&gt;&lt;wsp:rsid wsp:val=&quot;004D3439&quot;/&gt;&lt;wsp:rsid wsp:val=&quot;004D3578&quot;/&gt;&lt;wsp:rsid wsp:val=&quot;004D380D&quot;/&gt;&lt;wsp:rsid wsp:val=&quot;004D3D95&quot;/&gt;&lt;wsp:rsid wsp:val=&quot;004D4C70&quot;/&gt;&lt;wsp:rsid wsp:val=&quot;004D54DE&quot;/&gt;&lt;wsp:rsid wsp:val=&quot;004D6A91&quot;/&gt;&lt;wsp:rsid wsp:val=&quot;004D6ED8&quot;/&gt;&lt;wsp:rsid wsp:val=&quot;004D74CD&quot;/&gt;&lt;wsp:rsid wsp:val=&quot;004D74D9&quot;/&gt;&lt;wsp:rsid wsp:val=&quot;004D7DD8&quot;/&gt;&lt;wsp:rsid wsp:val=&quot;004E046E&quot;/&gt;&lt;wsp:rsid wsp:val=&quot;004E0C49&quot;/&gt;&lt;wsp:rsid wsp:val=&quot;004E1955&quot;/&gt;&lt;wsp:rsid wsp:val=&quot;004E213A&quot;/&gt;&lt;wsp:rsid wsp:val=&quot;004E28A5&quot;/&gt;&lt;wsp:rsid wsp:val=&quot;004E2915&quot;/&gt;&lt;wsp:rsid wsp:val=&quot;004E3DF3&quot;/&gt;&lt;wsp:rsid wsp:val=&quot;004E40EC&quot;/&gt;&lt;wsp:rsid wsp:val=&quot;004E5862&quot;/&gt;&lt;wsp:rsid wsp:val=&quot;004E5886&quot;/&gt;&lt;wsp:rsid wsp:val=&quot;004E6088&quot;/&gt;&lt;wsp:rsid wsp:val=&quot;004E6372&quot;/&gt;&lt;wsp:rsid wsp:val=&quot;004E664E&quot;/&gt;&lt;wsp:rsid wsp:val=&quot;004E6C6F&quot;/&gt;&lt;wsp:rsid wsp:val=&quot;004E7A00&quot;/&gt;&lt;wsp:rsid wsp:val=&quot;004F0A4A&quot;/&gt;&lt;wsp:rsid wsp:val=&quot;004F0AE6&quot;/&gt;&lt;wsp:rsid wsp:val=&quot;004F1B24&quot;/&gt;&lt;wsp:rsid wsp:val=&quot;004F1D52&quot;/&gt;&lt;wsp:rsid wsp:val=&quot;004F3CE7&quot;/&gt;&lt;wsp:rsid wsp:val=&quot;004F503D&quot;/&gt;&lt;wsp:rsid wsp:val=&quot;004F64D4&quot;/&gt;&lt;wsp:rsid wsp:val=&quot;004F686F&quot;/&gt;&lt;wsp:rsid wsp:val=&quot;004F72A1&quot;/&gt;&lt;wsp:rsid wsp:val=&quot;004F7CE0&quot;/&gt;&lt;wsp:rsid wsp:val=&quot;004F7CE6&quot;/&gt;&lt;wsp:rsid wsp:val=&quot;00500315&quot;/&gt;&lt;wsp:rsid wsp:val=&quot;005003DB&quot;/&gt;&lt;wsp:rsid wsp:val=&quot;00500472&quot;/&gt;&lt;wsp:rsid wsp:val=&quot;00501502&quot;/&gt;&lt;wsp:rsid wsp:val=&quot;005015B9&quot;/&gt;&lt;wsp:rsid wsp:val=&quot;005016DB&quot;/&gt;&lt;wsp:rsid wsp:val=&quot;00503171&quot;/&gt;&lt;wsp:rsid wsp:val=&quot;00503C41&quot;/&gt;&lt;wsp:rsid wsp:val=&quot;00503C88&quot;/&gt;&lt;wsp:rsid wsp:val=&quot;00503E55&quot;/&gt;&lt;wsp:rsid wsp:val=&quot;00504255&quot;/&gt;&lt;wsp:rsid wsp:val=&quot;00504745&quot;/&gt;&lt;wsp:rsid wsp:val=&quot;00505944&quot;/&gt;&lt;wsp:rsid wsp:val=&quot;00505D47&quot;/&gt;&lt;wsp:rsid wsp:val=&quot;00505EAB&quot;/&gt;&lt;wsp:rsid wsp:val=&quot;00506401&quot;/&gt;&lt;wsp:rsid wsp:val=&quot;00506681&quot;/&gt;&lt;wsp:rsid wsp:val=&quot;00507BFF&quot;/&gt;&lt;wsp:rsid wsp:val=&quot;00510C6C&quot;/&gt;&lt;wsp:rsid wsp:val=&quot;00510C9A&quot;/&gt;&lt;wsp:rsid wsp:val=&quot;00510E32&quot;/&gt;&lt;wsp:rsid wsp:val=&quot;00511884&quot;/&gt;&lt;wsp:rsid wsp:val=&quot;00511CD4&quot;/&gt;&lt;wsp:rsid wsp:val=&quot;00511E77&quot;/&gt;&lt;wsp:rsid wsp:val=&quot;005124A9&quot;/&gt;&lt;wsp:rsid wsp:val=&quot;00512875&quot;/&gt;&lt;wsp:rsid wsp:val=&quot;0051295B&quot;/&gt;&lt;wsp:rsid wsp:val=&quot;00512A19&quot;/&gt;&lt;wsp:rsid wsp:val=&quot;0051347C&quot;/&gt;&lt;wsp:rsid wsp:val=&quot;0051348F&quot;/&gt;&lt;wsp:rsid wsp:val=&quot;00513B09&quot;/&gt;&lt;wsp:rsid wsp:val=&quot;00513EB2&quot;/&gt;&lt;wsp:rsid wsp:val=&quot;00513F99&quot;/&gt;&lt;wsp:rsid wsp:val=&quot;005146D5&quot;/&gt;&lt;wsp:rsid wsp:val=&quot;0051492E&quot;/&gt;&lt;wsp:rsid wsp:val=&quot;00514E4E&quot;/&gt;&lt;wsp:rsid wsp:val=&quot;0051519F&quot;/&gt;&lt;wsp:rsid wsp:val=&quot;005159AF&quot;/&gt;&lt;wsp:rsid wsp:val=&quot;00516041&quot;/&gt;&lt;wsp:rsid wsp:val=&quot;00516283&quot;/&gt;&lt;wsp:rsid wsp:val=&quot;005168B6&quot;/&gt;&lt;wsp:rsid wsp:val=&quot;00516BA0&quot;/&gt;&lt;wsp:rsid wsp:val=&quot;00517BE1&quot;/&gt;&lt;wsp:rsid wsp:val=&quot;0052058A&quot;/&gt;&lt;wsp:rsid wsp:val=&quot;00520A5F&quot;/&gt;&lt;wsp:rsid wsp:val=&quot;00521218&quot;/&gt;&lt;wsp:rsid wsp:val=&quot;00521461&quot;/&gt;&lt;wsp:rsid wsp:val=&quot;00522013&quot;/&gt;&lt;wsp:rsid wsp:val=&quot;005221BD&quot;/&gt;&lt;wsp:rsid wsp:val=&quot;005224A7&quot;/&gt;&lt;wsp:rsid wsp:val=&quot;00522700&quot;/&gt;&lt;wsp:rsid wsp:val=&quot;0052287D&quot;/&gt;&lt;wsp:rsid wsp:val=&quot;00523D6F&quot;/&gt;&lt;wsp:rsid wsp:val=&quot;00523E39&quot;/&gt;&lt;wsp:rsid wsp:val=&quot;0052553D&quot;/&gt;&lt;wsp:rsid wsp:val=&quot;00525BA7&quot;/&gt;&lt;wsp:rsid wsp:val=&quot;00525DB3&quot;/&gt;&lt;wsp:rsid wsp:val=&quot;005262F1&quot;/&gt;&lt;wsp:rsid wsp:val=&quot;005268C9&quot;/&gt;&lt;wsp:rsid wsp:val=&quot;00527D34&quot;/&gt;&lt;wsp:rsid wsp:val=&quot;00527F2F&quot;/&gt;&lt;wsp:rsid wsp:val=&quot;005315F7&quot;/&gt;&lt;wsp:rsid wsp:val=&quot;00531998&quot;/&gt;&lt;wsp:rsid wsp:val=&quot;005324A9&quot;/&gt;&lt;wsp:rsid wsp:val=&quot;00532B5A&quot;/&gt;&lt;wsp:rsid wsp:val=&quot;00534A60&quot;/&gt;&lt;wsp:rsid wsp:val=&quot;00535EB5&quot;/&gt;&lt;wsp:rsid wsp:val=&quot;00536116&quot;/&gt;&lt;wsp:rsid wsp:val=&quot;00536205&quot;/&gt;&lt;wsp:rsid wsp:val=&quot;00536B2B&quot;/&gt;&lt;wsp:rsid wsp:val=&quot;00536E79&quot;/&gt;&lt;wsp:rsid wsp:val=&quot;00537881&quot;/&gt;&lt;wsp:rsid wsp:val=&quot;005401B5&quot;/&gt;&lt;wsp:rsid wsp:val=&quot;005405AA&quot;/&gt;&lt;wsp:rsid wsp:val=&quot;00541DCD&quot;/&gt;&lt;wsp:rsid wsp:val=&quot;00541E8B&quot;/&gt;&lt;wsp:rsid wsp:val=&quot;00542361&quot;/&gt;&lt;wsp:rsid wsp:val=&quot;0054290C&quot;/&gt;&lt;wsp:rsid wsp:val=&quot;00542FA7&quot;/&gt;&lt;wsp:rsid wsp:val=&quot;00543E6C&quot;/&gt;&lt;wsp:rsid wsp:val=&quot;00545137&quot;/&gt;&lt;wsp:rsid wsp:val=&quot;005451B5&quot;/&gt;&lt;wsp:rsid wsp:val=&quot;00545A46&quot;/&gt;&lt;wsp:rsid wsp:val=&quot;00546021&quot;/&gt;&lt;wsp:rsid wsp:val=&quot;00546B45&quot;/&gt;&lt;wsp:rsid wsp:val=&quot;00547CC7&quot;/&gt;&lt;wsp:rsid wsp:val=&quot;00550376&quot;/&gt;&lt;wsp:rsid wsp:val=&quot;00551C95&quot;/&gt;&lt;wsp:rsid wsp:val=&quot;005520D2&quot;/&gt;&lt;wsp:rsid wsp:val=&quot;005523AB&quot;/&gt;&lt;wsp:rsid wsp:val=&quot;005530C7&quot;/&gt;&lt;wsp:rsid wsp:val=&quot;00553146&quot;/&gt;&lt;wsp:rsid wsp:val=&quot;00553D4E&quot;/&gt;&lt;wsp:rsid wsp:val=&quot;00554197&quot;/&gt;&lt;wsp:rsid wsp:val=&quot;0055445F&quot;/&gt;&lt;wsp:rsid wsp:val=&quot;00554610&quot;/&gt;&lt;wsp:rsid wsp:val=&quot;00554FB7&quot;/&gt;&lt;wsp:rsid wsp:val=&quot;00556FFE&quot;/&gt;&lt;wsp:rsid wsp:val=&quot;005570FB&quot;/&gt;&lt;wsp:rsid wsp:val=&quot;0055730C&quot;/&gt;&lt;wsp:rsid wsp:val=&quot;00557317&quot;/&gt;&lt;wsp:rsid wsp:val=&quot;00557938&quot;/&gt;&lt;wsp:rsid wsp:val=&quot;005601B2&quot;/&gt;&lt;wsp:rsid wsp:val=&quot;00560A54&quot;/&gt;&lt;wsp:rsid wsp:val=&quot;00562B8F&quot;/&gt;&lt;wsp:rsid wsp:val=&quot;00563A77&quot;/&gt;&lt;wsp:rsid wsp:val=&quot;005644B2&quot;/&gt;&lt;wsp:rsid wsp:val=&quot;00565087&quot;/&gt;&lt;wsp:rsid wsp:val=&quot;00565351&quot;/&gt;&lt;wsp:rsid wsp:val=&quot;0056573F&quot;/&gt;&lt;wsp:rsid wsp:val=&quot;00565A91&quot;/&gt;&lt;wsp:rsid wsp:val=&quot;00566AFD&quot;/&gt;&lt;wsp:rsid wsp:val=&quot;005707E3&quot;/&gt;&lt;wsp:rsid wsp:val=&quot;005710DB&quot;/&gt;&lt;wsp:rsid wsp:val=&quot;0057155E&quot;/&gt;&lt;wsp:rsid wsp:val=&quot;005715B0&quot;/&gt;&lt;wsp:rsid wsp:val=&quot;005716F1&quot;/&gt;&lt;wsp:rsid wsp:val=&quot;00572069&quot;/&gt;&lt;wsp:rsid wsp:val=&quot;00572130&quot;/&gt;&lt;wsp:rsid wsp:val=&quot;00572317&quot;/&gt;&lt;wsp:rsid wsp:val=&quot;0057251D&quot;/&gt;&lt;wsp:rsid wsp:val=&quot;00572826&quot;/&gt;&lt;wsp:rsid wsp:val=&quot;00573364&quot;/&gt;&lt;wsp:rsid wsp:val=&quot;00573511&quot;/&gt;&lt;wsp:rsid wsp:val=&quot;005745AF&quot;/&gt;&lt;wsp:rsid wsp:val=&quot;00576B02&quot;/&gt;&lt;wsp:rsid wsp:val=&quot;00576EEC&quot;/&gt;&lt;wsp:rsid wsp:val=&quot;00577CA7&quot;/&gt;&lt;wsp:rsid wsp:val=&quot;00581BAD&quot;/&gt;&lt;wsp:rsid wsp:val=&quot;00582708&quot;/&gt;&lt;wsp:rsid wsp:val=&quot;00582F22&quot;/&gt;&lt;wsp:rsid wsp:val=&quot;0058305F&quot;/&gt;&lt;wsp:rsid wsp:val=&quot;00583329&quot;/&gt;&lt;wsp:rsid wsp:val=&quot;00583745&quot;/&gt;&lt;wsp:rsid wsp:val=&quot;00583AB6&quot;/&gt;&lt;wsp:rsid wsp:val=&quot;00583BB1&quot;/&gt;&lt;wsp:rsid wsp:val=&quot;0058448A&quot;/&gt;&lt;wsp:rsid wsp:val=&quot;005844E8&quot;/&gt;&lt;wsp:rsid wsp:val=&quot;0058524C&quot;/&gt;&lt;wsp:rsid wsp:val=&quot;0058550F&quot;/&gt;&lt;wsp:rsid wsp:val=&quot;00585E79&quot;/&gt;&lt;wsp:rsid wsp:val=&quot;00586BB8&quot;/&gt;&lt;wsp:rsid wsp:val=&quot;00587BC3&quot;/&gt;&lt;wsp:rsid wsp:val=&quot;00590311&quot;/&gt;&lt;wsp:rsid wsp:val=&quot;0059076C&quot;/&gt;&lt;wsp:rsid wsp:val=&quot;00590D7B&quot;/&gt;&lt;wsp:rsid wsp:val=&quot;00591389&quot;/&gt;&lt;wsp:rsid wsp:val=&quot;005916FA&quot;/&gt;&lt;wsp:rsid wsp:val=&quot;0059208C&quot;/&gt;&lt;wsp:rsid wsp:val=&quot;00592192&quot;/&gt;&lt;wsp:rsid wsp:val=&quot;005941EB&quot;/&gt;&lt;wsp:rsid wsp:val=&quot;00594A29&quot;/&gt;&lt;wsp:rsid wsp:val=&quot;00595D62&quot;/&gt;&lt;wsp:rsid wsp:val=&quot;00595ED3&quot;/&gt;&lt;wsp:rsid wsp:val=&quot;005970DC&quot;/&gt;&lt;wsp:rsid wsp:val=&quot;005A0687&quot;/&gt;&lt;wsp:rsid wsp:val=&quot;005A0D7B&quot;/&gt;&lt;wsp:rsid wsp:val=&quot;005A147D&quot;/&gt;&lt;wsp:rsid wsp:val=&quot;005A1616&quot;/&gt;&lt;wsp:rsid wsp:val=&quot;005A2A63&quot;/&gt;&lt;wsp:rsid wsp:val=&quot;005A2D23&quot;/&gt;&lt;wsp:rsid wsp:val=&quot;005A549B&quot;/&gt;&lt;wsp:rsid wsp:val=&quot;005A5C68&quot;/&gt;&lt;wsp:rsid wsp:val=&quot;005A763D&quot;/&gt;&lt;wsp:rsid wsp:val=&quot;005A7E6A&quot;/&gt;&lt;wsp:rsid wsp:val=&quot;005B082D&quot;/&gt;&lt;wsp:rsid wsp:val=&quot;005B1A0C&quot;/&gt;&lt;wsp:rsid wsp:val=&quot;005B321D&quot;/&gt;&lt;wsp:rsid wsp:val=&quot;005B32B1&quot;/&gt;&lt;wsp:rsid wsp:val=&quot;005B4013&quot;/&gt;&lt;wsp:rsid wsp:val=&quot;005B5454&quot;/&gt;&lt;wsp:rsid wsp:val=&quot;005B55A1&quot;/&gt;&lt;wsp:rsid wsp:val=&quot;005B5B1F&quot;/&gt;&lt;wsp:rsid wsp:val=&quot;005B65DB&quot;/&gt;&lt;wsp:rsid wsp:val=&quot;005B6710&quot;/&gt;&lt;wsp:rsid wsp:val=&quot;005B6846&quot;/&gt;&lt;wsp:rsid wsp:val=&quot;005B72B0&quot;/&gt;&lt;wsp:rsid wsp:val=&quot;005B7314&quot;/&gt;&lt;wsp:rsid wsp:val=&quot;005B76FB&quot;/&gt;&lt;wsp:rsid wsp:val=&quot;005B78F8&quot;/&gt;&lt;wsp:rsid wsp:val=&quot;005C0564&quot;/&gt;&lt;wsp:rsid wsp:val=&quot;005C05D8&quot;/&gt;&lt;wsp:rsid wsp:val=&quot;005C1191&quot;/&gt;&lt;wsp:rsid wsp:val=&quot;005C15A6&quot;/&gt;&lt;wsp:rsid wsp:val=&quot;005C226B&quot;/&gt;&lt;wsp:rsid wsp:val=&quot;005C663E&quot;/&gt;&lt;wsp:rsid wsp:val=&quot;005C6875&quot;/&gt;&lt;wsp:rsid wsp:val=&quot;005C79DD&quot;/&gt;&lt;wsp:rsid wsp:val=&quot;005C7D6C&quot;/&gt;&lt;wsp:rsid wsp:val=&quot;005D0F35&quot;/&gt;&lt;wsp:rsid wsp:val=&quot;005D1268&quot;/&gt;&lt;wsp:rsid wsp:val=&quot;005D1996&quot;/&gt;&lt;wsp:rsid wsp:val=&quot;005D1D86&quot;/&gt;&lt;wsp:rsid wsp:val=&quot;005D2105&quot;/&gt;&lt;wsp:rsid wsp:val=&quot;005D213F&quot;/&gt;&lt;wsp:rsid wsp:val=&quot;005D249B&quot;/&gt;&lt;wsp:rsid wsp:val=&quot;005D2EA0&quot;/&gt;&lt;wsp:rsid wsp:val=&quot;005D3B51&quot;/&gt;&lt;wsp:rsid wsp:val=&quot;005D3CD7&quot;/&gt;&lt;wsp:rsid wsp:val=&quot;005D578C&quot;/&gt;&lt;wsp:rsid wsp:val=&quot;005D5EFB&quot;/&gt;&lt;wsp:rsid wsp:val=&quot;005D6AA6&quot;/&gt;&lt;wsp:rsid wsp:val=&quot;005D6FC0&quot;/&gt;&lt;wsp:rsid wsp:val=&quot;005D796D&quot;/&gt;&lt;wsp:rsid wsp:val=&quot;005E0152&quot;/&gt;&lt;wsp:rsid wsp:val=&quot;005E30D2&quot;/&gt;&lt;wsp:rsid wsp:val=&quot;005E3455&quot;/&gt;&lt;wsp:rsid wsp:val=&quot;005E407D&quot;/&gt;&lt;wsp:rsid wsp:val=&quot;005E500A&quot;/&gt;&lt;wsp:rsid wsp:val=&quot;005E5305&quot;/&gt;&lt;wsp:rsid wsp:val=&quot;005E5EF1&quot;/&gt;&lt;wsp:rsid wsp:val=&quot;005E64E1&quot;/&gt;&lt;wsp:rsid wsp:val=&quot;005F03C8&quot;/&gt;&lt;wsp:rsid wsp:val=&quot;005F296D&quot;/&gt;&lt;wsp:rsid wsp:val=&quot;005F36BB&quot;/&gt;&lt;wsp:rsid wsp:val=&quot;005F4B76&quot;/&gt;&lt;wsp:rsid wsp:val=&quot;005F5C42&quot;/&gt;&lt;wsp:rsid wsp:val=&quot;005F5E36&quot;/&gt;&lt;wsp:rsid wsp:val=&quot;005F5EB6&quot;/&gt;&lt;wsp:rsid wsp:val=&quot;005F64FA&quot;/&gt;&lt;wsp:rsid wsp:val=&quot;005F651E&quot;/&gt;&lt;wsp:rsid wsp:val=&quot;005F6700&quot;/&gt;&lt;wsp:rsid wsp:val=&quot;005F6D32&quot;/&gt;&lt;wsp:rsid wsp:val=&quot;005F6F3B&quot;/&gt;&lt;wsp:rsid wsp:val=&quot;005F706D&quot;/&gt;&lt;wsp:rsid wsp:val=&quot;005F7721&quot;/&gt;&lt;wsp:rsid wsp:val=&quot;005F7928&quot;/&gt;&lt;wsp:rsid wsp:val=&quot;005F7F41&quot;/&gt;&lt;wsp:rsid wsp:val=&quot;006016DC&quot;/&gt;&lt;wsp:rsid wsp:val=&quot;006037F6&quot;/&gt;&lt;wsp:rsid wsp:val=&quot;0060429E&quot;/&gt;&lt;wsp:rsid wsp:val=&quot;00604D14&quot;/&gt;&lt;wsp:rsid wsp:val=&quot;00605756&quot;/&gt;&lt;wsp:rsid wsp:val=&quot;00606CF0&quot;/&gt;&lt;wsp:rsid wsp:val=&quot;00606F52&quot;/&gt;&lt;wsp:rsid wsp:val=&quot;00610685&quot;/&gt;&lt;wsp:rsid wsp:val=&quot;00610DD1&quot;/&gt;&lt;wsp:rsid wsp:val=&quot;00611566&quot;/&gt;&lt;wsp:rsid wsp:val=&quot;006131A7&quot;/&gt;&lt;wsp:rsid wsp:val=&quot;00614D18&quot;/&gt;&lt;wsp:rsid wsp:val=&quot;006155F0&quot;/&gt;&lt;wsp:rsid wsp:val=&quot;006164C0&quot;/&gt;&lt;wsp:rsid wsp:val=&quot;00617181&quot;/&gt;&lt;wsp:rsid wsp:val=&quot;00617E84&quot;/&gt;&lt;wsp:rsid wsp:val=&quot;0062068C&quot;/&gt;&lt;wsp:rsid wsp:val=&quot;00620809&quot;/&gt;&lt;wsp:rsid wsp:val=&quot;006210CF&quot;/&gt;&lt;wsp:rsid wsp:val=&quot;00621232&quot;/&gt;&lt;wsp:rsid wsp:val=&quot;00621324&quot;/&gt;&lt;wsp:rsid wsp:val=&quot;00621492&quot;/&gt;&lt;wsp:rsid wsp:val=&quot;0062210B&quot;/&gt;&lt;wsp:rsid wsp:val=&quot;00622629&quot;/&gt;&lt;wsp:rsid wsp:val=&quot;00622B8B&quot;/&gt;&lt;wsp:rsid wsp:val=&quot;00625E57&quot;/&gt;&lt;wsp:rsid wsp:val=&quot;00625EF2&quot;/&gt;&lt;wsp:rsid wsp:val=&quot;00627424&quot;/&gt;&lt;wsp:rsid wsp:val=&quot;006275DB&quot;/&gt;&lt;wsp:rsid wsp:val=&quot;00630780&quot;/&gt;&lt;wsp:rsid wsp:val=&quot;0063239A&quot;/&gt;&lt;wsp:rsid wsp:val=&quot;00632971&quot;/&gt;&lt;wsp:rsid wsp:val=&quot;006332FD&quot;/&gt;&lt;wsp:rsid wsp:val=&quot;006349BE&quot;/&gt;&lt;wsp:rsid wsp:val=&quot;00635675&quot;/&gt;&lt;wsp:rsid wsp:val=&quot;00635B75&quot;/&gt;&lt;wsp:rsid wsp:val=&quot;00635C47&quot;/&gt;&lt;wsp:rsid wsp:val=&quot;00635C8C&quot;/&gt;&lt;wsp:rsid wsp:val=&quot;0063605E&quot;/&gt;&lt;wsp:rsid wsp:val=&quot;00636090&quot;/&gt;&lt;wsp:rsid wsp:val=&quot;00636D38&quot;/&gt;&lt;wsp:rsid wsp:val=&quot;00636D5E&quot;/&gt;&lt;wsp:rsid wsp:val=&quot;0063755C&quot;/&gt;&lt;wsp:rsid wsp:val=&quot;00640B46&quot;/&gt;&lt;wsp:rsid wsp:val=&quot;00640C48&quot;/&gt;&lt;wsp:rsid wsp:val=&quot;00641443&quot;/&gt;&lt;wsp:rsid wsp:val=&quot;00641BF1&quot;/&gt;&lt;wsp:rsid wsp:val=&quot;00641E8C&quot;/&gt;&lt;wsp:rsid wsp:val=&quot;006429B6&quot;/&gt;&lt;wsp:rsid wsp:val=&quot;006429C3&quot;/&gt;&lt;wsp:rsid wsp:val=&quot;00643906&quot;/&gt;&lt;wsp:rsid wsp:val=&quot;006439CB&quot;/&gt;&lt;wsp:rsid wsp:val=&quot;006442D5&quot;/&gt;&lt;wsp:rsid wsp:val=&quot;0064434E&quot;/&gt;&lt;wsp:rsid wsp:val=&quot;00644EF7&quot;/&gt;&lt;wsp:rsid wsp:val=&quot;00645D22&quot;/&gt;&lt;wsp:rsid wsp:val=&quot;00651E1E&quot;/&gt;&lt;wsp:rsid wsp:val=&quot;00652159&quot;/&gt;&lt;wsp:rsid wsp:val=&quot;0065258E&quot;/&gt;&lt;wsp:rsid wsp:val=&quot;00652A0D&quot;/&gt;&lt;wsp:rsid wsp:val=&quot;00652B80&quot;/&gt;&lt;wsp:rsid wsp:val=&quot;00653AAB&quot;/&gt;&lt;wsp:rsid wsp:val=&quot;0065409A&quot;/&gt;&lt;wsp:rsid wsp:val=&quot;006542C8&quot;/&gt;&lt;wsp:rsid wsp:val=&quot;00655B93&quot;/&gt;&lt;wsp:rsid wsp:val=&quot;0065653A&quot;/&gt;&lt;wsp:rsid wsp:val=&quot;006573F0&quot;/&gt;&lt;wsp:rsid wsp:val=&quot;00657963&quot;/&gt;&lt;wsp:rsid wsp:val=&quot;00657C04&quot;/&gt;&lt;wsp:rsid wsp:val=&quot;006602B0&quot;/&gt;&lt;wsp:rsid wsp:val=&quot;00660812&quot;/&gt;&lt;wsp:rsid wsp:val=&quot;00660E15&quot;/&gt;&lt;wsp:rsid wsp:val=&quot;00662739&quot;/&gt;&lt;wsp:rsid wsp:val=&quot;00664958&quot;/&gt;&lt;wsp:rsid wsp:val=&quot;00664DC4&quot;/&gt;&lt;wsp:rsid wsp:val=&quot;00665BE3&quot;/&gt;&lt;wsp:rsid wsp:val=&quot;006664CA&quot;/&gt;&lt;wsp:rsid wsp:val=&quot;00667226&quot;/&gt;&lt;wsp:rsid wsp:val=&quot;00670179&quot;/&gt;&lt;wsp:rsid wsp:val=&quot;006705BF&quot;/&gt;&lt;wsp:rsid wsp:val=&quot;00670D17&quot;/&gt;&lt;wsp:rsid wsp:val=&quot;00671593&quot;/&gt;&lt;wsp:rsid wsp:val=&quot;0067298D&quot;/&gt;&lt;wsp:rsid wsp:val=&quot;00672DD3&quot;/&gt;&lt;wsp:rsid wsp:val=&quot;00673655&quot;/&gt;&lt;wsp:rsid wsp:val=&quot;00673DA5&quot;/&gt;&lt;wsp:rsid wsp:val=&quot;00674A37&quot;/&gt;&lt;wsp:rsid wsp:val=&quot;00675650&quot;/&gt;&lt;wsp:rsid wsp:val=&quot;00676C94&quot;/&gt;&lt;wsp:rsid wsp:val=&quot;006778DA&quot;/&gt;&lt;wsp:rsid wsp:val=&quot;006779EB&quot;/&gt;&lt;wsp:rsid wsp:val=&quot;00677AD6&quot;/&gt;&lt;wsp:rsid wsp:val=&quot;006803A9&quot;/&gt;&lt;wsp:rsid wsp:val=&quot;00680F27&quot;/&gt;&lt;wsp:rsid wsp:val=&quot;00682DB1&quot;/&gt;&lt;wsp:rsid wsp:val=&quot;00683258&quot;/&gt;&lt;wsp:rsid wsp:val=&quot;006861CD&quot;/&gt;&lt;wsp:rsid wsp:val=&quot;00686A67&quot;/&gt;&lt;wsp:rsid wsp:val=&quot;00686CEF&quot;/&gt;&lt;wsp:rsid wsp:val=&quot;006876A5&quot;/&gt;&lt;wsp:rsid wsp:val=&quot;00687E15&quot;/&gt;&lt;wsp:rsid wsp:val=&quot;00687F04&quot;/&gt;&lt;wsp:rsid wsp:val=&quot;006918C2&quot;/&gt;&lt;wsp:rsid wsp:val=&quot;00693169&quot;/&gt;&lt;wsp:rsid wsp:val=&quot;006939B2&quot;/&gt;&lt;wsp:rsid wsp:val=&quot;00694EAE&quot;/&gt;&lt;wsp:rsid wsp:val=&quot;00695AC2&quot;/&gt;&lt;wsp:rsid wsp:val=&quot;00695FE2&quot;/&gt;&lt;wsp:rsid wsp:val=&quot;00697EA5&quot;/&gt;&lt;wsp:rsid wsp:val=&quot;00697F47&quot;/&gt;&lt;wsp:rsid wsp:val=&quot;006A0DA7&quot;/&gt;&lt;wsp:rsid wsp:val=&quot;006A16B1&quot;/&gt;&lt;wsp:rsid wsp:val=&quot;006A1844&quot;/&gt;&lt;wsp:rsid wsp:val=&quot;006A1E92&quot;/&gt;&lt;wsp:rsid wsp:val=&quot;006A20CA&quot;/&gt;&lt;wsp:rsid wsp:val=&quot;006A22DD&quot;/&gt;&lt;wsp:rsid wsp:val=&quot;006A3000&quot;/&gt;&lt;wsp:rsid wsp:val=&quot;006A32BA&quot;/&gt;&lt;wsp:rsid wsp:val=&quot;006A34FF&quot;/&gt;&lt;wsp:rsid wsp:val=&quot;006A524E&quot;/&gt;&lt;wsp:rsid wsp:val=&quot;006A6682&quot;/&gt;&lt;wsp:rsid wsp:val=&quot;006A6A75&quot;/&gt;&lt;wsp:rsid wsp:val=&quot;006A7254&quot;/&gt;&lt;wsp:rsid wsp:val=&quot;006B0A91&quot;/&gt;&lt;wsp:rsid wsp:val=&quot;006B0D12&quot;/&gt;&lt;wsp:rsid wsp:val=&quot;006B10BC&quot;/&gt;&lt;wsp:rsid wsp:val=&quot;006B1AA7&quot;/&gt;&lt;wsp:rsid wsp:val=&quot;006B2E32&quot;/&gt;&lt;wsp:rsid wsp:val=&quot;006B44ED&quot;/&gt;&lt;wsp:rsid wsp:val=&quot;006B4CCB&quot;/&gt;&lt;wsp:rsid wsp:val=&quot;006B55FA&quot;/&gt;&lt;wsp:rsid wsp:val=&quot;006B5CD8&quot;/&gt;&lt;wsp:rsid wsp:val=&quot;006B5D30&quot;/&gt;&lt;wsp:rsid wsp:val=&quot;006B6292&quot;/&gt;&lt;wsp:rsid wsp:val=&quot;006B6D42&quot;/&gt;&lt;wsp:rsid wsp:val=&quot;006B7128&quot;/&gt;&lt;wsp:rsid wsp:val=&quot;006C0D25&quot;/&gt;&lt;wsp:rsid wsp:val=&quot;006C1EE3&quot;/&gt;&lt;wsp:rsid wsp:val=&quot;006C20E7&quot;/&gt;&lt;wsp:rsid wsp:val=&quot;006C20F8&quot;/&gt;&lt;wsp:rsid wsp:val=&quot;006C304D&quot;/&gt;&lt;wsp:rsid wsp:val=&quot;006C4159&quot;/&gt;&lt;wsp:rsid wsp:val=&quot;006C4C16&quot;/&gt;&lt;wsp:rsid wsp:val=&quot;006C4D4B&quot;/&gt;&lt;wsp:rsid wsp:val=&quot;006C5A33&quot;/&gt;&lt;wsp:rsid wsp:val=&quot;006C5D9C&quot;/&gt;&lt;wsp:rsid wsp:val=&quot;006C7DCF&quot;/&gt;&lt;wsp:rsid wsp:val=&quot;006C7EC2&quot;/&gt;&lt;wsp:rsid wsp:val=&quot;006D123C&quot;/&gt;&lt;wsp:rsid wsp:val=&quot;006D172E&quot;/&gt;&lt;wsp:rsid wsp:val=&quot;006D1CDD&quot;/&gt;&lt;wsp:rsid wsp:val=&quot;006D1E24&quot;/&gt;&lt;wsp:rsid wsp:val=&quot;006D22F1&quot;/&gt;&lt;wsp:rsid wsp:val=&quot;006D24EA&quot;/&gt;&lt;wsp:rsid wsp:val=&quot;006D278F&quot;/&gt;&lt;wsp:rsid wsp:val=&quot;006D2D4F&quot;/&gt;&lt;wsp:rsid wsp:val=&quot;006D3682&quot;/&gt;&lt;wsp:rsid wsp:val=&quot;006D565A&quot;/&gt;&lt;wsp:rsid wsp:val=&quot;006D56DB&quot;/&gt;&lt;wsp:rsid wsp:val=&quot;006D5958&quot;/&gt;&lt;wsp:rsid wsp:val=&quot;006D5A2B&quot;/&gt;&lt;wsp:rsid wsp:val=&quot;006D5C1E&quot;/&gt;&lt;wsp:rsid wsp:val=&quot;006D5CCE&quot;/&gt;&lt;wsp:rsid wsp:val=&quot;006D65D6&quot;/&gt;&lt;wsp:rsid wsp:val=&quot;006D7DB5&quot;/&gt;&lt;wsp:rsid wsp:val=&quot;006D7E96&quot;/&gt;&lt;wsp:rsid wsp:val=&quot;006E029A&quot;/&gt;&lt;wsp:rsid wsp:val=&quot;006E0B39&quot;/&gt;&lt;wsp:rsid wsp:val=&quot;006E1B41&quot;/&gt;&lt;wsp:rsid wsp:val=&quot;006E257A&quot;/&gt;&lt;wsp:rsid wsp:val=&quot;006E2738&quot;/&gt;&lt;wsp:rsid wsp:val=&quot;006E2C98&quot;/&gt;&lt;wsp:rsid wsp:val=&quot;006E39D7&quot;/&gt;&lt;wsp:rsid wsp:val=&quot;006E44E6&quot;/&gt;&lt;wsp:rsid wsp:val=&quot;006E4AE4&quot;/&gt;&lt;wsp:rsid wsp:val=&quot;006E4F3E&quot;/&gt;&lt;wsp:rsid wsp:val=&quot;006E5508&quot;/&gt;&lt;wsp:rsid wsp:val=&quot;006E578D&quot;/&gt;&lt;wsp:rsid wsp:val=&quot;006E732F&quot;/&gt;&lt;wsp:rsid wsp:val=&quot;006E77BE&quot;/&gt;&lt;wsp:rsid wsp:val=&quot;006F0A23&quot;/&gt;&lt;wsp:rsid wsp:val=&quot;006F1380&quot;/&gt;&lt;wsp:rsid wsp:val=&quot;006F1519&quot;/&gt;&lt;wsp:rsid wsp:val=&quot;006F1ED6&quot;/&gt;&lt;wsp:rsid wsp:val=&quot;006F2005&quot;/&gt;&lt;wsp:rsid wsp:val=&quot;006F37B9&quot;/&gt;&lt;wsp:rsid wsp:val=&quot;006F3F50&quot;/&gt;&lt;wsp:rsid wsp:val=&quot;006F5186&quot;/&gt;&lt;wsp:rsid wsp:val=&quot;006F5E0D&quot;/&gt;&lt;wsp:rsid wsp:val=&quot;006F5FDA&quot;/&gt;&lt;wsp:rsid wsp:val=&quot;006F6972&quot;/&gt;&lt;wsp:rsid wsp:val=&quot;006F7056&quot;/&gt;&lt;wsp:rsid wsp:val=&quot;006F71D7&quot;/&gt;&lt;wsp:rsid wsp:val=&quot;006F755D&quot;/&gt;&lt;wsp:rsid wsp:val=&quot;007016A1&quot;/&gt;&lt;wsp:rsid wsp:val=&quot;00701AD6&quot;/&gt;&lt;wsp:rsid wsp:val=&quot;00701F9A&quot;/&gt;&lt;wsp:rsid wsp:val=&quot;00702622&quot;/&gt;&lt;wsp:rsid wsp:val=&quot;007070A6&quot;/&gt;&lt;wsp:rsid wsp:val=&quot;00707B57&quot;/&gt;&lt;wsp:rsid wsp:val=&quot;00710378&quot;/&gt;&lt;wsp:rsid wsp:val=&quot;00710E30&quot;/&gt;&lt;wsp:rsid wsp:val=&quot;00712209&quot;/&gt;&lt;wsp:rsid wsp:val=&quot;007135DA&quot;/&gt;&lt;wsp:rsid wsp:val=&quot;007143A7&quot;/&gt;&lt;wsp:rsid wsp:val=&quot;007145EA&quot;/&gt;&lt;wsp:rsid wsp:val=&quot;00715641&quot;/&gt;&lt;wsp:rsid wsp:val=&quot;0071580A&quot;/&gt;&lt;wsp:rsid wsp:val=&quot;00716765&quot;/&gt;&lt;wsp:rsid wsp:val=&quot;00716C70&quot;/&gt;&lt;wsp:rsid wsp:val=&quot;0071760D&quot;/&gt;&lt;wsp:rsid wsp:val=&quot;0072086C&quot;/&gt;&lt;wsp:rsid wsp:val=&quot;0072185C&quot;/&gt;&lt;wsp:rsid wsp:val=&quot;00721B21&quot;/&gt;&lt;wsp:rsid wsp:val=&quot;00721C1E&quot;/&gt;&lt;wsp:rsid wsp:val=&quot;00721F34&quot;/&gt;&lt;wsp:rsid wsp:val=&quot;00722687&quot;/&gt;&lt;wsp:rsid wsp:val=&quot;00722758&quot;/&gt;&lt;wsp:rsid wsp:val=&quot;00722C96&quot;/&gt;&lt;wsp:rsid wsp:val=&quot;0072403B&quot;/&gt;&lt;wsp:rsid wsp:val=&quot;00725E35&quot;/&gt;&lt;wsp:rsid wsp:val=&quot;00727957&quot;/&gt;&lt;wsp:rsid wsp:val=&quot;00727D3A&quot;/&gt;&lt;wsp:rsid wsp:val=&quot;00730446&quot;/&gt;&lt;wsp:rsid wsp:val=&quot;00730A32&quot;/&gt;&lt;wsp:rsid wsp:val=&quot;0073185A&quot;/&gt;&lt;wsp:rsid wsp:val=&quot;0073253F&quot;/&gt;&lt;wsp:rsid wsp:val=&quot;007341F2&quot;/&gt;&lt;wsp:rsid wsp:val=&quot;00734454&quot;/&gt;&lt;wsp:rsid wsp:val=&quot;00734A5B&quot;/&gt;&lt;wsp:rsid wsp:val=&quot;007351C1&quot;/&gt;&lt;wsp:rsid wsp:val=&quot;00735860&quot;/&gt;&lt;wsp:rsid wsp:val=&quot;0073617C&quot;/&gt;&lt;wsp:rsid wsp:val=&quot;00736673&quot;/&gt;&lt;wsp:rsid wsp:val=&quot;007366E0&quot;/&gt;&lt;wsp:rsid wsp:val=&quot;007413A2&quot;/&gt;&lt;wsp:rsid wsp:val=&quot;007418E3&quot;/&gt;&lt;wsp:rsid wsp:val=&quot;00742AFA&quot;/&gt;&lt;wsp:rsid wsp:val=&quot;00744806&quot;/&gt;&lt;wsp:rsid wsp:val=&quot;00744E76&quot;/&gt;&lt;wsp:rsid wsp:val=&quot;0074722C&quot;/&gt;&lt;wsp:rsid wsp:val=&quot;007521A4&quot;/&gt;&lt;wsp:rsid wsp:val=&quot;0075366B&quot;/&gt;&lt;wsp:rsid wsp:val=&quot;00753BB0&quot;/&gt;&lt;wsp:rsid wsp:val=&quot;007544E9&quot;/&gt;&lt;wsp:rsid wsp:val=&quot;00757BF5&quot;/&gt;&lt;wsp:rsid wsp:val=&quot;00757CEC&quot;/&gt;&lt;wsp:rsid wsp:val=&quot;00757D40&quot;/&gt;&lt;wsp:rsid wsp:val=&quot;007605E8&quot;/&gt;&lt;wsp:rsid wsp:val=&quot;0076091D&quot;/&gt;&lt;wsp:rsid wsp:val=&quot;00760928&quot;/&gt;&lt;wsp:rsid wsp:val=&quot;00760A7B&quot;/&gt;&lt;wsp:rsid wsp:val=&quot;00760C39&quot;/&gt;&lt;wsp:rsid wsp:val=&quot;007616B4&quot;/&gt;&lt;wsp:rsid wsp:val=&quot;007617D6&quot;/&gt;&lt;wsp:rsid wsp:val=&quot;00761E9A&quot;/&gt;&lt;wsp:rsid wsp:val=&quot;00761EF7&quot;/&gt;&lt;wsp:rsid wsp:val=&quot;00762B8E&quot;/&gt;&lt;wsp:rsid wsp:val=&quot;007633F9&quot;/&gt;&lt;wsp:rsid wsp:val=&quot;00763C12&quot;/&gt;&lt;wsp:rsid wsp:val=&quot;0076452A&quot;/&gt;&lt;wsp:rsid wsp:val=&quot;00764CE4&quot;/&gt;&lt;wsp:rsid wsp:val=&quot;0076661D&quot;/&gt;&lt;wsp:rsid wsp:val=&quot;00766CE8&quot;/&gt;&lt;wsp:rsid wsp:val=&quot;00767383&quot;/&gt;&lt;wsp:rsid wsp:val=&quot;0077001A&quot;/&gt;&lt;wsp:rsid wsp:val=&quot;00770ADC&quot;/&gt;&lt;wsp:rsid wsp:val=&quot;00771DA5&quot;/&gt;&lt;wsp:rsid wsp:val=&quot;0077237E&quot;/&gt;&lt;wsp:rsid wsp:val=&quot;00772E60&quot;/&gt;&lt;wsp:rsid wsp:val=&quot;0077303D&quot;/&gt;&lt;wsp:rsid wsp:val=&quot;007734C5&quot;/&gt;&lt;wsp:rsid wsp:val=&quot;00774939&quot;/&gt;&lt;wsp:rsid wsp:val=&quot;00774E61&quot;/&gt;&lt;wsp:rsid wsp:val=&quot;007750A4&quot;/&gt;&lt;wsp:rsid wsp:val=&quot;007765CE&quot;/&gt;&lt;wsp:rsid wsp:val=&quot;0077661C&quot;/&gt;&lt;wsp:rsid wsp:val=&quot;00776B09&quot;/&gt;&lt;wsp:rsid wsp:val=&quot;0078025E&quot;/&gt;&lt;wsp:rsid wsp:val=&quot;00780824&quot;/&gt;&lt;wsp:rsid wsp:val=&quot;00780DB6&quot;/&gt;&lt;wsp:rsid wsp:val=&quot;007812C8&quot;/&gt;&lt;wsp:rsid wsp:val=&quot;00781F0F&quot;/&gt;&lt;wsp:rsid wsp:val=&quot;00782392&quot;/&gt;&lt;wsp:rsid wsp:val=&quot;0078290A&quot;/&gt;&lt;wsp:rsid wsp:val=&quot;00782D14&quot;/&gt;&lt;wsp:rsid wsp:val=&quot;007832D6&quot;/&gt;&lt;wsp:rsid wsp:val=&quot;007839EF&quot;/&gt;&lt;wsp:rsid wsp:val=&quot;00783C55&quot;/&gt;&lt;wsp:rsid wsp:val=&quot;0078465F&quot;/&gt;&lt;wsp:rsid wsp:val=&quot;007853B3&quot;/&gt;&lt;wsp:rsid wsp:val=&quot;007864B8&quot;/&gt;&lt;wsp:rsid wsp:val=&quot;007869F3&quot;/&gt;&lt;wsp:rsid wsp:val=&quot;0078727C&quot;/&gt;&lt;wsp:rsid wsp:val=&quot;00787585&quot;/&gt;&lt;wsp:rsid wsp:val=&quot;0078791D&quot;/&gt;&lt;wsp:rsid wsp:val=&quot;00787E99&quot;/&gt;&lt;wsp:rsid wsp:val=&quot;00790092&quot;/&gt;&lt;wsp:rsid wsp:val=&quot;007914D0&quot;/&gt;&lt;wsp:rsid wsp:val=&quot;0079186C&quot;/&gt;&lt;wsp:rsid wsp:val=&quot;007919F8&quot;/&gt;&lt;wsp:rsid wsp:val=&quot;007920F2&quot;/&gt;&lt;wsp:rsid wsp:val=&quot;007934F7&quot;/&gt;&lt;wsp:rsid wsp:val=&quot;00793634&quot;/&gt;&lt;wsp:rsid wsp:val=&quot;007957E6&quot;/&gt;&lt;wsp:rsid wsp:val=&quot;007962DB&quot;/&gt;&lt;wsp:rsid wsp:val=&quot;007964D9&quot;/&gt;&lt;wsp:rsid wsp:val=&quot;0079664E&quot;/&gt;&lt;wsp:rsid wsp:val=&quot;007968C8&quot;/&gt;&lt;wsp:rsid wsp:val=&quot;007977E8&quot;/&gt;&lt;wsp:rsid wsp:val=&quot;00797C54&quot;/&gt;&lt;wsp:rsid wsp:val=&quot;007A0073&quot;/&gt;&lt;wsp:rsid wsp:val=&quot;007A030B&quot;/&gt;&lt;wsp:rsid wsp:val=&quot;007A0FAE&quot;/&gt;&lt;wsp:rsid wsp:val=&quot;007A2B3F&quot;/&gt;&lt;wsp:rsid wsp:val=&quot;007A2BD4&quot;/&gt;&lt;wsp:rsid wsp:val=&quot;007A2E90&quot;/&gt;&lt;wsp:rsid wsp:val=&quot;007A349A&quot;/&gt;&lt;wsp:rsid wsp:val=&quot;007A52DB&quot;/&gt;&lt;wsp:rsid wsp:val=&quot;007A5B79&quot;/&gt;&lt;wsp:rsid wsp:val=&quot;007A69BF&quot;/&gt;&lt;wsp:rsid wsp:val=&quot;007A6A70&quot;/&gt;&lt;wsp:rsid wsp:val=&quot;007A7ADC&quot;/&gt;&lt;wsp:rsid wsp:val=&quot;007B0D2F&quot;/&gt;&lt;wsp:rsid wsp:val=&quot;007B394F&quot;/&gt;&lt;wsp:rsid wsp:val=&quot;007B3DFF&quot;/&gt;&lt;wsp:rsid wsp:val=&quot;007B47DA&quot;/&gt;&lt;wsp:rsid wsp:val=&quot;007B60FC&quot;/&gt;&lt;wsp:rsid wsp:val=&quot;007B669E&quot;/&gt;&lt;wsp:rsid wsp:val=&quot;007B7578&quot;/&gt;&lt;wsp:rsid wsp:val=&quot;007B779D&quot;/&gt;&lt;wsp:rsid wsp:val=&quot;007C0720&quot;/&gt;&lt;wsp:rsid wsp:val=&quot;007C095F&quot;/&gt;&lt;wsp:rsid wsp:val=&quot;007C0E62&quot;/&gt;&lt;wsp:rsid wsp:val=&quot;007C1823&quot;/&gt;&lt;wsp:rsid wsp:val=&quot;007C197C&quot;/&gt;&lt;wsp:rsid wsp:val=&quot;007C1D88&quot;/&gt;&lt;wsp:rsid wsp:val=&quot;007C2075&quot;/&gt;&lt;wsp:rsid wsp:val=&quot;007C288E&quot;/&gt;&lt;wsp:rsid wsp:val=&quot;007C29E7&quot;/&gt;&lt;wsp:rsid wsp:val=&quot;007C2AE4&quot;/&gt;&lt;wsp:rsid wsp:val=&quot;007C2D08&quot;/&gt;&lt;wsp:rsid wsp:val=&quot;007C338A&quot;/&gt;&lt;wsp:rsid wsp:val=&quot;007C4303&quot;/&gt;&lt;wsp:rsid wsp:val=&quot;007C5C1A&quot;/&gt;&lt;wsp:rsid wsp:val=&quot;007C626F&quot;/&gt;&lt;wsp:rsid wsp:val=&quot;007C76A9&quot;/&gt;&lt;wsp:rsid wsp:val=&quot;007C7D19&quot;/&gt;&lt;wsp:rsid wsp:val=&quot;007D04C0&quot;/&gt;&lt;wsp:rsid wsp:val=&quot;007D08A7&quot;/&gt;&lt;wsp:rsid wsp:val=&quot;007D1607&quot;/&gt;&lt;wsp:rsid wsp:val=&quot;007D1D68&quot;/&gt;&lt;wsp:rsid wsp:val=&quot;007D446F&quot;/&gt;&lt;wsp:rsid wsp:val=&quot;007D4A5C&quot;/&gt;&lt;wsp:rsid wsp:val=&quot;007D5B83&quot;/&gt;&lt;wsp:rsid wsp:val=&quot;007D6301&quot;/&gt;&lt;wsp:rsid wsp:val=&quot;007D68F9&quot;/&gt;&lt;wsp:rsid wsp:val=&quot;007D7AE7&quot;/&gt;&lt;wsp:rsid wsp:val=&quot;007D7B7E&quot;/&gt;&lt;wsp:rsid wsp:val=&quot;007D7D89&quot;/&gt;&lt;wsp:rsid wsp:val=&quot;007E0EDF&quot;/&gt;&lt;wsp:rsid wsp:val=&quot;007E0F66&quot;/&gt;&lt;wsp:rsid wsp:val=&quot;007E1DF8&quot;/&gt;&lt;wsp:rsid wsp:val=&quot;007E1F2A&quot;/&gt;&lt;wsp:rsid wsp:val=&quot;007E211A&quot;/&gt;&lt;wsp:rsid wsp:val=&quot;007E2600&quot;/&gt;&lt;wsp:rsid wsp:val=&quot;007E2C01&quot;/&gt;&lt;wsp:rsid wsp:val=&quot;007E45BB&quot;/&gt;&lt;wsp:rsid wsp:val=&quot;007E56CB&quot;/&gt;&lt;wsp:rsid wsp:val=&quot;007E574B&quot;/&gt;&lt;wsp:rsid wsp:val=&quot;007E6974&quot;/&gt;&lt;wsp:rsid wsp:val=&quot;007E7593&quot;/&gt;&lt;wsp:rsid wsp:val=&quot;007E7A42&quot;/&gt;&lt;wsp:rsid wsp:val=&quot;007E7B3E&quot;/&gt;&lt;wsp:rsid wsp:val=&quot;007F0093&quot;/&gt;&lt;wsp:rsid wsp:val=&quot;007F1415&quot;/&gt;&lt;wsp:rsid wsp:val=&quot;007F2239&quot;/&gt;&lt;wsp:rsid wsp:val=&quot;007F40E4&quot;/&gt;&lt;wsp:rsid wsp:val=&quot;007F4588&quot;/&gt;&lt;wsp:rsid wsp:val=&quot;007F483C&quot;/&gt;&lt;wsp:rsid wsp:val=&quot;007F5ED1&quot;/&gt;&lt;wsp:rsid wsp:val=&quot;007F5FF1&quot;/&gt;&lt;wsp:rsid wsp:val=&quot;007F6397&quot;/&gt;&lt;wsp:rsid wsp:val=&quot;007F66E0&quot;/&gt;&lt;wsp:rsid wsp:val=&quot;007F716A&quot;/&gt;&lt;wsp:rsid wsp:val=&quot;0080007A&quot;/&gt;&lt;wsp:rsid wsp:val=&quot;00800BE7&quot;/&gt;&lt;wsp:rsid wsp:val=&quot;00801906&quot;/&gt;&lt;wsp:rsid wsp:val=&quot;00802839&quot;/&gt;&lt;wsp:rsid wsp:val=&quot;00802851&quot;/&gt;&lt;wsp:rsid wsp:val=&quot;008028A4&quot;/&gt;&lt;wsp:rsid wsp:val=&quot;008033B2&quot;/&gt;&lt;wsp:rsid wsp:val=&quot;008035FA&quot;/&gt;&lt;wsp:rsid wsp:val=&quot;00803707&quot;/&gt;&lt;wsp:rsid wsp:val=&quot;00803941&quot;/&gt;&lt;wsp:rsid wsp:val=&quot;008039DF&quot;/&gt;&lt;wsp:rsid wsp:val=&quot;00804A03&quot;/&gt;&lt;wsp:rsid wsp:val=&quot;00805A44&quot;/&gt;&lt;wsp:rsid wsp:val=&quot;00805A6E&quot;/&gt;&lt;wsp:rsid wsp:val=&quot;00805D52&quot;/&gt;&lt;wsp:rsid wsp:val=&quot;00805DF9&quot;/&gt;&lt;wsp:rsid wsp:val=&quot;0080674D&quot;/&gt;&lt;wsp:rsid wsp:val=&quot;0080727E&quot;/&gt;&lt;wsp:rsid wsp:val=&quot;008075D6&quot;/&gt;&lt;wsp:rsid wsp:val=&quot;00807B6D&quot;/&gt;&lt;wsp:rsid wsp:val=&quot;00807CC5&quot;/&gt;&lt;wsp:rsid wsp:val=&quot;0081100D&quot;/&gt;&lt;wsp:rsid wsp:val=&quot;00811A04&quot;/&gt;&lt;wsp:rsid wsp:val=&quot;008125F2&quot;/&gt;&lt;wsp:rsid wsp:val=&quot;00812899&quot;/&gt;&lt;wsp:rsid wsp:val=&quot;008132E2&quot;/&gt;&lt;wsp:rsid wsp:val=&quot;00813572&quot;/&gt;&lt;wsp:rsid wsp:val=&quot;00813A6E&quot;/&gt;&lt;wsp:rsid wsp:val=&quot;00813D8A&quot;/&gt;&lt;wsp:rsid wsp:val=&quot;008146BF&quot;/&gt;&lt;wsp:rsid wsp:val=&quot;00814926&quot;/&gt;&lt;wsp:rsid wsp:val=&quot;00815BCC&quot;/&gt;&lt;wsp:rsid wsp:val=&quot;00816114&quot;/&gt;&lt;wsp:rsid wsp:val=&quot;00820547&quot;/&gt;&lt;wsp:rsid wsp:val=&quot;008215B1&quot;/&gt;&lt;wsp:rsid wsp:val=&quot;008215B3&quot;/&gt;&lt;wsp:rsid wsp:val=&quot;00821F51&quot;/&gt;&lt;wsp:rsid wsp:val=&quot;00822985&quot;/&gt;&lt;wsp:rsid wsp:val=&quot;0082433C&quot;/&gt;&lt;wsp:rsid wsp:val=&quot;0082579B&quot;/&gt;&lt;wsp:rsid wsp:val=&quot;00825A26&quot;/&gt;&lt;wsp:rsid wsp:val=&quot;00825EE0&quot;/&gt;&lt;wsp:rsid wsp:val=&quot;0082657F&quot;/&gt;&lt;wsp:rsid wsp:val=&quot;00826611&quot;/&gt;&lt;wsp:rsid wsp:val=&quot;00826B1C&quot;/&gt;&lt;wsp:rsid wsp:val=&quot;00826D45&quot;/&gt;&lt;wsp:rsid wsp:val=&quot;008276E5&quot;/&gt;&lt;wsp:rsid wsp:val=&quot;008277FE&quot;/&gt;&lt;wsp:rsid wsp:val=&quot;00830E4B&quot;/&gt;&lt;wsp:rsid wsp:val=&quot;0083234B&quot;/&gt;&lt;wsp:rsid wsp:val=&quot;00832784&quot;/&gt;&lt;wsp:rsid wsp:val=&quot;00832C33&quot;/&gt;&lt;wsp:rsid wsp:val=&quot;00832D86&quot;/&gt;&lt;wsp:rsid wsp:val=&quot;008335B9&quot;/&gt;&lt;wsp:rsid wsp:val=&quot;008339BC&quot;/&gt;&lt;wsp:rsid wsp:val=&quot;0083517E&quot;/&gt;&lt;wsp:rsid wsp:val=&quot;008352DD&quot;/&gt;&lt;wsp:rsid wsp:val=&quot;00835EAD&quot;/&gt;&lt;wsp:rsid wsp:val=&quot;0083635E&quot;/&gt;&lt;wsp:rsid wsp:val=&quot;008377D0&quot;/&gt;&lt;wsp:rsid wsp:val=&quot;008407A9&quot;/&gt;&lt;wsp:rsid wsp:val=&quot;00840853&quot;/&gt;&lt;wsp:rsid wsp:val=&quot;00840EDD&quot;/&gt;&lt;wsp:rsid wsp:val=&quot;0084176B&quot;/&gt;&lt;wsp:rsid wsp:val=&quot;0084195D&quot;/&gt;&lt;wsp:rsid wsp:val=&quot;008420B9&quot;/&gt;&lt;wsp:rsid wsp:val=&quot;008424A8&quot;/&gt;&lt;wsp:rsid wsp:val=&quot;0084263B&quot;/&gt;&lt;wsp:rsid wsp:val=&quot;0084336F&quot;/&gt;&lt;wsp:rsid wsp:val=&quot;00843EB0&quot;/&gt;&lt;wsp:rsid wsp:val=&quot;008447AF&quot;/&gt;&lt;wsp:rsid wsp:val=&quot;00845B18&quot;/&gt;&lt;wsp:rsid wsp:val=&quot;008461B2&quot;/&gt;&lt;wsp:rsid wsp:val=&quot;0084630E&quot;/&gt;&lt;wsp:rsid wsp:val=&quot;008504AF&quot;/&gt;&lt;wsp:rsid wsp:val=&quot;00850565&quot;/&gt;&lt;wsp:rsid wsp:val=&quot;00850988&quot;/&gt;&lt;wsp:rsid wsp:val=&quot;00851A34&quot;/&gt;&lt;wsp:rsid wsp:val=&quot;008529A6&quot;/&gt;&lt;wsp:rsid wsp:val=&quot;00852B57&quot;/&gt;&lt;wsp:rsid wsp:val=&quot;0085366C&quot;/&gt;&lt;wsp:rsid wsp:val=&quot;00853EF1&quot;/&gt;&lt;wsp:rsid wsp:val=&quot;0085407E&quot;/&gt;&lt;wsp:rsid wsp:val=&quot;00854E8D&quot;/&gt;&lt;wsp:rsid wsp:val=&quot;00855665&quot;/&gt;&lt;wsp:rsid wsp:val=&quot;00855E15&quot;/&gt;&lt;wsp:rsid wsp:val=&quot;00856015&quot;/&gt;&lt;wsp:rsid wsp:val=&quot;008568AC&quot;/&gt;&lt;wsp:rsid wsp:val=&quot;00856EF3&quot;/&gt;&lt;wsp:rsid wsp:val=&quot;008579E9&quot;/&gt;&lt;wsp:rsid wsp:val=&quot;008602D3&quot;/&gt;&lt;wsp:rsid wsp:val=&quot;0086082E&quot;/&gt;&lt;wsp:rsid wsp:val=&quot;0086236F&quot;/&gt;&lt;wsp:rsid wsp:val=&quot;008633D7&quot;/&gt;&lt;wsp:rsid wsp:val=&quot;00863D1E&quot;/&gt;&lt;wsp:rsid wsp:val=&quot;0086417E&quot;/&gt;&lt;wsp:rsid wsp:val=&quot;008643B1&quot;/&gt;&lt;wsp:rsid wsp:val=&quot;00864455&quot;/&gt;&lt;wsp:rsid wsp:val=&quot;008651C8&quot;/&gt;&lt;wsp:rsid wsp:val=&quot;008656B4&quot;/&gt;&lt;wsp:rsid wsp:val=&quot;0086675C&quot;/&gt;&lt;wsp:rsid wsp:val=&quot;00866BB5&quot;/&gt;&lt;wsp:rsid wsp:val=&quot;00867CF3&quot;/&gt;&lt;wsp:rsid wsp:val=&quot;00870283&quot;/&gt;&lt;wsp:rsid wsp:val=&quot;00870909&quot;/&gt;&lt;wsp:rsid wsp:val=&quot;00870B6E&quot;/&gt;&lt;wsp:rsid wsp:val=&quot;00872745&quot;/&gt;&lt;wsp:rsid wsp:val=&quot;00872A95&quot;/&gt;&lt;wsp:rsid wsp:val=&quot;00874676&quot;/&gt;&lt;wsp:rsid wsp:val=&quot;008752B6&quot;/&gt;&lt;wsp:rsid wsp:val=&quot;008768CA&quot;/&gt;&lt;wsp:rsid wsp:val=&quot;00876D4F&quot;/&gt;&lt;wsp:rsid wsp:val=&quot;00877AC1&quot;/&gt;&lt;wsp:rsid wsp:val=&quot;00877B40&quot;/&gt;&lt;wsp:rsid wsp:val=&quot;00877C0F&quot;/&gt;&lt;wsp:rsid wsp:val=&quot;00877C65&quot;/&gt;&lt;wsp:rsid wsp:val=&quot;00880118&quot;/&gt;&lt;wsp:rsid wsp:val=&quot;0088031C&quot;/&gt;&lt;wsp:rsid wsp:val=&quot;00880559&quot;/&gt;&lt;wsp:rsid wsp:val=&quot;00880661&quot;/&gt;&lt;wsp:rsid wsp:val=&quot;00880BE9&quot;/&gt;&lt;wsp:rsid wsp:val=&quot;00882883&quot;/&gt;&lt;wsp:rsid wsp:val=&quot;00883D8A&quot;/&gt;&lt;wsp:rsid wsp:val=&quot;0088587C&quot;/&gt;&lt;wsp:rsid wsp:val=&quot;00886E3E&quot;/&gt;&lt;wsp:rsid wsp:val=&quot;00887676&quot;/&gt;&lt;wsp:rsid wsp:val=&quot;0088784D&quot;/&gt;&lt;wsp:rsid wsp:val=&quot;00887C16&quot;/&gt;&lt;wsp:rsid wsp:val=&quot;00887F81&quot;/&gt;&lt;wsp:rsid wsp:val=&quot;00890EBD&quot;/&gt;&lt;wsp:rsid wsp:val=&quot;0089247B&quot;/&gt;&lt;wsp:rsid wsp:val=&quot;00893C5C&quot;/&gt;&lt;wsp:rsid wsp:val=&quot;00893F68&quot;/&gt;&lt;wsp:rsid wsp:val=&quot;0089433C&quot;/&gt;&lt;wsp:rsid wsp:val=&quot;008951CD&quot;/&gt;&lt;wsp:rsid wsp:val=&quot;0089567F&quot;/&gt;&lt;wsp:rsid wsp:val=&quot;00896048&quot;/&gt;&lt;wsp:rsid wsp:val=&quot;0089755E&quot;/&gt;&lt;wsp:rsid wsp:val=&quot;008A0689&quot;/&gt;&lt;wsp:rsid wsp:val=&quot;008A08E5&quot;/&gt;&lt;wsp:rsid wsp:val=&quot;008A0F29&quot;/&gt;&lt;wsp:rsid wsp:val=&quot;008A15F7&quot;/&gt;&lt;wsp:rsid wsp:val=&quot;008A199E&quot;/&gt;&lt;wsp:rsid wsp:val=&quot;008A1A5D&quot;/&gt;&lt;wsp:rsid wsp:val=&quot;008A3B58&quot;/&gt;&lt;wsp:rsid wsp:val=&quot;008A4C71&quot;/&gt;&lt;wsp:rsid wsp:val=&quot;008A57C9&quot;/&gt;&lt;wsp:rsid wsp:val=&quot;008A6723&quot;/&gt;&lt;wsp:rsid wsp:val=&quot;008A72EE&quot;/&gt;&lt;wsp:rsid wsp:val=&quot;008B05C4&quot;/&gt;&lt;wsp:rsid wsp:val=&quot;008B0A62&quot;/&gt;&lt;wsp:rsid wsp:val=&quot;008B0C38&quot;/&gt;&lt;wsp:rsid wsp:val=&quot;008B0F46&quot;/&gt;&lt;wsp:rsid wsp:val=&quot;008B12B2&quot;/&gt;&lt;wsp:rsid wsp:val=&quot;008B15E4&quot;/&gt;&lt;wsp:rsid wsp:val=&quot;008B18E0&quot;/&gt;&lt;wsp:rsid wsp:val=&quot;008B2E75&quot;/&gt;&lt;wsp:rsid wsp:val=&quot;008B3387&quot;/&gt;&lt;wsp:rsid wsp:val=&quot;008B3523&quot;/&gt;&lt;wsp:rsid wsp:val=&quot;008B414E&quot;/&gt;&lt;wsp:rsid wsp:val=&quot;008B418B&quot;/&gt;&lt;wsp:rsid wsp:val=&quot;008B4976&quot;/&gt;&lt;wsp:rsid wsp:val=&quot;008B4F8A&quot;/&gt;&lt;wsp:rsid wsp:val=&quot;008B52AD&quot;/&gt;&lt;wsp:rsid wsp:val=&quot;008B56E7&quot;/&gt;&lt;wsp:rsid wsp:val=&quot;008B57AA&quot;/&gt;&lt;wsp:rsid wsp:val=&quot;008B68F5&quot;/&gt;&lt;wsp:rsid wsp:val=&quot;008B7D86&quot;/&gt;&lt;wsp:rsid wsp:val=&quot;008C0C51&quot;/&gt;&lt;wsp:rsid wsp:val=&quot;008C0CAA&quot;/&gt;&lt;wsp:rsid wsp:val=&quot;008C1807&quot;/&gt;&lt;wsp:rsid wsp:val=&quot;008C1EEF&quot;/&gt;&lt;wsp:rsid wsp:val=&quot;008C1EF6&quot;/&gt;&lt;wsp:rsid wsp:val=&quot;008C244E&quot;/&gt;&lt;wsp:rsid wsp:val=&quot;008C29F8&quot;/&gt;&lt;wsp:rsid wsp:val=&quot;008C2B95&quot;/&gt;&lt;wsp:rsid wsp:val=&quot;008C4234&quot;/&gt;&lt;wsp:rsid wsp:val=&quot;008C4A9F&quot;/&gt;&lt;wsp:rsid wsp:val=&quot;008C4CA9&quot;/&gt;&lt;wsp:rsid wsp:val=&quot;008C54FA&quot;/&gt;&lt;wsp:rsid wsp:val=&quot;008C6C04&quot;/&gt;&lt;wsp:rsid wsp:val=&quot;008C6F02&quot;/&gt;&lt;wsp:rsid wsp:val=&quot;008C7B96&quot;/&gt;&lt;wsp:rsid wsp:val=&quot;008D07CD&quot;/&gt;&lt;wsp:rsid wsp:val=&quot;008D0C27&quot;/&gt;&lt;wsp:rsid wsp:val=&quot;008D0FA8&quot;/&gt;&lt;wsp:rsid wsp:val=&quot;008D15DF&quot;/&gt;&lt;wsp:rsid wsp:val=&quot;008D24EE&quot;/&gt;&lt;wsp:rsid wsp:val=&quot;008D2E9F&quot;/&gt;&lt;wsp:rsid wsp:val=&quot;008D348D&quot;/&gt;&lt;wsp:rsid wsp:val=&quot;008D38CD&quot;/&gt;&lt;wsp:rsid wsp:val=&quot;008D3E9D&quot;/&gt;&lt;wsp:rsid wsp:val=&quot;008D4237&quot;/&gt;&lt;wsp:rsid wsp:val=&quot;008D4B1B&quot;/&gt;&lt;wsp:rsid wsp:val=&quot;008D5D2C&quot;/&gt;&lt;wsp:rsid wsp:val=&quot;008E00BB&quot;/&gt;&lt;wsp:rsid wsp:val=&quot;008E1121&quot;/&gt;&lt;wsp:rsid wsp:val=&quot;008E229B&quot;/&gt;&lt;wsp:rsid wsp:val=&quot;008E3166&quot;/&gt;&lt;wsp:rsid wsp:val=&quot;008E5066&quot;/&gt;&lt;wsp:rsid wsp:val=&quot;008E5D85&quot;/&gt;&lt;wsp:rsid wsp:val=&quot;008E606A&quot;/&gt;&lt;wsp:rsid wsp:val=&quot;008E63AB&quot;/&gt;&lt;wsp:rsid wsp:val=&quot;008E647C&quot;/&gt;&lt;wsp:rsid wsp:val=&quot;008E66A3&quot;/&gt;&lt;wsp:rsid wsp:val=&quot;008E73E6&quot;/&gt;&lt;wsp:rsid wsp:val=&quot;008E7572&quot;/&gt;&lt;wsp:rsid wsp:val=&quot;008F0BC6&quot;/&gt;&lt;wsp:rsid wsp:val=&quot;008F0FD0&quot;/&gt;&lt;wsp:rsid wsp:val=&quot;008F202A&quot;/&gt;&lt;wsp:rsid wsp:val=&quot;008F238B&quot;/&gt;&lt;wsp:rsid wsp:val=&quot;008F3303&quot;/&gt;&lt;wsp:rsid wsp:val=&quot;008F4782&quot;/&gt;&lt;wsp:rsid wsp:val=&quot;008F4F28&quot;/&gt;&lt;wsp:rsid wsp:val=&quot;008F508D&quot;/&gt;&lt;wsp:rsid wsp:val=&quot;008F55E3&quot;/&gt;&lt;wsp:rsid wsp:val=&quot;008F6882&quot;/&gt;&lt;wsp:rsid wsp:val=&quot;008F6A81&quot;/&gt;&lt;wsp:rsid wsp:val=&quot;008F6EAA&quot;/&gt;&lt;wsp:rsid wsp:val=&quot;008F749F&quot;/&gt;&lt;wsp:rsid wsp:val=&quot;009001CD&quot;/&gt;&lt;wsp:rsid wsp:val=&quot;00900B11&quot;/&gt;&lt;wsp:rsid wsp:val=&quot;009016F7&quot;/&gt;&lt;wsp:rsid wsp:val=&quot;00902431&quot;/&gt;&lt;wsp:rsid wsp:val=&quot;00902531&quot;/&gt;&lt;wsp:rsid wsp:val=&quot;0090271F&quot;/&gt;&lt;wsp:rsid wsp:val=&quot;00902F91&quot;/&gt;&lt;wsp:rsid wsp:val=&quot;00902FC5&quot;/&gt;&lt;wsp:rsid wsp:val=&quot;009030EF&quot;/&gt;&lt;wsp:rsid wsp:val=&quot;00903B8E&quot;/&gt;&lt;wsp:rsid wsp:val=&quot;00903E2A&quot;/&gt;&lt;wsp:rsid wsp:val=&quot;00903F89&quot;/&gt;&lt;wsp:rsid wsp:val=&quot;0090442B&quot;/&gt;&lt;wsp:rsid wsp:val=&quot;0090453C&quot;/&gt;&lt;wsp:rsid wsp:val=&quot;00904E3D&quot;/&gt;&lt;wsp:rsid wsp:val=&quot;00906106&quot;/&gt;&lt;wsp:rsid wsp:val=&quot;00906999&quot;/&gt;&lt;wsp:rsid wsp:val=&quot;00906C4C&quot;/&gt;&lt;wsp:rsid wsp:val=&quot;00907479&quot;/&gt;&lt;wsp:rsid wsp:val=&quot;00910081&quot;/&gt;&lt;wsp:rsid wsp:val=&quot;00910247&quot;/&gt;&lt;wsp:rsid wsp:val=&quot;00910415&quot;/&gt;&lt;wsp:rsid wsp:val=&quot;009109C7&quot;/&gt;&lt;wsp:rsid wsp:val=&quot;00911364&quot;/&gt;&lt;wsp:rsid wsp:val=&quot;00912709&quot;/&gt;&lt;wsp:rsid wsp:val=&quot;00913154&quot;/&gt;&lt;wsp:rsid wsp:val=&quot;009131F4&quot;/&gt;&lt;wsp:rsid wsp:val=&quot;00913486&quot;/&gt;&lt;wsp:rsid wsp:val=&quot;00913FCC&quot;/&gt;&lt;wsp:rsid wsp:val=&quot;009143B6&quot;/&gt;&lt;wsp:rsid wsp:val=&quot;00915C9A&quot;/&gt;&lt;wsp:rsid wsp:val=&quot;00915ED8&quot;/&gt;&lt;wsp:rsid wsp:val=&quot;00916C24&quot;/&gt;&lt;wsp:rsid wsp:val=&quot;00916F46&quot;/&gt;&lt;wsp:rsid wsp:val=&quot;0092023F&quot;/&gt;&lt;wsp:rsid wsp:val=&quot;00920851&quot;/&gt;&lt;wsp:rsid wsp:val=&quot;00920A73&quot;/&gt;&lt;wsp:rsid wsp:val=&quot;00922B6B&quot;/&gt;&lt;wsp:rsid wsp:val=&quot;009233E2&quot;/&gt;&lt;wsp:rsid wsp:val=&quot;00923BF7&quot;/&gt;&lt;wsp:rsid wsp:val=&quot;00923E96&quot;/&gt;&lt;wsp:rsid wsp:val=&quot;00923F6E&quot;/&gt;&lt;wsp:rsid wsp:val=&quot;00924401&quot;/&gt;&lt;wsp:rsid wsp:val=&quot;00925A19&quot;/&gt;&lt;wsp:rsid wsp:val=&quot;00925F7F&quot;/&gt;&lt;wsp:rsid wsp:val=&quot;00927687&quot;/&gt;&lt;wsp:rsid wsp:val=&quot;00930237&quot;/&gt;&lt;wsp:rsid wsp:val=&quot;0093166B&quot;/&gt;&lt;wsp:rsid wsp:val=&quot;00932033&quot;/&gt;&lt;wsp:rsid wsp:val=&quot;00932079&quot;/&gt;&lt;wsp:rsid wsp:val=&quot;00933036&quot;/&gt;&lt;wsp:rsid wsp:val=&quot;00933D0C&quot;/&gt;&lt;wsp:rsid wsp:val=&quot;00933F02&quot;/&gt;&lt;wsp:rsid wsp:val=&quot;00934732&quot;/&gt;&lt;wsp:rsid wsp:val=&quot;00934884&quot;/&gt;&lt;wsp:rsid wsp:val=&quot;00934B6B&quot;/&gt;&lt;wsp:rsid wsp:val=&quot;00935668&quot;/&gt;&lt;wsp:rsid wsp:val=&quot;00935892&quot;/&gt;&lt;wsp:rsid wsp:val=&quot;00935E77&quot;/&gt;&lt;wsp:rsid wsp:val=&quot;0093618F&quot;/&gt;&lt;wsp:rsid wsp:val=&quot;00936C92&quot;/&gt;&lt;wsp:rsid wsp:val=&quot;00937C1A&quot;/&gt;&lt;wsp:rsid wsp:val=&quot;00937C38&quot;/&gt;&lt;wsp:rsid wsp:val=&quot;00937FF7&quot;/&gt;&lt;wsp:rsid wsp:val=&quot;0094007C&quot;/&gt;&lt;wsp:rsid wsp:val=&quot;0094115D&quot;/&gt;&lt;wsp:rsid wsp:val=&quot;0094221C&quot;/&gt;&lt;wsp:rsid wsp:val=&quot;00942975&quot;/&gt;&lt;wsp:rsid wsp:val=&quot;00942D7E&quot;/&gt;&lt;wsp:rsid wsp:val=&quot;00942DCD&quot;/&gt;&lt;wsp:rsid wsp:val=&quot;00942EC2&quot;/&gt;&lt;wsp:rsid wsp:val=&quot;00943450&quot;/&gt;&lt;wsp:rsid wsp:val=&quot;00943A72&quot;/&gt;&lt;wsp:rsid wsp:val=&quot;0094580B&quot;/&gt;&lt;wsp:rsid wsp:val=&quot;0094592D&quot;/&gt;&lt;wsp:rsid wsp:val=&quot;00946DB9&quot;/&gt;&lt;wsp:rsid wsp:val=&quot;009471E0&quot;/&gt;&lt;wsp:rsid wsp:val=&quot;00947D76&quot;/&gt;&lt;wsp:rsid wsp:val=&quot;009509B5&quot;/&gt;&lt;wsp:rsid wsp:val=&quot;00950F7C&quot;/&gt;&lt;wsp:rsid wsp:val=&quot;009513E2&quot;/&gt;&lt;wsp:rsid wsp:val=&quot;00951654&quot;/&gt;&lt;wsp:rsid wsp:val=&quot;009524ED&quot;/&gt;&lt;wsp:rsid wsp:val=&quot;009553FF&quot;/&gt;&lt;wsp:rsid wsp:val=&quot;00956DB7&quot;/&gt;&lt;wsp:rsid wsp:val=&quot;00957929&quot;/&gt;&lt;wsp:rsid wsp:val=&quot;00957AC8&quot;/&gt;&lt;wsp:rsid wsp:val=&quot;009603F5&quot;/&gt;&lt;wsp:rsid wsp:val=&quot;00960683&quot;/&gt;&lt;wsp:rsid wsp:val=&quot;00960738&quot;/&gt;&lt;wsp:rsid wsp:val=&quot;00962BE8&quot;/&gt;&lt;wsp:rsid wsp:val=&quot;00963296&quot;/&gt;&lt;wsp:rsid wsp:val=&quot;00964165&quot;/&gt;&lt;wsp:rsid wsp:val=&quot;009675EE&quot;/&gt;&lt;wsp:rsid wsp:val=&quot;00967884&quot;/&gt;&lt;wsp:rsid wsp:val=&quot;00970823&quot;/&gt;&lt;wsp:rsid wsp:val=&quot;00971F09&quot;/&gt;&lt;wsp:rsid wsp:val=&quot;009720FA&quot;/&gt;&lt;wsp:rsid wsp:val=&quot;009728A6&quot;/&gt;&lt;wsp:rsid wsp:val=&quot;0097477A&quot;/&gt;&lt;wsp:rsid wsp:val=&quot;00975E03&quot;/&gt;&lt;wsp:rsid wsp:val=&quot;00975F79&quot;/&gt;&lt;wsp:rsid wsp:val=&quot;009766B9&quot;/&gt;&lt;wsp:rsid wsp:val=&quot;00976D20&quot;/&gt;&lt;wsp:rsid wsp:val=&quot;00977568&quot;/&gt;&lt;wsp:rsid wsp:val=&quot;009778FE&quot;/&gt;&lt;wsp:rsid wsp:val=&quot;00977B9A&quot;/&gt;&lt;wsp:rsid wsp:val=&quot;00977F5C&quot;/&gt;&lt;wsp:rsid wsp:val=&quot;0098036A&quot;/&gt;&lt;wsp:rsid wsp:val=&quot;00980682&quot;/&gt;&lt;wsp:rsid wsp:val=&quot;00980E5E&quot;/&gt;&lt;wsp:rsid wsp:val=&quot;00981BE0&quot;/&gt;&lt;wsp:rsid wsp:val=&quot;00981C53&quot;/&gt;&lt;wsp:rsid wsp:val=&quot;009823BA&quot;/&gt;&lt;wsp:rsid wsp:val=&quot;0098284F&quot;/&gt;&lt;wsp:rsid wsp:val=&quot;00982B95&quot;/&gt;&lt;wsp:rsid wsp:val=&quot;00982DFF&quot;/&gt;&lt;wsp:rsid wsp:val=&quot;00985281&quot;/&gt;&lt;wsp:rsid wsp:val=&quot;00987BC9&quot;/&gt;&lt;wsp:rsid wsp:val=&quot;00987F81&quot;/&gt;&lt;wsp:rsid wsp:val=&quot;00990A6A&quot;/&gt;&lt;wsp:rsid wsp:val=&quot;009914F8&quot;/&gt;&lt;wsp:rsid wsp:val=&quot;00991842&quot;/&gt;&lt;wsp:rsid wsp:val=&quot;00991F97&quot;/&gt;&lt;wsp:rsid wsp:val=&quot;0099264F&quot;/&gt;&lt;wsp:rsid wsp:val=&quot;00992DA1&quot;/&gt;&lt;wsp:rsid wsp:val=&quot;00993129&quot;/&gt;&lt;wsp:rsid wsp:val=&quot;009947F3&quot;/&gt;&lt;wsp:rsid wsp:val=&quot;00994BF0&quot;/&gt;&lt;wsp:rsid wsp:val=&quot;0099571B&quot;/&gt;&lt;wsp:rsid wsp:val=&quot;00995B70&quot;/&gt;&lt;wsp:rsid wsp:val=&quot;00996379&quot;/&gt;&lt;wsp:rsid wsp:val=&quot;00996B82&quot;/&gt;&lt;wsp:rsid wsp:val=&quot;00996F51&quot;/&gt;&lt;wsp:rsid wsp:val=&quot;00997D91&quot;/&gt;&lt;wsp:rsid wsp:val=&quot;009A080E&quot;/&gt;&lt;wsp:rsid wsp:val=&quot;009A268A&quot;/&gt;&lt;wsp:rsid wsp:val=&quot;009A2784&quot;/&gt;&lt;wsp:rsid wsp:val=&quot;009A38EC&quot;/&gt;&lt;wsp:rsid wsp:val=&quot;009A4E0D&quot;/&gt;&lt;wsp:rsid wsp:val=&quot;009A50B2&quot;/&gt;&lt;wsp:rsid wsp:val=&quot;009A60AD&quot;/&gt;&lt;wsp:rsid wsp:val=&quot;009A6946&quot;/&gt;&lt;wsp:rsid wsp:val=&quot;009B0C84&quot;/&gt;&lt;wsp:rsid wsp:val=&quot;009B0EA8&quot;/&gt;&lt;wsp:rsid wsp:val=&quot;009B1840&quot;/&gt;&lt;wsp:rsid wsp:val=&quot;009B1EF1&quot;/&gt;&lt;wsp:rsid wsp:val=&quot;009B248B&quot;/&gt;&lt;wsp:rsid wsp:val=&quot;009B2644&quot;/&gt;&lt;wsp:rsid wsp:val=&quot;009B33C7&quot;/&gt;&lt;wsp:rsid wsp:val=&quot;009B57EA&quot;/&gt;&lt;wsp:rsid wsp:val=&quot;009B5ACA&quot;/&gt;&lt;wsp:rsid wsp:val=&quot;009B6246&quot;/&gt;&lt;wsp:rsid wsp:val=&quot;009B676E&quot;/&gt;&lt;wsp:rsid wsp:val=&quot;009B78D4&quot;/&gt;&lt;wsp:rsid wsp:val=&quot;009B79EC&quot;/&gt;&lt;wsp:rsid wsp:val=&quot;009C0CE3&quot;/&gt;&lt;wsp:rsid wsp:val=&quot;009C10D1&quot;/&gt;&lt;wsp:rsid wsp:val=&quot;009C1DCF&quot;/&gt;&lt;wsp:rsid wsp:val=&quot;009C30D7&quot;/&gt;&lt;wsp:rsid wsp:val=&quot;009C395D&quot;/&gt;&lt;wsp:rsid wsp:val=&quot;009C499C&quot;/&gt;&lt;wsp:rsid wsp:val=&quot;009C567E&quot;/&gt;&lt;wsp:rsid wsp:val=&quot;009C62D5&quot;/&gt;&lt;wsp:rsid wsp:val=&quot;009C62EE&quot;/&gt;&lt;wsp:rsid wsp:val=&quot;009D0355&quot;/&gt;&lt;wsp:rsid wsp:val=&quot;009D0B9B&quot;/&gt;&lt;wsp:rsid wsp:val=&quot;009D1423&quot;/&gt;&lt;wsp:rsid wsp:val=&quot;009D256D&quot;/&gt;&lt;wsp:rsid wsp:val=&quot;009D2919&quot;/&gt;&lt;wsp:rsid wsp:val=&quot;009D3166&quot;/&gt;&lt;wsp:rsid wsp:val=&quot;009D326B&quot;/&gt;&lt;wsp:rsid wsp:val=&quot;009D35F5&quot;/&gt;&lt;wsp:rsid wsp:val=&quot;009D4186&quot;/&gt;&lt;wsp:rsid wsp:val=&quot;009D49B9&quot;/&gt;&lt;wsp:rsid wsp:val=&quot;009D4C71&quot;/&gt;&lt;wsp:rsid wsp:val=&quot;009D54FD&quot;/&gt;&lt;wsp:rsid wsp:val=&quot;009D6549&quot;/&gt;&lt;wsp:rsid wsp:val=&quot;009D6746&quot;/&gt;&lt;wsp:rsid wsp:val=&quot;009D799D&quot;/&gt;&lt;wsp:rsid wsp:val=&quot;009D7AD6&quot;/&gt;&lt;wsp:rsid wsp:val=&quot;009D7BAD&quot;/&gt;&lt;wsp:rsid wsp:val=&quot;009E0BC7&quot;/&gt;&lt;wsp:rsid wsp:val=&quot;009E282D&quot;/&gt;&lt;wsp:rsid wsp:val=&quot;009E38A5&quot;/&gt;&lt;wsp:rsid wsp:val=&quot;009E4487&quot;/&gt;&lt;wsp:rsid wsp:val=&quot;009E5191&quot;/&gt;&lt;wsp:rsid wsp:val=&quot;009E5BBA&quot;/&gt;&lt;wsp:rsid wsp:val=&quot;009E6ADF&quot;/&gt;&lt;wsp:rsid wsp:val=&quot;009E7126&quot;/&gt;&lt;wsp:rsid wsp:val=&quot;009E7B8A&quot;/&gt;&lt;wsp:rsid wsp:val=&quot;009E7D58&quot;/&gt;&lt;wsp:rsid wsp:val=&quot;009F2849&quot;/&gt;&lt;wsp:rsid wsp:val=&quot;009F2EE8&quot;/&gt;&lt;wsp:rsid wsp:val=&quot;009F344B&quot;/&gt;&lt;wsp:rsid wsp:val=&quot;009F3B4E&quot;/&gt;&lt;wsp:rsid wsp:val=&quot;009F4D5B&quot;/&gt;&lt;wsp:rsid wsp:val=&quot;009F743A&quot;/&gt;&lt;wsp:rsid wsp:val=&quot;009F77D0&quot;/&gt;&lt;wsp:rsid wsp:val=&quot;009F78DD&quot;/&gt;&lt;wsp:rsid wsp:val=&quot;00A00291&quot;/&gt;&lt;wsp:rsid wsp:val=&quot;00A004D4&quot;/&gt;&lt;wsp:rsid wsp:val=&quot;00A008D9&quot;/&gt;&lt;wsp:rsid wsp:val=&quot;00A00C3C&quot;/&gt;&lt;wsp:rsid wsp:val=&quot;00A00C8D&quot;/&gt;&lt;wsp:rsid wsp:val=&quot;00A00E2E&quot;/&gt;&lt;wsp:rsid wsp:val=&quot;00A013BB&quot;/&gt;&lt;wsp:rsid wsp:val=&quot;00A01648&quot;/&gt;&lt;wsp:rsid wsp:val=&quot;00A019DB&quot;/&gt;&lt;wsp:rsid wsp:val=&quot;00A028F0&quot;/&gt;&lt;wsp:rsid wsp:val=&quot;00A0300B&quot;/&gt;&lt;wsp:rsid wsp:val=&quot;00A0327D&quot;/&gt;&lt;wsp:rsid wsp:val=&quot;00A03B09&quot;/&gt;&lt;wsp:rsid wsp:val=&quot;00A04717&quot;/&gt;&lt;wsp:rsid wsp:val=&quot;00A04A7F&quot;/&gt;&lt;wsp:rsid wsp:val=&quot;00A052D5&quot;/&gt;&lt;wsp:rsid wsp:val=&quot;00A059F2&quot;/&gt;&lt;wsp:rsid wsp:val=&quot;00A06B61&quot;/&gt;&lt;wsp:rsid wsp:val=&quot;00A07132&quot;/&gt;&lt;wsp:rsid wsp:val=&quot;00A10F02&quot;/&gt;&lt;wsp:rsid wsp:val=&quot;00A10F0A&quot;/&gt;&lt;wsp:rsid wsp:val=&quot;00A119B7&quot;/&gt;&lt;wsp:rsid wsp:val=&quot;00A11A74&quot;/&gt;&lt;wsp:rsid wsp:val=&quot;00A129BF&quot;/&gt;&lt;wsp:rsid wsp:val=&quot;00A12DF2&quot;/&gt;&lt;wsp:rsid wsp:val=&quot;00A13086&quot;/&gt;&lt;wsp:rsid wsp:val=&quot;00A13D3A&quot;/&gt;&lt;wsp:rsid wsp:val=&quot;00A14079&quot;/&gt;&lt;wsp:rsid wsp:val=&quot;00A1485E&quot;/&gt;&lt;wsp:rsid wsp:val=&quot;00A15377&quot;/&gt;&lt;wsp:rsid wsp:val=&quot;00A1558C&quot;/&gt;&lt;wsp:rsid wsp:val=&quot;00A15901&quot;/&gt;&lt;wsp:rsid wsp:val=&quot;00A1796E&quot;/&gt;&lt;wsp:rsid wsp:val=&quot;00A17A00&quot;/&gt;&lt;wsp:rsid wsp:val=&quot;00A17F3F&quot;/&gt;&lt;wsp:rsid wsp:val=&quot;00A2022F&quot;/&gt;&lt;wsp:rsid wsp:val=&quot;00A21916&quot;/&gt;&lt;wsp:rsid wsp:val=&quot;00A21DC2&quot;/&gt;&lt;wsp:rsid wsp:val=&quot;00A22A1F&quot;/&gt;&lt;wsp:rsid wsp:val=&quot;00A234B3&quot;/&gt;&lt;wsp:rsid wsp:val=&quot;00A24E69&quot;/&gt;&lt;wsp:rsid wsp:val=&quot;00A25246&quot;/&gt;&lt;wsp:rsid wsp:val=&quot;00A257A0&quot;/&gt;&lt;wsp:rsid wsp:val=&quot;00A26778&quot;/&gt;&lt;wsp:rsid wsp:val=&quot;00A269C4&quot;/&gt;&lt;wsp:rsid wsp:val=&quot;00A27664&quot;/&gt;&lt;wsp:rsid wsp:val=&quot;00A300FD&quot;/&gt;&lt;wsp:rsid wsp:val=&quot;00A30569&quot;/&gt;&lt;wsp:rsid wsp:val=&quot;00A31417&quot;/&gt;&lt;wsp:rsid wsp:val=&quot;00A31757&quot;/&gt;&lt;wsp:rsid wsp:val=&quot;00A32498&quot;/&gt;&lt;wsp:rsid wsp:val=&quot;00A32B5F&quot;/&gt;&lt;wsp:rsid wsp:val=&quot;00A3424F&quot;/&gt;&lt;wsp:rsid wsp:val=&quot;00A344E2&quot;/&gt;&lt;wsp:rsid wsp:val=&quot;00A34BB2&quot;/&gt;&lt;wsp:rsid wsp:val=&quot;00A364EE&quot;/&gt;&lt;wsp:rsid wsp:val=&quot;00A36ADC&quot;/&gt;&lt;wsp:rsid wsp:val=&quot;00A377DE&quot;/&gt;&lt;wsp:rsid wsp:val=&quot;00A40411&quot;/&gt;&lt;wsp:rsid wsp:val=&quot;00A40CE9&quot;/&gt;&lt;wsp:rsid wsp:val=&quot;00A417FA&quot;/&gt;&lt;wsp:rsid wsp:val=&quot;00A419CB&quot;/&gt;&lt;wsp:rsid wsp:val=&quot;00A41DDF&quot;/&gt;&lt;wsp:rsid wsp:val=&quot;00A41E2E&quot;/&gt;&lt;wsp:rsid wsp:val=&quot;00A42741&quot;/&gt;&lt;wsp:rsid wsp:val=&quot;00A42793&quot;/&gt;&lt;wsp:rsid wsp:val=&quot;00A439F8&quot;/&gt;&lt;wsp:rsid wsp:val=&quot;00A43AD9&quot;/&gt;&lt;wsp:rsid wsp:val=&quot;00A43E4D&quot;/&gt;&lt;wsp:rsid wsp:val=&quot;00A43F9E&quot;/&gt;&lt;wsp:rsid wsp:val=&quot;00A44C95&quot;/&gt;&lt;wsp:rsid wsp:val=&quot;00A46408&quot;/&gt;&lt;wsp:rsid wsp:val=&quot;00A47356&quot;/&gt;&lt;wsp:rsid wsp:val=&quot;00A47A31&quot;/&gt;&lt;wsp:rsid wsp:val=&quot;00A50C92&quot;/&gt;&lt;wsp:rsid wsp:val=&quot;00A50E12&quot;/&gt;&lt;wsp:rsid wsp:val=&quot;00A51C36&quot;/&gt;&lt;wsp:rsid wsp:val=&quot;00A52A9C&quot;/&gt;&lt;wsp:rsid wsp:val=&quot;00A52B51&quot;/&gt;&lt;wsp:rsid wsp:val=&quot;00A53229&quot;/&gt;&lt;wsp:rsid wsp:val=&quot;00A53724&quot;/&gt;&lt;wsp:rsid wsp:val=&quot;00A5418C&quot;/&gt;&lt;wsp:rsid wsp:val=&quot;00A543D2&quot;/&gt;&lt;wsp:rsid wsp:val=&quot;00A54DD1&quot;/&gt;&lt;wsp:rsid wsp:val=&quot;00A54F14&quot;/&gt;&lt;wsp:rsid wsp:val=&quot;00A55611&quot;/&gt;&lt;wsp:rsid wsp:val=&quot;00A556C2&quot;/&gt;&lt;wsp:rsid wsp:val=&quot;00A567D5&quot;/&gt;&lt;wsp:rsid wsp:val=&quot;00A57209&quot;/&gt;&lt;wsp:rsid wsp:val=&quot;00A57C56&quot;/&gt;&lt;wsp:rsid wsp:val=&quot;00A57DE6&quot;/&gt;&lt;wsp:rsid wsp:val=&quot;00A61178&quot;/&gt;&lt;wsp:rsid wsp:val=&quot;00A611D6&quot;/&gt;&lt;wsp:rsid wsp:val=&quot;00A614D4&quot;/&gt;&lt;wsp:rsid wsp:val=&quot;00A6173B&quot;/&gt;&lt;wsp:rsid wsp:val=&quot;00A61ACC&quot;/&gt;&lt;wsp:rsid wsp:val=&quot;00A61DC8&quot;/&gt;&lt;wsp:rsid wsp:val=&quot;00A643D7&quot;/&gt;&lt;wsp:rsid wsp:val=&quot;00A657BC&quot;/&gt;&lt;wsp:rsid wsp:val=&quot;00A66AEB&quot;/&gt;&lt;wsp:rsid wsp:val=&quot;00A67055&quot;/&gt;&lt;wsp:rsid wsp:val=&quot;00A670F5&quot;/&gt;&lt;wsp:rsid wsp:val=&quot;00A675D2&quot;/&gt;&lt;wsp:rsid wsp:val=&quot;00A67A7D&quot;/&gt;&lt;wsp:rsid wsp:val=&quot;00A67BAA&quot;/&gt;&lt;wsp:rsid wsp:val=&quot;00A702D9&quot;/&gt;&lt;wsp:rsid wsp:val=&quot;00A70966&quot;/&gt;&lt;wsp:rsid wsp:val=&quot;00A7124D&quot;/&gt;&lt;wsp:rsid wsp:val=&quot;00A713FD&quot;/&gt;&lt;wsp:rsid wsp:val=&quot;00A725AB&quot;/&gt;&lt;wsp:rsid wsp:val=&quot;00A72CF1&quot;/&gt;&lt;wsp:rsid wsp:val=&quot;00A73B48&quot;/&gt;&lt;wsp:rsid wsp:val=&quot;00A74088&quot;/&gt;&lt;wsp:rsid wsp:val=&quot;00A745CD&quot;/&gt;&lt;wsp:rsid wsp:val=&quot;00A753AF&quot;/&gt;&lt;wsp:rsid wsp:val=&quot;00A75950&quot;/&gt;&lt;wsp:rsid wsp:val=&quot;00A771DC&quot;/&gt;&lt;wsp:rsid wsp:val=&quot;00A7761A&quot;/&gt;&lt;wsp:rsid wsp:val=&quot;00A77DF9&quot;/&gt;&lt;wsp:rsid wsp:val=&quot;00A80216&quot;/&gt;&lt;wsp:rsid wsp:val=&quot;00A80347&quot;/&gt;&lt;wsp:rsid wsp:val=&quot;00A81DA0&quot;/&gt;&lt;wsp:rsid wsp:val=&quot;00A8209F&quot;/&gt;&lt;wsp:rsid wsp:val=&quot;00A82346&quot;/&gt;&lt;wsp:rsid wsp:val=&quot;00A8237D&quot;/&gt;&lt;wsp:rsid wsp:val=&quot;00A83786&quot;/&gt;&lt;wsp:rsid wsp:val=&quot;00A85E10&quot;/&gt;&lt;wsp:rsid wsp:val=&quot;00A871DA&quot;/&gt;&lt;wsp:rsid wsp:val=&quot;00A874A6&quot;/&gt;&lt;wsp:rsid wsp:val=&quot;00A90238&quot;/&gt;&lt;wsp:rsid wsp:val=&quot;00A90A32&quot;/&gt;&lt;wsp:rsid wsp:val=&quot;00A930E5&quot;/&gt;&lt;wsp:rsid wsp:val=&quot;00A93A49&quot;/&gt;&lt;wsp:rsid wsp:val=&quot;00A93D58&quot;/&gt;&lt;wsp:rsid wsp:val=&quot;00A94039&quot;/&gt;&lt;wsp:rsid wsp:val=&quot;00A94081&quot;/&gt;&lt;wsp:rsid wsp:val=&quot;00A957C2&quot;/&gt;&lt;wsp:rsid wsp:val=&quot;00A963EC&quot;/&gt;&lt;wsp:rsid wsp:val=&quot;00A9671C&quot;/&gt;&lt;wsp:rsid wsp:val=&quot;00A9754D&quot;/&gt;&lt;wsp:rsid wsp:val=&quot;00A97C9E&quot;/&gt;&lt;wsp:rsid wsp:val=&quot;00AA0FC3&quot;/&gt;&lt;wsp:rsid wsp:val=&quot;00AA1B5C&quot;/&gt;&lt;wsp:rsid wsp:val=&quot;00AA23A5&quot;/&gt;&lt;wsp:rsid wsp:val=&quot;00AA3187&quot;/&gt;&lt;wsp:rsid wsp:val=&quot;00AA3F44&quot;/&gt;&lt;wsp:rsid wsp:val=&quot;00AA424C&quot;/&gt;&lt;wsp:rsid wsp:val=&quot;00AA4E63&quot;/&gt;&lt;wsp:rsid wsp:val=&quot;00AA5223&quot;/&gt;&lt;wsp:rsid wsp:val=&quot;00AA53F1&quot;/&gt;&lt;wsp:rsid wsp:val=&quot;00AA5901&quot;/&gt;&lt;wsp:rsid wsp:val=&quot;00AA68DA&quot;/&gt;&lt;wsp:rsid wsp:val=&quot;00AA6BA2&quot;/&gt;&lt;wsp:rsid wsp:val=&quot;00AA7E03&quot;/&gt;&lt;wsp:rsid wsp:val=&quot;00AB0085&quot;/&gt;&lt;wsp:rsid wsp:val=&quot;00AB026F&quot;/&gt;&lt;wsp:rsid wsp:val=&quot;00AB0585&quot;/&gt;&lt;wsp:rsid wsp:val=&quot;00AB0D3F&quot;/&gt;&lt;wsp:rsid wsp:val=&quot;00AB167C&quot;/&gt;&lt;wsp:rsid wsp:val=&quot;00AB1D53&quot;/&gt;&lt;wsp:rsid wsp:val=&quot;00AB2D12&quot;/&gt;&lt;wsp:rsid wsp:val=&quot;00AB332E&quot;/&gt;&lt;wsp:rsid wsp:val=&quot;00AB34F0&quot;/&gt;&lt;wsp:rsid wsp:val=&quot;00AB3737&quot;/&gt;&lt;wsp:rsid wsp:val=&quot;00AB39C7&quot;/&gt;&lt;wsp:rsid wsp:val=&quot;00AB3D6D&quot;/&gt;&lt;wsp:rsid wsp:val=&quot;00AB5218&quot;/&gt;&lt;wsp:rsid wsp:val=&quot;00AB671A&quot;/&gt;&lt;wsp:rsid wsp:val=&quot;00AB70B9&quot;/&gt;&lt;wsp:rsid wsp:val=&quot;00AB7807&quot;/&gt;&lt;wsp:rsid wsp:val=&quot;00AC0BBF&quot;/&gt;&lt;wsp:rsid wsp:val=&quot;00AC1DDD&quot;/&gt;&lt;wsp:rsid wsp:val=&quot;00AC2269&quot;/&gt;&lt;wsp:rsid wsp:val=&quot;00AC4009&quot;/&gt;&lt;wsp:rsid wsp:val=&quot;00AC4A34&quot;/&gt;&lt;wsp:rsid wsp:val=&quot;00AC4BEE&quot;/&gt;&lt;wsp:rsid wsp:val=&quot;00AC53DC&quot;/&gt;&lt;wsp:rsid wsp:val=&quot;00AC5918&quot;/&gt;&lt;wsp:rsid wsp:val=&quot;00AC5F3A&quot;/&gt;&lt;wsp:rsid wsp:val=&quot;00AC65C2&quot;/&gt;&lt;wsp:rsid wsp:val=&quot;00AC68F0&quot;/&gt;&lt;wsp:rsid wsp:val=&quot;00AC7BBF&quot;/&gt;&lt;wsp:rsid wsp:val=&quot;00AC7C60&quot;/&gt;&lt;wsp:rsid wsp:val=&quot;00AD00E9&quot;/&gt;&lt;wsp:rsid wsp:val=&quot;00AD03BA&quot;/&gt;&lt;wsp:rsid wsp:val=&quot;00AD1155&quot;/&gt;&lt;wsp:rsid wsp:val=&quot;00AD12C5&quot;/&gt;&lt;wsp:rsid wsp:val=&quot;00AD2B66&quot;/&gt;&lt;wsp:rsid wsp:val=&quot;00AD342F&quot;/&gt;&lt;wsp:rsid wsp:val=&quot;00AD3745&quot;/&gt;&lt;wsp:rsid wsp:val=&quot;00AD3DFC&quot;/&gt;&lt;wsp:rsid wsp:val=&quot;00AD48D5&quot;/&gt;&lt;wsp:rsid wsp:val=&quot;00AD4FA7&quot;/&gt;&lt;wsp:rsid wsp:val=&quot;00AD62D7&quot;/&gt;&lt;wsp:rsid wsp:val=&quot;00AD6478&quot;/&gt;&lt;wsp:rsid wsp:val=&quot;00AD78E8&quot;/&gt;&lt;wsp:rsid wsp:val=&quot;00AE022B&quot;/&gt;&lt;wsp:rsid wsp:val=&quot;00AE099F&quot;/&gt;&lt;wsp:rsid wsp:val=&quot;00AE09E1&quot;/&gt;&lt;wsp:rsid wsp:val=&quot;00AE103B&quot;/&gt;&lt;wsp:rsid wsp:val=&quot;00AE13E5&quot;/&gt;&lt;wsp:rsid wsp:val=&quot;00AE1448&quot;/&gt;&lt;wsp:rsid wsp:val=&quot;00AE2B24&quot;/&gt;&lt;wsp:rsid wsp:val=&quot;00AE308E&quot;/&gt;&lt;wsp:rsid wsp:val=&quot;00AE39BC&quot;/&gt;&lt;wsp:rsid wsp:val=&quot;00AE4CBE&quot;/&gt;&lt;wsp:rsid wsp:val=&quot;00AE61AA&quot;/&gt;&lt;wsp:rsid wsp:val=&quot;00AE681E&quot;/&gt;&lt;wsp:rsid wsp:val=&quot;00AE6BDE&quot;/&gt;&lt;wsp:rsid wsp:val=&quot;00AE73AF&quot;/&gt;&lt;wsp:rsid wsp:val=&quot;00AE76B2&quot;/&gt;&lt;wsp:rsid wsp:val=&quot;00AE7FA7&quot;/&gt;&lt;wsp:rsid wsp:val=&quot;00AF02D8&quot;/&gt;&lt;wsp:rsid wsp:val=&quot;00AF1369&quot;/&gt;&lt;wsp:rsid wsp:val=&quot;00AF20B3&quot;/&gt;&lt;wsp:rsid wsp:val=&quot;00AF2C87&quot;/&gt;&lt;wsp:rsid wsp:val=&quot;00AF33D2&quot;/&gt;&lt;wsp:rsid wsp:val=&quot;00AF39D7&quot;/&gt;&lt;wsp:rsid wsp:val=&quot;00AF47C0&quot;/&gt;&lt;wsp:rsid wsp:val=&quot;00AF632F&quot;/&gt;&lt;wsp:rsid wsp:val=&quot;00AF68EC&quot;/&gt;&lt;wsp:rsid wsp:val=&quot;00AF7A4E&quot;/&gt;&lt;wsp:rsid wsp:val=&quot;00B01511&quot;/&gt;&lt;wsp:rsid wsp:val=&quot;00B02251&quot;/&gt;&lt;wsp:rsid wsp:val=&quot;00B04067&quot;/&gt;&lt;wsp:rsid wsp:val=&quot;00B04178&quot;/&gt;&lt;wsp:rsid wsp:val=&quot;00B059CD&quot;/&gt;&lt;wsp:rsid wsp:val=&quot;00B05E89&quot;/&gt;&lt;wsp:rsid wsp:val=&quot;00B06F4C&quot;/&gt;&lt;wsp:rsid wsp:val=&quot;00B070E7&quot;/&gt;&lt;wsp:rsid wsp:val=&quot;00B07876&quot;/&gt;&lt;wsp:rsid wsp:val=&quot;00B07A2A&quot;/&gt;&lt;wsp:rsid wsp:val=&quot;00B07C05&quot;/&gt;&lt;wsp:rsid wsp:val=&quot;00B07C06&quot;/&gt;&lt;wsp:rsid wsp:val=&quot;00B10F74&quot;/&gt;&lt;wsp:rsid wsp:val=&quot;00B1283D&quot;/&gt;&lt;wsp:rsid wsp:val=&quot;00B146D4&quot;/&gt;&lt;wsp:rsid wsp:val=&quot;00B14CD3&quot;/&gt;&lt;wsp:rsid wsp:val=&quot;00B15449&quot;/&gt;&lt;wsp:rsid wsp:val=&quot;00B15BBB&quot;/&gt;&lt;wsp:rsid wsp:val=&quot;00B15C0D&quot;/&gt;&lt;wsp:rsid wsp:val=&quot;00B15EC3&quot;/&gt;&lt;wsp:rsid wsp:val=&quot;00B16109&quot;/&gt;&lt;wsp:rsid wsp:val=&quot;00B16A36&quot;/&gt;&lt;wsp:rsid wsp:val=&quot;00B17596&quot;/&gt;&lt;wsp:rsid wsp:val=&quot;00B20248&quot;/&gt;&lt;wsp:rsid wsp:val=&quot;00B212C1&quot;/&gt;&lt;wsp:rsid wsp:val=&quot;00B21B86&quot;/&gt;&lt;wsp:rsid wsp:val=&quot;00B21BB4&quot;/&gt;&lt;wsp:rsid wsp:val=&quot;00B226D6&quot;/&gt;&lt;wsp:rsid wsp:val=&quot;00B2371D&quot;/&gt;&lt;wsp:rsid wsp:val=&quot;00B251CA&quot;/&gt;&lt;wsp:rsid wsp:val=&quot;00B262CF&quot;/&gt;&lt;wsp:rsid wsp:val=&quot;00B26361&quot;/&gt;&lt;wsp:rsid wsp:val=&quot;00B2726B&quot;/&gt;&lt;wsp:rsid wsp:val=&quot;00B30EB8&quot;/&gt;&lt;wsp:rsid wsp:val=&quot;00B32333&quot;/&gt;&lt;wsp:rsid wsp:val=&quot;00B323EA&quot;/&gt;&lt;wsp:rsid wsp:val=&quot;00B333FA&quot;/&gt;&lt;wsp:rsid wsp:val=&quot;00B3363E&quot;/&gt;&lt;wsp:rsid wsp:val=&quot;00B34833&quot;/&gt;&lt;wsp:rsid wsp:val=&quot;00B362BB&quot;/&gt;&lt;wsp:rsid wsp:val=&quot;00B379C6&quot;/&gt;&lt;wsp:rsid wsp:val=&quot;00B4050F&quot;/&gt;&lt;wsp:rsid wsp:val=&quot;00B41051&quot;/&gt;&lt;wsp:rsid wsp:val=&quot;00B414A9&quot;/&gt;&lt;wsp:rsid wsp:val=&quot;00B421E9&quot;/&gt;&lt;wsp:rsid wsp:val=&quot;00B42249&quot;/&gt;&lt;wsp:rsid wsp:val=&quot;00B4295A&quot;/&gt;&lt;wsp:rsid wsp:val=&quot;00B436E1&quot;/&gt;&lt;wsp:rsid wsp:val=&quot;00B4450A&quot;/&gt;&lt;wsp:rsid wsp:val=&quot;00B44630&quot;/&gt;&lt;wsp:rsid wsp:val=&quot;00B45008&quot;/&gt;&lt;wsp:rsid wsp:val=&quot;00B45BBE&quot;/&gt;&lt;wsp:rsid wsp:val=&quot;00B4773A&quot;/&gt;&lt;wsp:rsid wsp:val=&quot;00B47865&quot;/&gt;&lt;wsp:rsid wsp:val=&quot;00B501C2&quot;/&gt;&lt;wsp:rsid wsp:val=&quot;00B50B6D&quot;/&gt;&lt;wsp:rsid wsp:val=&quot;00B5276B&quot;/&gt;&lt;wsp:rsid wsp:val=&quot;00B52EB1&quot;/&gt;&lt;wsp:rsid wsp:val=&quot;00B5313E&quot;/&gt;&lt;wsp:rsid wsp:val=&quot;00B533D8&quot;/&gt;&lt;wsp:rsid wsp:val=&quot;00B539CA&quot;/&gt;&lt;wsp:rsid wsp:val=&quot;00B53C8D&quot;/&gt;&lt;wsp:rsid wsp:val=&quot;00B543C4&quot;/&gt;&lt;wsp:rsid wsp:val=&quot;00B55E59&quot;/&gt;&lt;wsp:rsid wsp:val=&quot;00B560B2&quot;/&gt;&lt;wsp:rsid wsp:val=&quot;00B56266&quot;/&gt;&lt;wsp:rsid wsp:val=&quot;00B56FE5&quot;/&gt;&lt;wsp:rsid wsp:val=&quot;00B57515&quot;/&gt;&lt;wsp:rsid wsp:val=&quot;00B5766D&quot;/&gt;&lt;wsp:rsid wsp:val=&quot;00B57971&quot;/&gt;&lt;wsp:rsid wsp:val=&quot;00B600CD&quot;/&gt;&lt;wsp:rsid wsp:val=&quot;00B600FC&quot;/&gt;&lt;wsp:rsid wsp:val=&quot;00B60C20&quot;/&gt;&lt;wsp:rsid wsp:val=&quot;00B60FBC&quot;/&gt;&lt;wsp:rsid wsp:val=&quot;00B62C68&quot;/&gt;&lt;wsp:rsid wsp:val=&quot;00B62CC9&quot;/&gt;&lt;wsp:rsid wsp:val=&quot;00B62D0E&quot;/&gt;&lt;wsp:rsid wsp:val=&quot;00B65000&quot;/&gt;&lt;wsp:rsid wsp:val=&quot;00B70D56&quot;/&gt;&lt;wsp:rsid wsp:val=&quot;00B7190E&quot;/&gt;&lt;wsp:rsid wsp:val=&quot;00B72E82&quot;/&gt;&lt;wsp:rsid wsp:val=&quot;00B72EF7&quot;/&gt;&lt;wsp:rsid wsp:val=&quot;00B74029&quot;/&gt;&lt;wsp:rsid wsp:val=&quot;00B749AD&quot;/&gt;&lt;wsp:rsid wsp:val=&quot;00B75094&quot;/&gt;&lt;wsp:rsid wsp:val=&quot;00B751CB&quot;/&gt;&lt;wsp:rsid wsp:val=&quot;00B769D4&quot;/&gt;&lt;wsp:rsid wsp:val=&quot;00B81FB3&quot;/&gt;&lt;wsp:rsid wsp:val=&quot;00B82747&quot;/&gt;&lt;wsp:rsid wsp:val=&quot;00B85BFC&quot;/&gt;&lt;wsp:rsid wsp:val=&quot;00B90762&quot;/&gt;&lt;wsp:rsid wsp:val=&quot;00B914C5&quot;/&gt;&lt;wsp:rsid wsp:val=&quot;00B926E9&quot;/&gt;&lt;wsp:rsid wsp:val=&quot;00B9286C&quot;/&gt;&lt;wsp:rsid wsp:val=&quot;00B929C6&quot;/&gt;&lt;wsp:rsid wsp:val=&quot;00B9337B&quot;/&gt;&lt;wsp:rsid wsp:val=&quot;00B942D0&quot;/&gt;&lt;wsp:rsid wsp:val=&quot;00B947E0&quot;/&gt;&lt;wsp:rsid wsp:val=&quot;00B95452&quot;/&gt;&lt;wsp:rsid wsp:val=&quot;00B9655A&quot;/&gt;&lt;wsp:rsid wsp:val=&quot;00B96F14&quot;/&gt;&lt;wsp:rsid wsp:val=&quot;00B97420&quot;/&gt;&lt;wsp:rsid wsp:val=&quot;00B97959&quot;/&gt;&lt;wsp:rsid wsp:val=&quot;00BA049B&quot;/&gt;&lt;wsp:rsid wsp:val=&quot;00BA0593&quot;/&gt;&lt;wsp:rsid wsp:val=&quot;00BA0645&quot;/&gt;&lt;wsp:rsid wsp:val=&quot;00BA0745&quot;/&gt;&lt;wsp:rsid wsp:val=&quot;00BA0823&quot;/&gt;&lt;wsp:rsid wsp:val=&quot;00BA0F25&quot;/&gt;&lt;wsp:rsid wsp:val=&quot;00BA2174&quot;/&gt;&lt;wsp:rsid wsp:val=&quot;00BA2733&quot;/&gt;&lt;wsp:rsid wsp:val=&quot;00BA3E9D&quot;/&gt;&lt;wsp:rsid wsp:val=&quot;00BA4326&quot;/&gt;&lt;wsp:rsid wsp:val=&quot;00BA5C90&quot;/&gt;&lt;wsp:rsid wsp:val=&quot;00BA6C6B&quot;/&gt;&lt;wsp:rsid wsp:val=&quot;00BA6C95&quot;/&gt;&lt;wsp:rsid wsp:val=&quot;00BA6E76&quot;/&gt;&lt;wsp:rsid wsp:val=&quot;00BB05BF&quot;/&gt;&lt;wsp:rsid wsp:val=&quot;00BB067F&quot;/&gt;&lt;wsp:rsid wsp:val=&quot;00BB13EA&quot;/&gt;&lt;wsp:rsid wsp:val=&quot;00BB29B9&quot;/&gt;&lt;wsp:rsid wsp:val=&quot;00BB3042&quot;/&gt;&lt;wsp:rsid wsp:val=&quot;00BB4315&quot;/&gt;&lt;wsp:rsid wsp:val=&quot;00BB45B7&quot;/&gt;&lt;wsp:rsid wsp:val=&quot;00BB4769&quot;/&gt;&lt;wsp:rsid wsp:val=&quot;00BB4B99&quot;/&gt;&lt;wsp:rsid wsp:val=&quot;00BB566D&quot;/&gt;&lt;wsp:rsid wsp:val=&quot;00BB56C9&quot;/&gt;&lt;wsp:rsid wsp:val=&quot;00BB5A99&quot;/&gt;&lt;wsp:rsid wsp:val=&quot;00BB5C7A&quot;/&gt;&lt;wsp:rsid wsp:val=&quot;00BB6E70&quot;/&gt;&lt;wsp:rsid wsp:val=&quot;00BB7339&quot;/&gt;&lt;wsp:rsid wsp:val=&quot;00BB781A&quot;/&gt;&lt;wsp:rsid wsp:val=&quot;00BC081F&quot;/&gt;&lt;wsp:rsid wsp:val=&quot;00BC2DD3&quot;/&gt;&lt;wsp:rsid wsp:val=&quot;00BC2FFF&quot;/&gt;&lt;wsp:rsid wsp:val=&quot;00BC3CE5&quot;/&gt;&lt;wsp:rsid wsp:val=&quot;00BC4058&quot;/&gt;&lt;wsp:rsid wsp:val=&quot;00BC4731&quot;/&gt;&lt;wsp:rsid wsp:val=&quot;00BC4DDA&quot;/&gt;&lt;wsp:rsid wsp:val=&quot;00BC53B9&quot;/&gt;&lt;wsp:rsid wsp:val=&quot;00BC5E6E&quot;/&gt;&lt;wsp:rsid wsp:val=&quot;00BC5FD8&quot;/&gt;&lt;wsp:rsid wsp:val=&quot;00BC6609&quot;/&gt;&lt;wsp:rsid wsp:val=&quot;00BC6F27&quot;/&gt;&lt;wsp:rsid wsp:val=&quot;00BC7B18&quot;/&gt;&lt;wsp:rsid wsp:val=&quot;00BC7E01&quot;/&gt;&lt;wsp:rsid wsp:val=&quot;00BD03EF&quot;/&gt;&lt;wsp:rsid wsp:val=&quot;00BD1C81&quot;/&gt;&lt;wsp:rsid wsp:val=&quot;00BD292B&quot;/&gt;&lt;wsp:rsid wsp:val=&quot;00BD34AD&quot;/&gt;&lt;wsp:rsid wsp:val=&quot;00BD4382&quot;/&gt;&lt;wsp:rsid wsp:val=&quot;00BD4466&quot;/&gt;&lt;wsp:rsid wsp:val=&quot;00BD465A&quot;/&gt;&lt;wsp:rsid wsp:val=&quot;00BD4E1A&quot;/&gt;&lt;wsp:rsid wsp:val=&quot;00BD55CC&quot;/&gt;&lt;wsp:rsid wsp:val=&quot;00BE008D&quot;/&gt;&lt;wsp:rsid wsp:val=&quot;00BE09AE&quot;/&gt;&lt;wsp:rsid wsp:val=&quot;00BE0A49&quot;/&gt;&lt;wsp:rsid wsp:val=&quot;00BE124F&quot;/&gt;&lt;wsp:rsid wsp:val=&quot;00BE1E53&quot;/&gt;&lt;wsp:rsid wsp:val=&quot;00BE1E5D&quot;/&gt;&lt;wsp:rsid wsp:val=&quot;00BE2C47&quot;/&gt;&lt;wsp:rsid wsp:val=&quot;00BE39EC&quot;/&gt;&lt;wsp:rsid wsp:val=&quot;00BE4275&quot;/&gt;&lt;wsp:rsid wsp:val=&quot;00BE4EEB&quot;/&gt;&lt;wsp:rsid wsp:val=&quot;00BE53C6&quot;/&gt;&lt;wsp:rsid wsp:val=&quot;00BE7124&quot;/&gt;&lt;wsp:rsid wsp:val=&quot;00BE741C&quot;/&gt;&lt;wsp:rsid wsp:val=&quot;00BE790D&quot;/&gt;&lt;wsp:rsid wsp:val=&quot;00BF0853&quot;/&gt;&lt;wsp:rsid wsp:val=&quot;00BF0A7A&quot;/&gt;&lt;wsp:rsid wsp:val=&quot;00BF153C&quot;/&gt;&lt;wsp:rsid wsp:val=&quot;00BF1897&quot;/&gt;&lt;wsp:rsid wsp:val=&quot;00BF19DE&quot;/&gt;&lt;wsp:rsid wsp:val=&quot;00BF1CDE&quot;/&gt;&lt;wsp:rsid wsp:val=&quot;00BF39BA&quot;/&gt;&lt;wsp:rsid wsp:val=&quot;00BF42D2&quot;/&gt;&lt;wsp:rsid wsp:val=&quot;00BF4F97&quot;/&gt;&lt;wsp:rsid wsp:val=&quot;00BF515C&quot;/&gt;&lt;wsp:rsid wsp:val=&quot;00BF51B2&quot;/&gt;&lt;wsp:rsid wsp:val=&quot;00BF6D3A&quot;/&gt;&lt;wsp:rsid wsp:val=&quot;00BF75AF&quot;/&gt;&lt;wsp:rsid wsp:val=&quot;00C008E9&quot;/&gt;&lt;wsp:rsid wsp:val=&quot;00C01535&quot;/&gt;&lt;wsp:rsid wsp:val=&quot;00C01EDD&quot;/&gt;&lt;wsp:rsid wsp:val=&quot;00C01FC4&quot;/&gt;&lt;wsp:rsid wsp:val=&quot;00C02626&quot;/&gt;&lt;wsp:rsid wsp:val=&quot;00C027FA&quot;/&gt;&lt;wsp:rsid wsp:val=&quot;00C031AE&quot;/&gt;&lt;wsp:rsid wsp:val=&quot;00C0483B&quot;/&gt;&lt;wsp:rsid wsp:val=&quot;00C04C15&quot;/&gt;&lt;wsp:rsid wsp:val=&quot;00C05C68&quot;/&gt;&lt;wsp:rsid wsp:val=&quot;00C0650D&quot;/&gt;&lt;wsp:rsid wsp:val=&quot;00C066FC&quot;/&gt;&lt;wsp:rsid wsp:val=&quot;00C0746B&quot;/&gt;&lt;wsp:rsid wsp:val=&quot;00C07A1D&quot;/&gt;&lt;wsp:rsid wsp:val=&quot;00C10235&quot;/&gt;&lt;wsp:rsid wsp:val=&quot;00C10FC8&quot;/&gt;&lt;wsp:rsid wsp:val=&quot;00C119A0&quot;/&gt;&lt;wsp:rsid wsp:val=&quot;00C11A4A&quot;/&gt;&lt;wsp:rsid wsp:val=&quot;00C11B21&quot;/&gt;&lt;wsp:rsid wsp:val=&quot;00C126C2&quot;/&gt;&lt;wsp:rsid wsp:val=&quot;00C129EA&quot;/&gt;&lt;wsp:rsid wsp:val=&quot;00C12DFA&quot;/&gt;&lt;wsp:rsid wsp:val=&quot;00C138C7&quot;/&gt;&lt;wsp:rsid wsp:val=&quot;00C14189&quot;/&gt;&lt;wsp:rsid wsp:val=&quot;00C15450&quot;/&gt;&lt;wsp:rsid wsp:val=&quot;00C155BD&quot;/&gt;&lt;wsp:rsid wsp:val=&quot;00C156D0&quot;/&gt;&lt;wsp:rsid wsp:val=&quot;00C16C3B&quot;/&gt;&lt;wsp:rsid wsp:val=&quot;00C2033E&quot;/&gt;&lt;wsp:rsid wsp:val=&quot;00C2099D&quot;/&gt;&lt;wsp:rsid wsp:val=&quot;00C20D75&quot;/&gt;&lt;wsp:rsid wsp:val=&quot;00C21592&quot;/&gt;&lt;wsp:rsid wsp:val=&quot;00C219E2&quot;/&gt;&lt;wsp:rsid wsp:val=&quot;00C21F93&quot;/&gt;&lt;wsp:rsid wsp:val=&quot;00C2237E&quot;/&gt;&lt;wsp:rsid wsp:val=&quot;00C22879&quot;/&gt;&lt;wsp:rsid wsp:val=&quot;00C22FFC&quot;/&gt;&lt;wsp:rsid wsp:val=&quot;00C232E2&quot;/&gt;&lt;wsp:rsid wsp:val=&quot;00C2352D&quot;/&gt;&lt;wsp:rsid wsp:val=&quot;00C236C9&quot;/&gt;&lt;wsp:rsid wsp:val=&quot;00C23ABD&quot;/&gt;&lt;wsp:rsid wsp:val=&quot;00C2542A&quot;/&gt;&lt;wsp:rsid wsp:val=&quot;00C26457&quot;/&gt;&lt;wsp:rsid wsp:val=&quot;00C30133&quot;/&gt;&lt;wsp:rsid wsp:val=&quot;00C30A0D&quot;/&gt;&lt;wsp:rsid wsp:val=&quot;00C33079&quot;/&gt;&lt;wsp:rsid wsp:val=&quot;00C3315A&quot;/&gt;&lt;wsp:rsid wsp:val=&quot;00C33590&quot;/&gt;&lt;wsp:rsid wsp:val=&quot;00C3361B&quot;/&gt;&lt;wsp:rsid wsp:val=&quot;00C33669&quot;/&gt;&lt;wsp:rsid wsp:val=&quot;00C338A8&quot;/&gt;&lt;wsp:rsid wsp:val=&quot;00C33FF2&quot;/&gt;&lt;wsp:rsid wsp:val=&quot;00C346E8&quot;/&gt;&lt;wsp:rsid wsp:val=&quot;00C3490A&quot;/&gt;&lt;wsp:rsid wsp:val=&quot;00C34C05&quot;/&gt;&lt;wsp:rsid wsp:val=&quot;00C35195&quot;/&gt;&lt;wsp:rsid wsp:val=&quot;00C35A36&quot;/&gt;&lt;wsp:rsid wsp:val=&quot;00C36A14&quot;/&gt;&lt;wsp:rsid wsp:val=&quot;00C3763A&quot;/&gt;&lt;wsp:rsid wsp:val=&quot;00C378BF&quot;/&gt;&lt;wsp:rsid wsp:val=&quot;00C40284&quot;/&gt;&lt;wsp:rsid wsp:val=&quot;00C40BD0&quot;/&gt;&lt;wsp:rsid wsp:val=&quot;00C41A98&quot;/&gt;&lt;wsp:rsid wsp:val=&quot;00C42440&quot;/&gt;&lt;wsp:rsid wsp:val=&quot;00C4320C&quot;/&gt;&lt;wsp:rsid wsp:val=&quot;00C43A65&quot;/&gt;&lt;wsp:rsid wsp:val=&quot;00C43AD6&quot;/&gt;&lt;wsp:rsid wsp:val=&quot;00C44423&quot;/&gt;&lt;wsp:rsid wsp:val=&quot;00C45052&quot;/&gt;&lt;wsp:rsid wsp:val=&quot;00C4530A&quot;/&gt;&lt;wsp:rsid wsp:val=&quot;00C454EE&quot;/&gt;&lt;wsp:rsid wsp:val=&quot;00C45EAF&quot;/&gt;&lt;wsp:rsid wsp:val=&quot;00C46048&quot;/&gt;&lt;wsp:rsid wsp:val=&quot;00C46520&quot;/&gt;&lt;wsp:rsid wsp:val=&quot;00C46660&quot;/&gt;&lt;wsp:rsid wsp:val=&quot;00C468C2&quot;/&gt;&lt;wsp:rsid wsp:val=&quot;00C500F7&quot;/&gt;&lt;wsp:rsid wsp:val=&quot;00C50587&quot;/&gt;&lt;wsp:rsid wsp:val=&quot;00C536CB&quot;/&gt;&lt;wsp:rsid wsp:val=&quot;00C53772&quot;/&gt;&lt;wsp:rsid wsp:val=&quot;00C54AB4&quot;/&gt;&lt;wsp:rsid wsp:val=&quot;00C5505D&quot;/&gt;&lt;wsp:rsid wsp:val=&quot;00C56933&quot;/&gt;&lt;wsp:rsid wsp:val=&quot;00C5735C&quot;/&gt;&lt;wsp:rsid wsp:val=&quot;00C57F90&quot;/&gt;&lt;wsp:rsid wsp:val=&quot;00C60135&quot;/&gt;&lt;wsp:rsid wsp:val=&quot;00C6245A&quot;/&gt;&lt;wsp:rsid wsp:val=&quot;00C63574&quot;/&gt;&lt;wsp:rsid wsp:val=&quot;00C6426E&quot;/&gt;&lt;wsp:rsid wsp:val=&quot;00C66B96&quot;/&gt;&lt;wsp:rsid wsp:val=&quot;00C7060D&quot;/&gt;&lt;wsp:rsid wsp:val=&quot;00C706A4&quot;/&gt;&lt;wsp:rsid wsp:val=&quot;00C70AF6&quot;/&gt;&lt;wsp:rsid wsp:val=&quot;00C70DE7&quot;/&gt;&lt;wsp:rsid wsp:val=&quot;00C71C22&quot;/&gt;&lt;wsp:rsid wsp:val=&quot;00C71DDA&quot;/&gt;&lt;wsp:rsid wsp:val=&quot;00C71E6C&quot;/&gt;&lt;wsp:rsid wsp:val=&quot;00C7208D&quot;/&gt;&lt;wsp:rsid wsp:val=&quot;00C72514&quot;/&gt;&lt;wsp:rsid wsp:val=&quot;00C72F9E&quot;/&gt;&lt;wsp:rsid wsp:val=&quot;00C73ACA&quot;/&gt;&lt;wsp:rsid wsp:val=&quot;00C74637&quot;/&gt;&lt;wsp:rsid wsp:val=&quot;00C74D90&quot;/&gt;&lt;wsp:rsid wsp:val=&quot;00C75038&quot;/&gt;&lt;wsp:rsid wsp:val=&quot;00C755E5&quot;/&gt;&lt;wsp:rsid wsp:val=&quot;00C76022&quot;/&gt;&lt;wsp:rsid wsp:val=&quot;00C76B5D&quot;/&gt;&lt;wsp:rsid wsp:val=&quot;00C76BAA&quot;/&gt;&lt;wsp:rsid wsp:val=&quot;00C77A67&quot;/&gt;&lt;wsp:rsid wsp:val=&quot;00C80BB7&quot;/&gt;&lt;wsp:rsid wsp:val=&quot;00C80CBB&quot;/&gt;&lt;wsp:rsid wsp:val=&quot;00C80E6B&quot;/&gt;&lt;wsp:rsid wsp:val=&quot;00C81450&quot;/&gt;&lt;wsp:rsid wsp:val=&quot;00C8185D&quot;/&gt;&lt;wsp:rsid wsp:val=&quot;00C81E4B&quot;/&gt;&lt;wsp:rsid wsp:val=&quot;00C820BD&quot;/&gt;&lt;wsp:rsid wsp:val=&quot;00C823AC&quot;/&gt;&lt;wsp:rsid wsp:val=&quot;00C82999&quot;/&gt;&lt;wsp:rsid wsp:val=&quot;00C82B00&quot;/&gt;&lt;wsp:rsid wsp:val=&quot;00C82BE1&quot;/&gt;&lt;wsp:rsid wsp:val=&quot;00C82D57&quot;/&gt;&lt;wsp:rsid wsp:val=&quot;00C8382A&quot;/&gt;&lt;wsp:rsid wsp:val=&quot;00C84216&quot;/&gt;&lt;wsp:rsid wsp:val=&quot;00C877F0&quot;/&gt;&lt;wsp:rsid wsp:val=&quot;00C87A10&quot;/&gt;&lt;wsp:rsid wsp:val=&quot;00C9036E&quot;/&gt;&lt;wsp:rsid wsp:val=&quot;00C903FB&quot;/&gt;&lt;wsp:rsid wsp:val=&quot;00C9191A&quot;/&gt;&lt;wsp:rsid wsp:val=&quot;00C92BD4&quot;/&gt;&lt;wsp:rsid wsp:val=&quot;00C92CEC&quot;/&gt;&lt;wsp:rsid wsp:val=&quot;00C938AF&quot;/&gt;&lt;wsp:rsid wsp:val=&quot;00C943CD&quot;/&gt;&lt;wsp:rsid wsp:val=&quot;00CA0073&quot;/&gt;&lt;wsp:rsid wsp:val=&quot;00CA06D4&quot;/&gt;&lt;wsp:rsid wsp:val=&quot;00CA136A&quot;/&gt;&lt;wsp:rsid wsp:val=&quot;00CA206F&quot;/&gt;&lt;wsp:rsid wsp:val=&quot;00CA2105&quot;/&gt;&lt;wsp:rsid wsp:val=&quot;00CA3BF1&quot;/&gt;&lt;wsp:rsid wsp:val=&quot;00CA3D0C&quot;/&gt;&lt;wsp:rsid wsp:val=&quot;00CA496A&quot;/&gt;&lt;wsp:rsid wsp:val=&quot;00CA71B7&quot;/&gt;&lt;wsp:rsid wsp:val=&quot;00CA76B9&quot;/&gt;&lt;wsp:rsid wsp:val=&quot;00CA7969&quot;/&gt;&lt;wsp:rsid wsp:val=&quot;00CB0156&quot;/&gt;&lt;wsp:rsid wsp:val=&quot;00CB0670&quot;/&gt;&lt;wsp:rsid wsp:val=&quot;00CB0781&quot;/&gt;&lt;wsp:rsid wsp:val=&quot;00CB1E82&quot;/&gt;&lt;wsp:rsid wsp:val=&quot;00CB2111&quot;/&gt;&lt;wsp:rsid wsp:val=&quot;00CB2665&quot;/&gt;&lt;wsp:rsid wsp:val=&quot;00CB29A8&quot;/&gt;&lt;wsp:rsid wsp:val=&quot;00CB42AD&quot;/&gt;&lt;wsp:rsid wsp:val=&quot;00CB781B&quot;/&gt;&lt;wsp:rsid wsp:val=&quot;00CC0B58&quot;/&gt;&lt;wsp:rsid wsp:val=&quot;00CC0B83&quot;/&gt;&lt;wsp:rsid wsp:val=&quot;00CC268B&quot;/&gt;&lt;wsp:rsid wsp:val=&quot;00CC28A8&quot;/&gt;&lt;wsp:rsid wsp:val=&quot;00CC2EC6&quot;/&gt;&lt;wsp:rsid wsp:val=&quot;00CC31E9&quot;/&gt;&lt;wsp:rsid wsp:val=&quot;00CC3556&quot;/&gt;&lt;wsp:rsid wsp:val=&quot;00CC458D&quot;/&gt;&lt;wsp:rsid wsp:val=&quot;00CC4DC6&quot;/&gt;&lt;wsp:rsid wsp:val=&quot;00CC6878&quot;/&gt;&lt;wsp:rsid wsp:val=&quot;00CC6DE6&quot;/&gt;&lt;wsp:rsid wsp:val=&quot;00CD201A&quot;/&gt;&lt;wsp:rsid wsp:val=&quot;00CD20F7&quot;/&gt;&lt;wsp:rsid wsp:val=&quot;00CD2DD0&quot;/&gt;&lt;wsp:rsid wsp:val=&quot;00CD39A5&quot;/&gt;&lt;wsp:rsid wsp:val=&quot;00CD4C7B&quot;/&gt;&lt;wsp:rsid wsp:val=&quot;00CD4EBC&quot;/&gt;&lt;wsp:rsid wsp:val=&quot;00CD5F5F&quot;/&gt;&lt;wsp:rsid wsp:val=&quot;00CD6E85&quot;/&gt;&lt;wsp:rsid wsp:val=&quot;00CD700A&quot;/&gt;&lt;wsp:rsid wsp:val=&quot;00CD7B9D&quot;/&gt;&lt;wsp:rsid wsp:val=&quot;00CE1F64&quot;/&gt;&lt;wsp:rsid wsp:val=&quot;00CE331D&quot;/&gt;&lt;wsp:rsid wsp:val=&quot;00CE3549&quot;/&gt;&lt;wsp:rsid wsp:val=&quot;00CE3E50&quot;/&gt;&lt;wsp:rsid wsp:val=&quot;00CE4E83&quot;/&gt;&lt;wsp:rsid wsp:val=&quot;00CE50C1&quot;/&gt;&lt;wsp:rsid wsp:val=&quot;00CE5359&quot;/&gt;&lt;wsp:rsid wsp:val=&quot;00CE670A&quot;/&gt;&lt;wsp:rsid wsp:val=&quot;00CE6B77&quot;/&gt;&lt;wsp:rsid wsp:val=&quot;00CE7392&quot;/&gt;&lt;wsp:rsid wsp:val=&quot;00CE7BDC&quot;/&gt;&lt;wsp:rsid wsp:val=&quot;00CE7DE5&quot;/&gt;&lt;wsp:rsid wsp:val=&quot;00CE7F57&quot;/&gt;&lt;wsp:rsid wsp:val=&quot;00CF0E5B&quot;/&gt;&lt;wsp:rsid wsp:val=&quot;00CF1448&quot;/&gt;&lt;wsp:rsid wsp:val=&quot;00CF167E&quot;/&gt;&lt;wsp:rsid wsp:val=&quot;00CF1692&quot;/&gt;&lt;wsp:rsid wsp:val=&quot;00CF185B&quot;/&gt;&lt;wsp:rsid wsp:val=&quot;00CF1910&quot;/&gt;&lt;wsp:rsid wsp:val=&quot;00CF1E30&quot;/&gt;&lt;wsp:rsid wsp:val=&quot;00CF346E&quot;/&gt;&lt;wsp:rsid wsp:val=&quot;00CF5045&quot;/&gt;&lt;wsp:rsid wsp:val=&quot;00CF5E8A&quot;/&gt;&lt;wsp:rsid wsp:val=&quot;00CF7081&quot;/&gt;&lt;wsp:rsid wsp:val=&quot;00CF7277&quot;/&gt;&lt;wsp:rsid wsp:val=&quot;00CF74A2&quot;/&gt;&lt;wsp:rsid wsp:val=&quot;00CF75B2&quot;/&gt;&lt;wsp:rsid wsp:val=&quot;00D015E8&quot;/&gt;&lt;wsp:rsid wsp:val=&quot;00D03689&quot;/&gt;&lt;wsp:rsid wsp:val=&quot;00D04A49&quot;/&gt;&lt;wsp:rsid wsp:val=&quot;00D05134&quot;/&gt;&lt;wsp:rsid wsp:val=&quot;00D06D87&quot;/&gt;&lt;wsp:rsid wsp:val=&quot;00D07D17&quot;/&gt;&lt;wsp:rsid wsp:val=&quot;00D102B0&quot;/&gt;&lt;wsp:rsid wsp:val=&quot;00D10424&quot;/&gt;&lt;wsp:rsid wsp:val=&quot;00D104E0&quot;/&gt;&lt;wsp:rsid wsp:val=&quot;00D122DB&quot;/&gt;&lt;wsp:rsid wsp:val=&quot;00D12448&quot;/&gt;&lt;wsp:rsid wsp:val=&quot;00D132C6&quot;/&gt;&lt;wsp:rsid wsp:val=&quot;00D1363D&quot;/&gt;&lt;wsp:rsid wsp:val=&quot;00D136CF&quot;/&gt;&lt;wsp:rsid wsp:val=&quot;00D146DF&quot;/&gt;&lt;wsp:rsid wsp:val=&quot;00D14CF0&quot;/&gt;&lt;wsp:rsid wsp:val=&quot;00D15C8F&quot;/&gt;&lt;wsp:rsid wsp:val=&quot;00D15F2C&quot;/&gt;&lt;wsp:rsid wsp:val=&quot;00D1696E&quot;/&gt;&lt;wsp:rsid wsp:val=&quot;00D16AA2&quot;/&gt;&lt;wsp:rsid wsp:val=&quot;00D16F87&quot;/&gt;&lt;wsp:rsid wsp:val=&quot;00D177CE&quot;/&gt;&lt;wsp:rsid wsp:val=&quot;00D17961&quot;/&gt;&lt;wsp:rsid wsp:val=&quot;00D17C37&quot;/&gt;&lt;wsp:rsid wsp:val=&quot;00D205C9&quot;/&gt;&lt;wsp:rsid wsp:val=&quot;00D20983&quot;/&gt;&lt;wsp:rsid wsp:val=&quot;00D20EC8&quot;/&gt;&lt;wsp:rsid wsp:val=&quot;00D21690&quot;/&gt;&lt;wsp:rsid wsp:val=&quot;00D221A4&quot;/&gt;&lt;wsp:rsid wsp:val=&quot;00D22A49&quot;/&gt;&lt;wsp:rsid wsp:val=&quot;00D22EF4&quot;/&gt;&lt;wsp:rsid wsp:val=&quot;00D2307C&quot;/&gt;&lt;wsp:rsid wsp:val=&quot;00D24257&quot;/&gt;&lt;wsp:rsid wsp:val=&quot;00D25A98&quot;/&gt;&lt;wsp:rsid wsp:val=&quot;00D269C2&quot;/&gt;&lt;wsp:rsid wsp:val=&quot;00D27676&quot;/&gt;&lt;wsp:rsid wsp:val=&quot;00D30A6B&quot;/&gt;&lt;wsp:rsid wsp:val=&quot;00D32622&quot;/&gt;&lt;wsp:rsid wsp:val=&quot;00D32B65&quot;/&gt;&lt;wsp:rsid wsp:val=&quot;00D3328F&quot;/&gt;&lt;wsp:rsid wsp:val=&quot;00D33D90&quot;/&gt;&lt;wsp:rsid wsp:val=&quot;00D33E7F&quot;/&gt;&lt;wsp:rsid wsp:val=&quot;00D346A2&quot;/&gt;&lt;wsp:rsid wsp:val=&quot;00D351C2&quot;/&gt;&lt;wsp:rsid wsp:val=&quot;00D351D8&quot;/&gt;&lt;wsp:rsid wsp:val=&quot;00D35293&quot;/&gt;&lt;wsp:rsid wsp:val=&quot;00D36E4F&quot;/&gt;&lt;wsp:rsid wsp:val=&quot;00D377D0&quot;/&gt;&lt;wsp:rsid wsp:val=&quot;00D37834&quot;/&gt;&lt;wsp:rsid wsp:val=&quot;00D41E58&quot;/&gt;&lt;wsp:rsid wsp:val=&quot;00D41ED0&quot;/&gt;&lt;wsp:rsid wsp:val=&quot;00D4286C&quot;/&gt;&lt;wsp:rsid wsp:val=&quot;00D42E0A&quot;/&gt;&lt;wsp:rsid wsp:val=&quot;00D43E63&quot;/&gt;&lt;wsp:rsid wsp:val=&quot;00D448F6&quot;/&gt;&lt;wsp:rsid wsp:val=&quot;00D44B60&quot;/&gt;&lt;wsp:rsid wsp:val=&quot;00D45411&quot;/&gt;&lt;wsp:rsid wsp:val=&quot;00D45E4B&quot;/&gt;&lt;wsp:rsid wsp:val=&quot;00D47132&quot;/&gt;&lt;wsp:rsid wsp:val=&quot;00D47736&quot;/&gt;&lt;wsp:rsid wsp:val=&quot;00D52B48&quot;/&gt;&lt;wsp:rsid wsp:val=&quot;00D531AD&quot;/&gt;&lt;wsp:rsid wsp:val=&quot;00D53A6E&quot;/&gt;&lt;wsp:rsid wsp:val=&quot;00D53EFD&quot;/&gt;&lt;wsp:rsid wsp:val=&quot;00D53FE3&quot;/&gt;&lt;wsp:rsid wsp:val=&quot;00D55A4F&quot;/&gt;&lt;wsp:rsid wsp:val=&quot;00D56E94&quot;/&gt;&lt;wsp:rsid wsp:val=&quot;00D574FD&quot;/&gt;&lt;wsp:rsid wsp:val=&quot;00D62238&quot;/&gt;&lt;wsp:rsid wsp:val=&quot;00D629A2&quot;/&gt;&lt;wsp:rsid wsp:val=&quot;00D62A78&quot;/&gt;&lt;wsp:rsid wsp:val=&quot;00D63618&quot;/&gt;&lt;wsp:rsid wsp:val=&quot;00D644B7&quot;/&gt;&lt;wsp:rsid wsp:val=&quot;00D64678&quot;/&gt;&lt;wsp:rsid wsp:val=&quot;00D651E0&quot;/&gt;&lt;wsp:rsid wsp:val=&quot;00D65A7D&quot;/&gt;&lt;wsp:rsid wsp:val=&quot;00D70011&quot;/&gt;&lt;wsp:rsid wsp:val=&quot;00D700EA&quot;/&gt;&lt;wsp:rsid wsp:val=&quot;00D71629&quot;/&gt;&lt;wsp:rsid wsp:val=&quot;00D71630&quot;/&gt;&lt;wsp:rsid wsp:val=&quot;00D727F6&quot;/&gt;&lt;wsp:rsid wsp:val=&quot;00D72A70&quot;/&gt;&lt;wsp:rsid wsp:val=&quot;00D738D6&quot;/&gt;&lt;wsp:rsid wsp:val=&quot;00D738EF&quot;/&gt;&lt;wsp:rsid wsp:val=&quot;00D73EFA&quot;/&gt;&lt;wsp:rsid wsp:val=&quot;00D74737&quot;/&gt;&lt;wsp:rsid wsp:val=&quot;00D752EA&quot;/&gt;&lt;wsp:rsid wsp:val=&quot;00D75538&quot;/&gt;&lt;wsp:rsid wsp:val=&quot;00D7600B&quot;/&gt;&lt;wsp:rsid wsp:val=&quot;00D760DD&quot;/&gt;&lt;wsp:rsid wsp:val=&quot;00D775BC&quot;/&gt;&lt;wsp:rsid wsp:val=&quot;00D80032&quot;/&gt;&lt;wsp:rsid wsp:val=&quot;00D80795&quot;/&gt;&lt;wsp:rsid wsp:val=&quot;00D819AB&quot;/&gt;&lt;wsp:rsid wsp:val=&quot;00D8270F&quot;/&gt;&lt;wsp:rsid wsp:val=&quot;00D82AB2&quot;/&gt;&lt;wsp:rsid wsp:val=&quot;00D82C63&quot;/&gt;&lt;wsp:rsid wsp:val=&quot;00D82DC4&quot;/&gt;&lt;wsp:rsid wsp:val=&quot;00D841CC&quot;/&gt;&lt;wsp:rsid wsp:val=&quot;00D841E9&quot;/&gt;&lt;wsp:rsid wsp:val=&quot;00D84E32&quot;/&gt;&lt;wsp:rsid wsp:val=&quot;00D84FB4&quot;/&gt;&lt;wsp:rsid wsp:val=&quot;00D854BD&quot;/&gt;&lt;wsp:rsid wsp:val=&quot;00D85CF2&quot;/&gt;&lt;wsp:rsid wsp:val=&quot;00D85FBE&quot;/&gt;&lt;wsp:rsid wsp:val=&quot;00D861D9&quot;/&gt;&lt;wsp:rsid wsp:val=&quot;00D864DE&quot;/&gt;&lt;wsp:rsid wsp:val=&quot;00D86B40&quot;/&gt;&lt;wsp:rsid wsp:val=&quot;00D86B59&quot;/&gt;&lt;wsp:rsid wsp:val=&quot;00D87E00&quot;/&gt;&lt;wsp:rsid wsp:val=&quot;00D90408&quot;/&gt;&lt;wsp:rsid wsp:val=&quot;00D9134D&quot;/&gt;&lt;wsp:rsid wsp:val=&quot;00D923C9&quot;/&gt;&lt;wsp:rsid wsp:val=&quot;00D92F3D&quot;/&gt;&lt;wsp:rsid wsp:val=&quot;00D93B50&quot;/&gt;&lt;wsp:rsid wsp:val=&quot;00D93F09&quot;/&gt;&lt;wsp:rsid wsp:val=&quot;00D945E6&quot;/&gt;&lt;wsp:rsid wsp:val=&quot;00D951A8&quot;/&gt;&lt;wsp:rsid wsp:val=&quot;00D95EF9&quot;/&gt;&lt;wsp:rsid wsp:val=&quot;00D96100&quot;/&gt;&lt;wsp:rsid wsp:val=&quot;00D97512&quot;/&gt;&lt;wsp:rsid wsp:val=&quot;00D976D2&quot;/&gt;&lt;wsp:rsid wsp:val=&quot;00D9785D&quot;/&gt;&lt;wsp:rsid wsp:val=&quot;00D97AA0&quot;/&gt;&lt;wsp:rsid wsp:val=&quot;00DA0D35&quot;/&gt;&lt;wsp:rsid wsp:val=&quot;00DA1AC8&quot;/&gt;&lt;wsp:rsid wsp:val=&quot;00DA30F5&quot;/&gt;&lt;wsp:rsid wsp:val=&quot;00DA3271&quot;/&gt;&lt;wsp:rsid wsp:val=&quot;00DA32A2&quot;/&gt;&lt;wsp:rsid wsp:val=&quot;00DA36C1&quot;/&gt;&lt;wsp:rsid wsp:val=&quot;00DA4E5E&quot;/&gt;&lt;wsp:rsid wsp:val=&quot;00DA5797&quot;/&gt;&lt;wsp:rsid wsp:val=&quot;00DA7625&quot;/&gt;&lt;wsp:rsid wsp:val=&quot;00DA7A03&quot;/&gt;&lt;wsp:rsid wsp:val=&quot;00DA7CF8&quot;/&gt;&lt;wsp:rsid wsp:val=&quot;00DB0AC7&quot;/&gt;&lt;wsp:rsid wsp:val=&quot;00DB0C6A&quot;/&gt;&lt;wsp:rsid wsp:val=&quot;00DB1818&quot;/&gt;&lt;wsp:rsid wsp:val=&quot;00DB36F5&quot;/&gt;&lt;wsp:rsid wsp:val=&quot;00DB4603&quot;/&gt;&lt;wsp:rsid wsp:val=&quot;00DB5045&quot;/&gt;&lt;wsp:rsid wsp:val=&quot;00DB5217&quot;/&gt;&lt;wsp:rsid wsp:val=&quot;00DB54BB&quot;/&gt;&lt;wsp:rsid wsp:val=&quot;00DB555D&quot;/&gt;&lt;wsp:rsid wsp:val=&quot;00DB5799&quot;/&gt;&lt;wsp:rsid wsp:val=&quot;00DB61EE&quot;/&gt;&lt;wsp:rsid wsp:val=&quot;00DB62B3&quot;/&gt;&lt;wsp:rsid wsp:val=&quot;00DB7370&quot;/&gt;&lt;wsp:rsid wsp:val=&quot;00DB7944&quot;/&gt;&lt;wsp:rsid wsp:val=&quot;00DC0019&quot;/&gt;&lt;wsp:rsid wsp:val=&quot;00DC103E&quot;/&gt;&lt;wsp:rsid wsp:val=&quot;00DC1741&quot;/&gt;&lt;wsp:rsid wsp:val=&quot;00DC18B5&quot;/&gt;&lt;wsp:rsid wsp:val=&quot;00DC1AB1&quot;/&gt;&lt;wsp:rsid wsp:val=&quot;00DC309B&quot;/&gt;&lt;wsp:rsid wsp:val=&quot;00DC3CAB&quot;/&gt;&lt;wsp:rsid wsp:val=&quot;00DC4DA2&quot;/&gt;&lt;wsp:rsid wsp:val=&quot;00DC4F46&quot;/&gt;&lt;wsp:rsid wsp:val=&quot;00DC541C&quot;/&gt;&lt;wsp:rsid wsp:val=&quot;00DC596C&quot;/&gt;&lt;wsp:rsid wsp:val=&quot;00DC66DE&quot;/&gt;&lt;wsp:rsid wsp:val=&quot;00DC7732&quot;/&gt;&lt;wsp:rsid wsp:val=&quot;00DD00A1&quot;/&gt;&lt;wsp:rsid wsp:val=&quot;00DD015C&quot;/&gt;&lt;wsp:rsid wsp:val=&quot;00DD2536&quot;/&gt;&lt;wsp:rsid wsp:val=&quot;00DD28A4&quot;/&gt;&lt;wsp:rsid wsp:val=&quot;00DD436B&quot;/&gt;&lt;wsp:rsid wsp:val=&quot;00DD4473&quot;/&gt;&lt;wsp:rsid wsp:val=&quot;00DD4B22&quot;/&gt;&lt;wsp:rsid wsp:val=&quot;00DD4F46&quot;/&gt;&lt;wsp:rsid wsp:val=&quot;00DD6A01&quot;/&gt;&lt;wsp:rsid wsp:val=&quot;00DD6D2A&quot;/&gt;&lt;wsp:rsid wsp:val=&quot;00DD764F&quot;/&gt;&lt;wsp:rsid wsp:val=&quot;00DD7A48&quot;/&gt;&lt;wsp:rsid wsp:val=&quot;00DE0F72&quot;/&gt;&lt;wsp:rsid wsp:val=&quot;00DE13B2&quot;/&gt;&lt;wsp:rsid wsp:val=&quot;00DE181D&quot;/&gt;&lt;wsp:rsid wsp:val=&quot;00DE2BA3&quot;/&gt;&lt;wsp:rsid wsp:val=&quot;00DE354E&quot;/&gt;&lt;wsp:rsid wsp:val=&quot;00DE355F&quot;/&gt;&lt;wsp:rsid wsp:val=&quot;00DE3B82&quot;/&gt;&lt;wsp:rsid wsp:val=&quot;00DE3ECC&quot;/&gt;&lt;wsp:rsid wsp:val=&quot;00DE3FEC&quot;/&gt;&lt;wsp:rsid wsp:val=&quot;00DE4C31&quot;/&gt;&lt;wsp:rsid wsp:val=&quot;00DE5EF8&quot;/&gt;&lt;wsp:rsid wsp:val=&quot;00DE6265&quot;/&gt;&lt;wsp:rsid wsp:val=&quot;00DE6539&quot;/&gt;&lt;wsp:rsid wsp:val=&quot;00DE79CF&quot;/&gt;&lt;wsp:rsid wsp:val=&quot;00DE7CAC&quot;/&gt;&lt;wsp:rsid wsp:val=&quot;00DF1EA1&quot;/&gt;&lt;wsp:rsid wsp:val=&quot;00DF2764&quot;/&gt;&lt;wsp:rsid wsp:val=&quot;00DF3663&quot;/&gt;&lt;wsp:rsid wsp:val=&quot;00DF3A80&quot;/&gt;&lt;wsp:rsid wsp:val=&quot;00DF3EA3&quot;/&gt;&lt;wsp:rsid wsp:val=&quot;00DF4D37&quot;/&gt;&lt;wsp:rsid wsp:val=&quot;00DF5A81&quot;/&gt;&lt;wsp:rsid wsp:val=&quot;00DF6AC1&quot;/&gt;&lt;wsp:rsid wsp:val=&quot;00DF754E&quot;/&gt;&lt;wsp:rsid wsp:val=&quot;00DF7F02&quot;/&gt;&lt;wsp:rsid wsp:val=&quot;00DF7FDF&quot;/&gt;&lt;wsp:rsid wsp:val=&quot;00DF7FE8&quot;/&gt;&lt;wsp:rsid wsp:val=&quot;00E00434&quot;/&gt;&lt;wsp:rsid wsp:val=&quot;00E00B74&quot;/&gt;&lt;wsp:rsid wsp:val=&quot;00E00BBA&quot;/&gt;&lt;wsp:rsid wsp:val=&quot;00E00D30&quot;/&gt;&lt;wsp:rsid wsp:val=&quot;00E02714&quot;/&gt;&lt;wsp:rsid wsp:val=&quot;00E02B46&quot;/&gt;&lt;wsp:rsid wsp:val=&quot;00E03465&quot;/&gt;&lt;wsp:rsid wsp:val=&quot;00E04FE1&quot;/&gt;&lt;wsp:rsid wsp:val=&quot;00E0565E&quot;/&gt;&lt;wsp:rsid wsp:val=&quot;00E05FEC&quot;/&gt;&lt;wsp:rsid wsp:val=&quot;00E0611B&quot;/&gt;&lt;wsp:rsid wsp:val=&quot;00E0665E&quot;/&gt;&lt;wsp:rsid wsp:val=&quot;00E069B3&quot;/&gt;&lt;wsp:rsid wsp:val=&quot;00E06A62&quot;/&gt;&lt;wsp:rsid wsp:val=&quot;00E06C99&quot;/&gt;&lt;wsp:rsid wsp:val=&quot;00E06CCF&quot;/&gt;&lt;wsp:rsid wsp:val=&quot;00E06D6A&quot;/&gt;&lt;wsp:rsid wsp:val=&quot;00E1083E&quot;/&gt;&lt;wsp:rsid wsp:val=&quot;00E1086B&quot;/&gt;&lt;wsp:rsid wsp:val=&quot;00E109D1&quot;/&gt;&lt;wsp:rsid wsp:val=&quot;00E10D23&quot;/&gt;&lt;wsp:rsid wsp:val=&quot;00E11863&quot;/&gt;&lt;wsp:rsid wsp:val=&quot;00E11AC3&quot;/&gt;&lt;wsp:rsid wsp:val=&quot;00E11E20&quot;/&gt;&lt;wsp:rsid wsp:val=&quot;00E13A74&quot;/&gt;&lt;wsp:rsid wsp:val=&quot;00E149C6&quot;/&gt;&lt;wsp:rsid wsp:val=&quot;00E1570D&quot;/&gt;&lt;wsp:rsid wsp:val=&quot;00E15D42&quot;/&gt;&lt;wsp:rsid wsp:val=&quot;00E15FCE&quot;/&gt;&lt;wsp:rsid wsp:val=&quot;00E1639F&quot;/&gt;&lt;wsp:rsid wsp:val=&quot;00E16A65&quot;/&gt;&lt;wsp:rsid wsp:val=&quot;00E16CF7&quot;/&gt;&lt;wsp:rsid wsp:val=&quot;00E16E7C&quot;/&gt;&lt;wsp:rsid wsp:val=&quot;00E17A4B&quot;/&gt;&lt;wsp:rsid wsp:val=&quot;00E201D1&quot;/&gt;&lt;wsp:rsid wsp:val=&quot;00E20DAD&quot;/&gt;&lt;wsp:rsid wsp:val=&quot;00E22600&quot;/&gt;&lt;wsp:rsid wsp:val=&quot;00E2369E&quot;/&gt;&lt;wsp:rsid wsp:val=&quot;00E23C5D&quot;/&gt;&lt;wsp:rsid wsp:val=&quot;00E24B60&quot;/&gt;&lt;wsp:rsid wsp:val=&quot;00E251A2&quot;/&gt;&lt;wsp:rsid wsp:val=&quot;00E2572E&quot;/&gt;&lt;wsp:rsid wsp:val=&quot;00E25C9B&quot;/&gt;&lt;wsp:rsid wsp:val=&quot;00E26110&quot;/&gt;&lt;wsp:rsid wsp:val=&quot;00E3007F&quot;/&gt;&lt;wsp:rsid wsp:val=&quot;00E30CAB&quot;/&gt;&lt;wsp:rsid wsp:val=&quot;00E32539&quot;/&gt;&lt;wsp:rsid wsp:val=&quot;00E32D32&quot;/&gt;&lt;wsp:rsid wsp:val=&quot;00E335F3&quot;/&gt;&lt;wsp:rsid wsp:val=&quot;00E33F83&quot;/&gt;&lt;wsp:rsid wsp:val=&quot;00E34C92&quot;/&gt;&lt;wsp:rsid wsp:val=&quot;00E35787&quot;/&gt;&lt;wsp:rsid wsp:val=&quot;00E35AD9&quot;/&gt;&lt;wsp:rsid wsp:val=&quot;00E36776&quot;/&gt;&lt;wsp:rsid wsp:val=&quot;00E36BE4&quot;/&gt;&lt;wsp:rsid wsp:val=&quot;00E36C91&quot;/&gt;&lt;wsp:rsid wsp:val=&quot;00E37A03&quot;/&gt;&lt;wsp:rsid wsp:val=&quot;00E37ABB&quot;/&gt;&lt;wsp:rsid wsp:val=&quot;00E37CF5&quot;/&gt;&lt;wsp:rsid wsp:val=&quot;00E40088&quot;/&gt;&lt;wsp:rsid wsp:val=&quot;00E402DD&quot;/&gt;&lt;wsp:rsid wsp:val=&quot;00E418CC&quot;/&gt;&lt;wsp:rsid wsp:val=&quot;00E41D1A&quot;/&gt;&lt;wsp:rsid wsp:val=&quot;00E42167&quot;/&gt;&lt;wsp:rsid wsp:val=&quot;00E4263B&quot;/&gt;&lt;wsp:rsid wsp:val=&quot;00E42B47&quot;/&gt;&lt;wsp:rsid wsp:val=&quot;00E42E2B&quot;/&gt;&lt;wsp:rsid wsp:val=&quot;00E43461&quot;/&gt;&lt;wsp:rsid wsp:val=&quot;00E437B1&quot;/&gt;&lt;wsp:rsid wsp:val=&quot;00E45961&quot;/&gt;&lt;wsp:rsid wsp:val=&quot;00E503EB&quot;/&gt;&lt;wsp:rsid wsp:val=&quot;00E50E58&quot;/&gt;&lt;wsp:rsid wsp:val=&quot;00E50EC4&quot;/&gt;&lt;wsp:rsid wsp:val=&quot;00E50FBD&quot;/&gt;&lt;wsp:rsid wsp:val=&quot;00E530AF&quot;/&gt;&lt;wsp:rsid wsp:val=&quot;00E5314C&quot;/&gt;&lt;wsp:rsid wsp:val=&quot;00E5337B&quot;/&gt;&lt;wsp:rsid wsp:val=&quot;00E557CE&quot;/&gt;&lt;wsp:rsid wsp:val=&quot;00E55B4B&quot;/&gt;&lt;wsp:rsid wsp:val=&quot;00E56669&quot;/&gt;&lt;wsp:rsid wsp:val=&quot;00E56897&quot;/&gt;&lt;wsp:rsid wsp:val=&quot;00E5699E&quot;/&gt;&lt;wsp:rsid wsp:val=&quot;00E57DB7&quot;/&gt;&lt;wsp:rsid wsp:val=&quot;00E57DB9&quot;/&gt;&lt;wsp:rsid wsp:val=&quot;00E6091F&quot;/&gt;&lt;wsp:rsid wsp:val=&quot;00E60F6C&quot;/&gt;&lt;wsp:rsid wsp:val=&quot;00E61988&quot;/&gt;&lt;wsp:rsid wsp:val=&quot;00E621B5&quot;/&gt;&lt;wsp:rsid wsp:val=&quot;00E62835&quot;/&gt;&lt;wsp:rsid wsp:val=&quot;00E62DBB&quot;/&gt;&lt;wsp:rsid wsp:val=&quot;00E645CB&quot;/&gt;&lt;wsp:rsid wsp:val=&quot;00E647EF&quot;/&gt;&lt;wsp:rsid wsp:val=&quot;00E65097&quot;/&gt;&lt;wsp:rsid wsp:val=&quot;00E65312&quot;/&gt;&lt;wsp:rsid wsp:val=&quot;00E65B1E&quot;/&gt;&lt;wsp:rsid wsp:val=&quot;00E66652&quot;/&gt;&lt;wsp:rsid wsp:val=&quot;00E66C0D&quot;/&gt;&lt;wsp:rsid wsp:val=&quot;00E67277&quot;/&gt;&lt;wsp:rsid wsp:val=&quot;00E67BDB&quot;/&gt;&lt;wsp:rsid wsp:val=&quot;00E70E61&quot;/&gt;&lt;wsp:rsid wsp:val=&quot;00E71029&quot;/&gt;&lt;wsp:rsid wsp:val=&quot;00E711C5&quot;/&gt;&lt;wsp:rsid wsp:val=&quot;00E71A27&quot;/&gt;&lt;wsp:rsid wsp:val=&quot;00E72477&quot;/&gt;&lt;wsp:rsid wsp:val=&quot;00E72970&quot;/&gt;&lt;wsp:rsid wsp:val=&quot;00E72E09&quot;/&gt;&lt;wsp:rsid wsp:val=&quot;00E73A68&quot;/&gt;&lt;wsp:rsid wsp:val=&quot;00E73C41&quot;/&gt;&lt;wsp:rsid wsp:val=&quot;00E74668&quot;/&gt;&lt;wsp:rsid wsp:val=&quot;00E75006&quot;/&gt;&lt;wsp:rsid wsp:val=&quot;00E750DA&quot;/&gt;&lt;wsp:rsid wsp:val=&quot;00E75A0D&quot;/&gt;&lt;wsp:rsid wsp:val=&quot;00E75D86&quot;/&gt;&lt;wsp:rsid wsp:val=&quot;00E7692A&quot;/&gt;&lt;wsp:rsid wsp:val=&quot;00E76BB7&quot;/&gt;&lt;wsp:rsid wsp:val=&quot;00E77645&quot;/&gt;&lt;wsp:rsid wsp:val=&quot;00E7780E&quot;/&gt;&lt;wsp:rsid wsp:val=&quot;00E800A7&quot;/&gt;&lt;wsp:rsid wsp:val=&quot;00E80E63&quot;/&gt;&lt;wsp:rsid wsp:val=&quot;00E81200&quot;/&gt;&lt;wsp:rsid wsp:val=&quot;00E81D5A&quot;/&gt;&lt;wsp:rsid wsp:val=&quot;00E8255D&quot;/&gt;&lt;wsp:rsid wsp:val=&quot;00E82BFB&quot;/&gt;&lt;wsp:rsid wsp:val=&quot;00E83421&quot;/&gt;&lt;wsp:rsid wsp:val=&quot;00E8431D&quot;/&gt;&lt;wsp:rsid wsp:val=&quot;00E87D81&quot;/&gt;&lt;wsp:rsid wsp:val=&quot;00E9046F&quot;/&gt;&lt;wsp:rsid wsp:val=&quot;00E90FBD&quot;/&gt;&lt;wsp:rsid wsp:val=&quot;00E93B17&quot;/&gt;&lt;wsp:rsid wsp:val=&quot;00E95746&quot;/&gt;&lt;wsp:rsid wsp:val=&quot;00E9629F&quot;/&gt;&lt;wsp:rsid wsp:val=&quot;00E9659B&quot;/&gt;&lt;wsp:rsid wsp:val=&quot;00E96A63&quot;/&gt;&lt;wsp:rsid wsp:val=&quot;00E977A0&quot;/&gt;&lt;wsp:rsid wsp:val=&quot;00EA0009&quot;/&gt;&lt;wsp:rsid wsp:val=&quot;00EA0135&quot;/&gt;&lt;wsp:rsid wsp:val=&quot;00EA0F74&quot;/&gt;&lt;wsp:rsid wsp:val=&quot;00EA2387&quot;/&gt;&lt;wsp:rsid wsp:val=&quot;00EA2E0A&quot;/&gt;&lt;wsp:rsid wsp:val=&quot;00EA3049&quot;/&gt;&lt;wsp:rsid wsp:val=&quot;00EA386B&quot;/&gt;&lt;wsp:rsid wsp:val=&quot;00EA40E1&quot;/&gt;&lt;wsp:rsid wsp:val=&quot;00EA5A39&quot;/&gt;&lt;wsp:rsid wsp:val=&quot;00EA5FD6&quot;/&gt;&lt;wsp:rsid wsp:val=&quot;00EA65EB&quot;/&gt;&lt;wsp:rsid wsp:val=&quot;00EA66F1&quot;/&gt;&lt;wsp:rsid wsp:val=&quot;00EA7C1D&quot;/&gt;&lt;wsp:rsid wsp:val=&quot;00EA7C8E&quot;/&gt;&lt;wsp:rsid wsp:val=&quot;00EB07C0&quot;/&gt;&lt;wsp:rsid wsp:val=&quot;00EB0C43&quot;/&gt;&lt;wsp:rsid wsp:val=&quot;00EB19E5&quot;/&gt;&lt;wsp:rsid wsp:val=&quot;00EB1A49&quot;/&gt;&lt;wsp:rsid wsp:val=&quot;00EB28BC&quot;/&gt;&lt;wsp:rsid wsp:val=&quot;00EB2D99&quot;/&gt;&lt;wsp:rsid wsp:val=&quot;00EB3DBE&quot;/&gt;&lt;wsp:rsid wsp:val=&quot;00EB5118&quot;/&gt;&lt;wsp:rsid wsp:val=&quot;00EB59F0&quot;/&gt;&lt;wsp:rsid wsp:val=&quot;00EB63B9&quot;/&gt;&lt;wsp:rsid wsp:val=&quot;00EB6F40&quot;/&gt;&lt;wsp:rsid wsp:val=&quot;00EB7458&quot;/&gt;&lt;wsp:rsid wsp:val=&quot;00EB7E60&quot;/&gt;&lt;wsp:rsid wsp:val=&quot;00EC03EC&quot;/&gt;&lt;wsp:rsid wsp:val=&quot;00EC12B8&quot;/&gt;&lt;wsp:rsid wsp:val=&quot;00EC241E&quot;/&gt;&lt;wsp:rsid wsp:val=&quot;00EC2B31&quot;/&gt;&lt;wsp:rsid wsp:val=&quot;00EC3432&quot;/&gt;&lt;wsp:rsid wsp:val=&quot;00EC4912&quot;/&gt;&lt;wsp:rsid wsp:val=&quot;00EC4A25&quot;/&gt;&lt;wsp:rsid wsp:val=&quot;00EC5568&quot;/&gt;&lt;wsp:rsid wsp:val=&quot;00EC5E6B&quot;/&gt;&lt;wsp:rsid wsp:val=&quot;00EC7251&quot;/&gt;&lt;wsp:rsid wsp:val=&quot;00EC7287&quot;/&gt;&lt;wsp:rsid wsp:val=&quot;00EC75BA&quot;/&gt;&lt;wsp:rsid wsp:val=&quot;00ED101C&quot;/&gt;&lt;wsp:rsid wsp:val=&quot;00ED106F&quot;/&gt;&lt;wsp:rsid wsp:val=&quot;00ED13B4&quot;/&gt;&lt;wsp:rsid wsp:val=&quot;00ED2104&quot;/&gt;&lt;wsp:rsid wsp:val=&quot;00ED2617&quot;/&gt;&lt;wsp:rsid wsp:val=&quot;00ED38AF&quot;/&gt;&lt;wsp:rsid wsp:val=&quot;00ED4881&quot;/&gt;&lt;wsp:rsid wsp:val=&quot;00ED581F&quot;/&gt;&lt;wsp:rsid wsp:val=&quot;00ED58ED&quot;/&gt;&lt;wsp:rsid wsp:val=&quot;00ED5BD8&quot;/&gt;&lt;wsp:rsid wsp:val=&quot;00ED62E4&quot;/&gt;&lt;wsp:rsid wsp:val=&quot;00ED76DF&quot;/&gt;&lt;wsp:rsid wsp:val=&quot;00ED77FA&quot;/&gt;&lt;wsp:rsid wsp:val=&quot;00ED7A62&quot;/&gt;&lt;wsp:rsid wsp:val=&quot;00EE046B&quot;/&gt;&lt;wsp:rsid wsp:val=&quot;00EE06C3&quot;/&gt;&lt;wsp:rsid wsp:val=&quot;00EE06CF&quot;/&gt;&lt;wsp:rsid wsp:val=&quot;00EE12A7&quot;/&gt;&lt;wsp:rsid wsp:val=&quot;00EE134F&quot;/&gt;&lt;wsp:rsid wsp:val=&quot;00EE199D&quot;/&gt;&lt;wsp:rsid wsp:val=&quot;00EE2163&quot;/&gt;&lt;wsp:rsid wsp:val=&quot;00EE3405&quot;/&gt;&lt;wsp:rsid wsp:val=&quot;00EE3EAE&quot;/&gt;&lt;wsp:rsid wsp:val=&quot;00EE42BE&quot;/&gt;&lt;wsp:rsid wsp:val=&quot;00EE4602&quot;/&gt;&lt;wsp:rsid wsp:val=&quot;00EE498C&quot;/&gt;&lt;wsp:rsid wsp:val=&quot;00EE509C&quot;/&gt;&lt;wsp:rsid wsp:val=&quot;00EE57DE&quot;/&gt;&lt;wsp:rsid wsp:val=&quot;00EE5BA8&quot;/&gt;&lt;wsp:rsid wsp:val=&quot;00EE5BB5&quot;/&gt;&lt;wsp:rsid wsp:val=&quot;00EE5E3B&quot;/&gt;&lt;wsp:rsid wsp:val=&quot;00EE77D5&quot;/&gt;&lt;wsp:rsid wsp:val=&quot;00EF0D5D&quot;/&gt;&lt;wsp:rsid wsp:val=&quot;00EF1C76&quot;/&gt;&lt;wsp:rsid wsp:val=&quot;00EF3BFB&quot;/&gt;&lt;wsp:rsid wsp:val=&quot;00EF46DA&quot;/&gt;&lt;wsp:rsid wsp:val=&quot;00EF546E&quot;/&gt;&lt;wsp:rsid wsp:val=&quot;00EF6068&quot;/&gt;&lt;wsp:rsid wsp:val=&quot;00EF73EC&quot;/&gt;&lt;wsp:rsid wsp:val=&quot;00EF7A8F&quot;/&gt;&lt;wsp:rsid wsp:val=&quot;00EF7CC1&quot;/&gt;&lt;wsp:rsid wsp:val=&quot;00F0051D&quot;/&gt;&lt;wsp:rsid wsp:val=&quot;00F01339&quot;/&gt;&lt;wsp:rsid wsp:val=&quot;00F021A7&quot;/&gt;&lt;wsp:rsid wsp:val=&quot;00F025A2&quot;/&gt;&lt;wsp:rsid wsp:val=&quot;00F02F67&quot;/&gt;&lt;wsp:rsid wsp:val=&quot;00F03AA6&quot;/&gt;&lt;wsp:rsid wsp:val=&quot;00F10E67&quot;/&gt;&lt;wsp:rsid wsp:val=&quot;00F1111C&quot;/&gt;&lt;wsp:rsid wsp:val=&quot;00F114A7&quot;/&gt;&lt;wsp:rsid wsp:val=&quot;00F13A1C&quot;/&gt;&lt;wsp:rsid wsp:val=&quot;00F144F9&quot;/&gt;&lt;wsp:rsid wsp:val=&quot;00F159B1&quot;/&gt;&lt;wsp:rsid wsp:val=&quot;00F1618E&quot;/&gt;&lt;wsp:rsid wsp:val=&quot;00F16663&quot;/&gt;&lt;wsp:rsid wsp:val=&quot;00F16FEC&quot;/&gt;&lt;wsp:rsid wsp:val=&quot;00F174D0&quot;/&gt;&lt;wsp:rsid wsp:val=&quot;00F17722&quot;/&gt;&lt;wsp:rsid wsp:val=&quot;00F17FE8&quot;/&gt;&lt;wsp:rsid wsp:val=&quot;00F2026E&quot;/&gt;&lt;wsp:rsid wsp:val=&quot;00F209A1&quot;/&gt;&lt;wsp:rsid wsp:val=&quot;00F20DE3&quot;/&gt;&lt;wsp:rsid wsp:val=&quot;00F21000&quot;/&gt;&lt;wsp:rsid wsp:val=&quot;00F2184D&quot;/&gt;&lt;wsp:rsid wsp:val=&quot;00F226F7&quot;/&gt;&lt;wsp:rsid wsp:val=&quot;00F22F7A&quot;/&gt;&lt;wsp:rsid wsp:val=&quot;00F243CB&quot;/&gt;&lt;wsp:rsid wsp:val=&quot;00F2519C&quot;/&gt;&lt;wsp:rsid wsp:val=&quot;00F26BC6&quot;/&gt;&lt;wsp:rsid wsp:val=&quot;00F27275&quot;/&gt;&lt;wsp:rsid wsp:val=&quot;00F27AC2&quot;/&gt;&lt;wsp:rsid wsp:val=&quot;00F27C67&quot;/&gt;&lt;wsp:rsid wsp:val=&quot;00F31E7E&quot;/&gt;&lt;wsp:rsid wsp:val=&quot;00F32A97&quot;/&gt;&lt;wsp:rsid wsp:val=&quot;00F33136&quot;/&gt;&lt;wsp:rsid wsp:val=&quot;00F339A6&quot;/&gt;&lt;wsp:rsid wsp:val=&quot;00F34095&quot;/&gt;&lt;wsp:rsid wsp:val=&quot;00F35927&quot;/&gt;&lt;wsp:rsid wsp:val=&quot;00F37743&quot;/&gt;&lt;wsp:rsid wsp:val=&quot;00F37C3B&quot;/&gt;&lt;wsp:rsid wsp:val=&quot;00F400EC&quot;/&gt;&lt;wsp:rsid wsp:val=&quot;00F414CF&quot;/&gt;&lt;wsp:rsid wsp:val=&quot;00F41A3A&quot;/&gt;&lt;wsp:rsid wsp:val=&quot;00F42D80&quot;/&gt;&lt;wsp:rsid wsp:val=&quot;00F433E8&quot;/&gt;&lt;wsp:rsid wsp:val=&quot;00F44994&quot;/&gt;&lt;wsp:rsid wsp:val=&quot;00F46469&quot;/&gt;&lt;wsp:rsid wsp:val=&quot;00F469F5&quot;/&gt;&lt;wsp:rsid wsp:val=&quot;00F47D35&quot;/&gt;&lt;wsp:rsid wsp:val=&quot;00F47F3F&quot;/&gt;&lt;wsp:rsid wsp:val=&quot;00F47FEB&quot;/&gt;&lt;wsp:rsid wsp:val=&quot;00F50629&quot;/&gt;&lt;wsp:rsid wsp:val=&quot;00F522B4&quot;/&gt;&lt;wsp:rsid wsp:val=&quot;00F52B75&quot;/&gt;&lt;wsp:rsid wsp:val=&quot;00F53506&quot;/&gt;&lt;wsp:rsid wsp:val=&quot;00F53876&quot;/&gt;&lt;wsp:rsid wsp:val=&quot;00F53AFE&quot;/&gt;&lt;wsp:rsid wsp:val=&quot;00F5419C&quot;/&gt;&lt;wsp:rsid wsp:val=&quot;00F54836&quot;/&gt;&lt;wsp:rsid wsp:val=&quot;00F54A3D&quot;/&gt;&lt;wsp:rsid wsp:val=&quot;00F54ADC&quot;/&gt;&lt;wsp:rsid wsp:val=&quot;00F554E3&quot;/&gt;&lt;wsp:rsid wsp:val=&quot;00F558EE&quot;/&gt;&lt;wsp:rsid wsp:val=&quot;00F55CE9&quot;/&gt;&lt;wsp:rsid wsp:val=&quot;00F56A65&quot;/&gt;&lt;wsp:rsid wsp:val=&quot;00F574BE&quot;/&gt;&lt;wsp:rsid wsp:val=&quot;00F60BEB&quot;/&gt;&lt;wsp:rsid wsp:val=&quot;00F63567&quot;/&gt;&lt;wsp:rsid wsp:val=&quot;00F6357E&quot;/&gt;&lt;wsp:rsid wsp:val=&quot;00F6369B&quot;/&gt;&lt;wsp:rsid wsp:val=&quot;00F64013&quot;/&gt;&lt;wsp:rsid wsp:val=&quot;00F64C34&quot;/&gt;&lt;wsp:rsid wsp:val=&quot;00F653B8&quot;/&gt;&lt;wsp:rsid wsp:val=&quot;00F65E65&quot;/&gt;&lt;wsp:rsid wsp:val=&quot;00F700CA&quot;/&gt;&lt;wsp:rsid wsp:val=&quot;00F706A4&quot;/&gt;&lt;wsp:rsid wsp:val=&quot;00F71A68&quot;/&gt;&lt;wsp:rsid wsp:val=&quot;00F72C7A&quot;/&gt;&lt;wsp:rsid wsp:val=&quot;00F73DC4&quot;/&gt;&lt;wsp:rsid wsp:val=&quot;00F73E09&quot;/&gt;&lt;wsp:rsid wsp:val=&quot;00F73F91&quot;/&gt;&lt;wsp:rsid wsp:val=&quot;00F74268&quot;/&gt;&lt;wsp:rsid wsp:val=&quot;00F7613F&quot;/&gt;&lt;wsp:rsid wsp:val=&quot;00F76D11&quot;/&gt;&lt;wsp:rsid wsp:val=&quot;00F76F8F&quot;/&gt;&lt;wsp:rsid wsp:val=&quot;00F775B6&quot;/&gt;&lt;wsp:rsid wsp:val=&quot;00F778FE&quot;/&gt;&lt;wsp:rsid wsp:val=&quot;00F77A9F&quot;/&gt;&lt;wsp:rsid wsp:val=&quot;00F81809&quot;/&gt;&lt;wsp:rsid wsp:val=&quot;00F82256&quot;/&gt;&lt;wsp:rsid wsp:val=&quot;00F82924&quot;/&gt;&lt;wsp:rsid wsp:val=&quot;00F82A43&quot;/&gt;&lt;wsp:rsid wsp:val=&quot;00F82D22&quot;/&gt;&lt;wsp:rsid wsp:val=&quot;00F83350&quot;/&gt;&lt;wsp:rsid wsp:val=&quot;00F8374A&quot;/&gt;&lt;wsp:rsid wsp:val=&quot;00F8447D&quot;/&gt;&lt;wsp:rsid wsp:val=&quot;00F84BE6&quot;/&gt;&lt;wsp:rsid wsp:val=&quot;00F84DC7&quot;/&gt;&lt;wsp:rsid wsp:val=&quot;00F85260&quot;/&gt;&lt;wsp:rsid wsp:val=&quot;00F8549D&quot;/&gt;&lt;wsp:rsid wsp:val=&quot;00F85B1B&quot;/&gt;&lt;wsp:rsid wsp:val=&quot;00F8705C&quot;/&gt;&lt;wsp:rsid wsp:val=&quot;00F877C3&quot;/&gt;&lt;wsp:rsid wsp:val=&quot;00F87819&quot;/&gt;&lt;wsp:rsid wsp:val=&quot;00F87B31&quot;/&gt;&lt;wsp:rsid wsp:val=&quot;00F903AC&quot;/&gt;&lt;wsp:rsid wsp:val=&quot;00F90FF5&quot;/&gt;&lt;wsp:rsid wsp:val=&quot;00F921E4&quot;/&gt;&lt;wsp:rsid wsp:val=&quot;00F921F8&quot;/&gt;&lt;wsp:rsid wsp:val=&quot;00F92C28&quot;/&gt;&lt;wsp:rsid wsp:val=&quot;00F93749&quot;/&gt;&lt;wsp:rsid wsp:val=&quot;00F94CDD&quot;/&gt;&lt;wsp:rsid wsp:val=&quot;00F9705B&quot;/&gt;&lt;wsp:rsid wsp:val=&quot;00F9713C&quot;/&gt;&lt;wsp:rsid wsp:val=&quot;00FA0039&quot;/&gt;&lt;wsp:rsid wsp:val=&quot;00FA1266&quot;/&gt;&lt;wsp:rsid wsp:val=&quot;00FA1937&quot;/&gt;&lt;wsp:rsid wsp:val=&quot;00FA1C1A&quot;/&gt;&lt;wsp:rsid wsp:val=&quot;00FA2743&quot;/&gt;&lt;wsp:rsid wsp:val=&quot;00FA30CD&quot;/&gt;&lt;wsp:rsid wsp:val=&quot;00FA39A9&quot;/&gt;&lt;wsp:rsid wsp:val=&quot;00FA3D4B&quot;/&gt;&lt;wsp:rsid wsp:val=&quot;00FA454F&quot;/&gt;&lt;wsp:rsid wsp:val=&quot;00FA5039&quot;/&gt;&lt;wsp:rsid wsp:val=&quot;00FA5431&quot;/&gt;&lt;wsp:rsid wsp:val=&quot;00FA56C1&quot;/&gt;&lt;wsp:rsid wsp:val=&quot;00FA701E&quot;/&gt;&lt;wsp:rsid wsp:val=&quot;00FA7131&quot;/&gt;&lt;wsp:rsid wsp:val=&quot;00FB0290&quot;/&gt;&lt;wsp:rsid wsp:val=&quot;00FB13E9&quot;/&gt;&lt;wsp:rsid wsp:val=&quot;00FB39AD&quot;/&gt;&lt;wsp:rsid wsp:val=&quot;00FB5379&quot;/&gt;&lt;wsp:rsid wsp:val=&quot;00FB55AB&quot;/&gt;&lt;wsp:rsid wsp:val=&quot;00FB6EF1&quot;/&gt;&lt;wsp:rsid wsp:val=&quot;00FC055D&quot;/&gt;&lt;wsp:rsid wsp:val=&quot;00FC1192&quot;/&gt;&lt;wsp:rsid wsp:val=&quot;00FC11E5&quot;/&gt;&lt;wsp:rsid wsp:val=&quot;00FC16A1&quot;/&gt;&lt;wsp:rsid wsp:val=&quot;00FC1D09&quot;/&gt;&lt;wsp:rsid wsp:val=&quot;00FC221E&quot;/&gt;&lt;wsp:rsid wsp:val=&quot;00FC2BE1&quot;/&gt;&lt;wsp:rsid wsp:val=&quot;00FC30AD&quot;/&gt;&lt;wsp:rsid wsp:val=&quot;00FC34F0&quot;/&gt;&lt;wsp:rsid wsp:val=&quot;00FC3693&quot;/&gt;&lt;wsp:rsid wsp:val=&quot;00FC36DA&quot;/&gt;&lt;wsp:rsid wsp:val=&quot;00FC41FA&quot;/&gt;&lt;wsp:rsid wsp:val=&quot;00FC4B7E&quot;/&gt;&lt;wsp:rsid wsp:val=&quot;00FC4EF3&quot;/&gt;&lt;wsp:rsid wsp:val=&quot;00FC65EA&quot;/&gt;&lt;wsp:rsid wsp:val=&quot;00FD0608&quot;/&gt;&lt;wsp:rsid wsp:val=&quot;00FD0C8B&quot;/&gt;&lt;wsp:rsid wsp:val=&quot;00FD22A2&quot;/&gt;&lt;wsp:rsid wsp:val=&quot;00FD2742&quot;/&gt;&lt;wsp:rsid wsp:val=&quot;00FD2819&quot;/&gt;&lt;wsp:rsid wsp:val=&quot;00FD3270&quot;/&gt;&lt;wsp:rsid wsp:val=&quot;00FD3A32&quot;/&gt;&lt;wsp:rsid wsp:val=&quot;00FD4297&quot;/&gt;&lt;wsp:rsid wsp:val=&quot;00FD57DF&quot;/&gt;&lt;wsp:rsid wsp:val=&quot;00FD5BBB&quot;/&gt;&lt;wsp:rsid wsp:val=&quot;00FD64F3&quot;/&gt;&lt;wsp:rsid wsp:val=&quot;00FD78EA&quot;/&gt;&lt;wsp:rsid wsp:val=&quot;00FE12A6&quot;/&gt;&lt;wsp:rsid wsp:val=&quot;00FE184E&quot;/&gt;&lt;wsp:rsid wsp:val=&quot;00FE3E99&quot;/&gt;&lt;wsp:rsid wsp:val=&quot;00FE59CA&quot;/&gt;&lt;wsp:rsid wsp:val=&quot;00FE62FB&quot;/&gt;&lt;wsp:rsid wsp:val=&quot;00FE71EF&quot;/&gt;&lt;wsp:rsid wsp:val=&quot;00FE77F5&quot;/&gt;&lt;wsp:rsid wsp:val=&quot;00FF0035&quot;/&gt;&lt;wsp:rsid wsp:val=&quot;00FF00BA&quot;/&gt;&lt;wsp:rsid wsp:val=&quot;00FF0CE4&quot;/&gt;&lt;wsp:rsid wsp:val=&quot;00FF101F&quot;/&gt;&lt;wsp:rsid wsp:val=&quot;00FF1160&quot;/&gt;&lt;wsp:rsid wsp:val=&quot;00FF28FE&quot;/&gt;&lt;wsp:rsid wsp:val=&quot;00FF2A1D&quot;/&gt;&lt;wsp:rsid wsp:val=&quot;00FF3576&quot;/&gt;&lt;wsp:rsid wsp:val=&quot;00FF4399&quot;/&gt;&lt;wsp:rsid wsp:val=&quot;00FF48B9&quot;/&gt;&lt;wsp:rsid wsp:val=&quot;00FF4EC3&quot;/&gt;&lt;wsp:rsid wsp:val=&quot;00FF6766&quot;/&gt;&lt;wsp:rsid wsp:val=&quot;00FF6DD6&quot;/&gt;&lt;wsp:rsid wsp:val=&quot;00FF6EFC&quot;/&gt;&lt;wsp:rsid wsp:val=&quot;00FF73A8&quot;/&gt;&lt;wsp:rsid wsp:val=&quot;00FF76E7&quot;/&gt;&lt;/wsp:rsids&gt;&lt;/w:docPr&gt;&lt;w:body&gt;&lt;wx:sect&gt;&lt;w:p wsp:rsidR=&quot;002E2DFB&quot; wsp:rsidRDefault=&quot;002E2DFB&quot; wsp:rsidP=&quot;002E2DFB&quot;&gt;&lt;m:oMathPara&gt;&lt;m:oMath&gt;&lt;m:sSubSup&gt;&lt;m:sSubSupPr&gt;&lt;m:ctrlPr&gt;&lt;w:rPr&gt;&lt;w:rFonts w:ascii=&quot;Cambria Math&quot; w:fareast=&quot;Times New Roman&quot; w:h-ansi=&quot;Cambria Math&quot;/&gt;&lt;wx:font wx:val=&quot;Cambria Math&quot;/&gt;&lt;w:lang w:val=&quot;EN-US&quot; w:fareast=&quot;ZH-CN&quot;/&gt;&lt;/w:rPr&gt;&lt;/m:ctrlPr&gt;&lt;/m:sSubSupPr&gt;&lt;m:e&gt;&lt;m:r&gt;&lt;w:rPr&gt;&lt;w:rFonts w:ascii=&quot;Cambria Math&quot; w:fareast=&quot;Times New Roman&quot; w:h-ansi=&quot;Cambria Math&quot;/&gt;&lt;wx:font wx:val=&quot;Cambria Math&quot;/&gt;&lt;w:i/&gt;&lt;w:lang w:val=&quot;EN-US&quot; w:fareast=&quot;ZH-CN&quot;/&gt;&lt;/w:rPr&gt;&lt;m:t&gt;N&lt;/m:t&gt;&lt;/m:r&gt;&lt;/m:e&gt;&lt;m:sub&gt;&lt;m:r&gt;&lt;m:rPr&gt;&lt;m:nor/&gt;&lt;/m:rPr&gt;&lt;w:rPr&gt;&lt;w:rFonts w:ascii=&quot;Cambria Math&quot; w:fareast=&quot;Times New Roman&quot; w:h-ansi=&quot;Cambria Math&quot;/&gt;&lt;wx:font wx:val=&quot;Cambria Math&quot;/&gt;&lt;w:lang w:val=&quot;EN-US&quot; w:fareast=&quot;ZH-CN&quot;/&gt;&lt;/w:rPr&gt;&lt;m:t&gt;BWP&lt;/m:t&gt;&lt;/m:r&gt;&lt;/m:sub&gt;&lt;m:sup&gt;&lt;m:r&gt;&lt;m:rPr&gt;&lt;m:nor/&gt;&lt;/m:rPr&gt;&lt;w:rPr&gt;&lt;w:rFonts w:ascii=&quot;Cambria Math&quot; w:fareast=&quot;Times New Roman&quot; w:h-ansi=&quot;Cambria Math&quot;/&gt;&lt;wx:font wx:val=&quot;Cambria Math&quot;/&gt;&lt;w:lang w:val=&quot;EN-US&quot; w:fareast=&quot;ZH-CN&quot;/&gt;&lt;/w:rPr&gt;&lt;m:t&gt;size&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eastAsia="Times New Roman"/>
                <w:szCs w:val="22"/>
                <w:lang w:val="en-US" w:eastAsia="sv-SE"/>
              </w:rPr>
              <w:fldChar w:fldCharType="end"/>
            </w:r>
            <w:r>
              <w:rPr>
                <w:rFonts w:eastAsia="Times New Roman"/>
                <w:szCs w:val="22"/>
                <w:lang w:val="en-US" w:eastAsia="sv-SE"/>
              </w:rPr>
              <w:t>=275.</w:t>
            </w:r>
          </w:p>
          <w:p w14:paraId="71311FFC">
            <w:pPr>
              <w:numPr>
                <w:ilvl w:val="0"/>
                <w:numId w:val="3"/>
              </w:numPr>
              <w:overflowPunct w:val="0"/>
              <w:autoSpaceDE w:val="0"/>
              <w:autoSpaceDN w:val="0"/>
              <w:adjustRightInd w:val="0"/>
              <w:snapToGrid w:val="0"/>
              <w:spacing w:after="120" w:afterLines="50"/>
              <w:ind w:left="714" w:hanging="357"/>
              <w:textAlignment w:val="baseline"/>
              <w:rPr>
                <w:lang w:val="en-US" w:eastAsia="zh-CN"/>
              </w:rPr>
            </w:pPr>
            <w:r>
              <w:rPr>
                <w:rFonts w:hint="eastAsia" w:eastAsia="Malgun Gothic"/>
                <w:szCs w:val="22"/>
                <w:lang w:val="en-US" w:eastAsia="zh-CN"/>
              </w:rPr>
              <w:t>One or two SBFD DL sub-bands can be configured</w:t>
            </w:r>
          </w:p>
        </w:tc>
      </w:tr>
    </w:tbl>
    <w:p w14:paraId="479F60EA">
      <w:pPr>
        <w:pStyle w:val="11"/>
        <w:snapToGrid w:val="0"/>
        <w:spacing w:before="120" w:beforeLines="50" w:after="0" w:line="288" w:lineRule="auto"/>
        <w:ind w:left="0" w:firstLine="0"/>
        <w:rPr>
          <w:rFonts w:eastAsia="等线" w:cs="Arial"/>
          <w:color w:val="000000"/>
          <w:lang w:eastAsia="zh-CN"/>
        </w:rPr>
      </w:pPr>
      <w:r>
        <w:rPr>
          <w:rFonts w:hint="eastAsia" w:eastAsia="等线" w:cs="Arial"/>
          <w:color w:val="000000"/>
          <w:lang w:val="en-US" w:eastAsia="zh-CN"/>
        </w:rPr>
        <w:t xml:space="preserve">For the exchange of semi-static cell-specific SBFD time and frequency location configuration among gNBs, it should be conducted when Xn-C interface established or when the cell-specific SBFD time and frequency location configuration changes. To this end, the semi-static cell-specific SBFD time and frequency location configuration can be contained in </w:t>
      </w:r>
      <w:bookmarkStart w:id="5" w:name="_Hlk178787053"/>
      <w:r>
        <w:rPr>
          <w:rFonts w:hint="eastAsia" w:eastAsia="等线" w:cs="Arial"/>
          <w:color w:val="000000"/>
          <w:lang w:val="en-US" w:eastAsia="zh-CN"/>
        </w:rPr>
        <w:t xml:space="preserve">Xn Setup procedure and </w:t>
      </w:r>
      <w:r>
        <w:t xml:space="preserve">NG-RAN </w:t>
      </w:r>
      <w:r>
        <w:rPr>
          <w:rFonts w:hint="eastAsia"/>
          <w:lang w:eastAsia="zh-CN"/>
        </w:rPr>
        <w:t>node</w:t>
      </w:r>
      <w:r>
        <w:t xml:space="preserve"> C</w:t>
      </w:r>
      <w:r>
        <w:rPr>
          <w:rFonts w:hint="eastAsia"/>
          <w:lang w:eastAsia="zh-CN"/>
        </w:rPr>
        <w:t>onfiguration</w:t>
      </w:r>
      <w:r>
        <w:t xml:space="preserve"> </w:t>
      </w:r>
      <w:r>
        <w:rPr>
          <w:rFonts w:hint="eastAsia" w:eastAsia="宋体"/>
          <w:lang w:val="en-US" w:eastAsia="zh-CN"/>
        </w:rPr>
        <w:t>Update procedure</w:t>
      </w:r>
      <w:bookmarkEnd w:id="5"/>
      <w:r>
        <w:rPr>
          <w:rFonts w:hint="eastAsia" w:eastAsia="宋体"/>
          <w:lang w:val="en-US" w:eastAsia="zh-CN"/>
        </w:rPr>
        <w:t>.</w:t>
      </w:r>
      <w:r>
        <w:rPr>
          <w:rFonts w:hint="eastAsia" w:eastAsia="等线" w:cs="Arial"/>
          <w:color w:val="000000"/>
          <w:lang w:val="en-US" w:eastAsia="zh-CN"/>
        </w:rPr>
        <w:t xml:space="preserve"> </w:t>
      </w:r>
    </w:p>
    <w:p w14:paraId="4855C8AC">
      <w:pPr>
        <w:pStyle w:val="11"/>
        <w:snapToGrid w:val="0"/>
        <w:spacing w:before="120" w:after="120"/>
        <w:ind w:left="0" w:firstLine="0"/>
        <w:rPr>
          <w:rFonts w:eastAsia="等线" w:cs="Arial"/>
          <w:b/>
          <w:bCs/>
          <w:color w:val="000000"/>
          <w:lang w:eastAsia="zh-CN"/>
        </w:rPr>
      </w:pPr>
      <w:r>
        <w:rPr>
          <w:rFonts w:hint="eastAsia" w:eastAsia="等线" w:cs="Arial"/>
          <w:b/>
          <w:bCs/>
          <w:color w:val="000000"/>
          <w:lang w:val="en-US" w:eastAsia="zh-CN"/>
        </w:rPr>
        <w:t xml:space="preserve">Observation 1: For the exchange of semi-static cell-specific SBFD time and frequency location configuration among gNBs, it should be conducted when Xn-C interface established or when the cell-specific SBFD time and frequency location configuration changes. </w:t>
      </w:r>
    </w:p>
    <w:p w14:paraId="1E005C42">
      <w:pPr>
        <w:spacing w:before="120" w:after="120"/>
        <w:rPr>
          <w:rFonts w:eastAsia="宋体"/>
          <w:b/>
          <w:bCs/>
          <w:lang w:val="en-US" w:eastAsia="zh-CN"/>
        </w:rPr>
      </w:pPr>
      <w:r>
        <w:rPr>
          <w:rFonts w:hint="eastAsia" w:eastAsia="等线" w:cs="Arial"/>
          <w:b/>
          <w:bCs/>
          <w:color w:val="000000"/>
          <w:lang w:val="en-US" w:eastAsia="zh-CN"/>
        </w:rPr>
        <w:t xml:space="preserve">Proposal 1: The semi-static cell-specific SBFD time and frequency location configuration can be contained in </w:t>
      </w:r>
      <w:r>
        <w:rPr>
          <w:rFonts w:eastAsia="等线" w:cs="Arial"/>
          <w:b/>
          <w:bCs/>
          <w:color w:val="000000"/>
          <w:lang w:val="en-US" w:eastAsia="zh-CN"/>
        </w:rPr>
        <w:t>Xn Setup procedure and NG-RAN node Configuration Update procedure</w:t>
      </w:r>
      <w:r>
        <w:rPr>
          <w:rFonts w:hint="eastAsia" w:eastAsia="宋体"/>
          <w:b/>
          <w:bCs/>
          <w:lang w:val="en-US" w:eastAsia="zh-CN"/>
        </w:rPr>
        <w:t>.</w:t>
      </w:r>
    </w:p>
    <w:p w14:paraId="0EE0076D">
      <w:pPr>
        <w:spacing w:before="120" w:after="120"/>
        <w:rPr>
          <w:rFonts w:eastAsia="宋体"/>
          <w:b/>
          <w:bCs/>
          <w:lang w:val="en-US" w:eastAsia="zh-CN"/>
        </w:rPr>
      </w:pPr>
    </w:p>
    <w:p w14:paraId="4389A3F5">
      <w:pPr>
        <w:pStyle w:val="11"/>
        <w:snapToGrid w:val="0"/>
        <w:spacing w:after="0" w:line="288" w:lineRule="auto"/>
        <w:ind w:left="0" w:firstLine="0"/>
        <w:rPr>
          <w:rFonts w:eastAsia="等线" w:cs="Arial"/>
          <w:color w:val="000000"/>
          <w:lang w:val="en-US" w:eastAsia="zh-CN"/>
        </w:rPr>
      </w:pPr>
      <w:r>
        <w:rPr>
          <w:rFonts w:hint="eastAsia" w:eastAsia="等线" w:cs="Arial"/>
          <w:color w:val="000000"/>
          <w:lang w:val="en-US" w:eastAsia="zh-CN"/>
        </w:rPr>
        <w:t>For specific IE design,</w:t>
      </w:r>
      <w:r>
        <w:rPr>
          <w:rFonts w:hint="eastAsia" w:eastAsia="宋体"/>
          <w:lang w:val="en-US" w:eastAsia="zh-CN"/>
        </w:rPr>
        <w:t xml:space="preserve"> </w:t>
      </w:r>
      <w:r>
        <w:rPr>
          <w:rFonts w:hint="eastAsia" w:eastAsia="等线" w:cs="Arial"/>
          <w:color w:val="000000"/>
          <w:lang w:val="en-US" w:eastAsia="zh-CN"/>
        </w:rPr>
        <w:t>the time configuration of TDD cell is contained in</w:t>
      </w:r>
      <w:r>
        <w:rPr>
          <w:rFonts w:hint="eastAsia" w:eastAsia="宋体"/>
          <w:lang w:val="en-US" w:eastAsia="zh-CN"/>
        </w:rPr>
        <w:t xml:space="preserve"> </w:t>
      </w:r>
      <w:r>
        <w:rPr>
          <w:rFonts w:hint="eastAsia" w:eastAsia="宋体"/>
          <w:i/>
          <w:iCs/>
          <w:lang w:val="en-US" w:eastAsia="zh-CN"/>
        </w:rPr>
        <w:t xml:space="preserve">TDD UL-DL Configuration Common NR </w:t>
      </w:r>
      <w:r>
        <w:rPr>
          <w:rFonts w:hint="eastAsia" w:eastAsia="宋体"/>
          <w:lang w:val="en-US" w:eastAsia="zh-CN"/>
        </w:rPr>
        <w:t xml:space="preserve">IE in </w:t>
      </w:r>
      <w:r>
        <w:rPr>
          <w:rFonts w:hint="eastAsia" w:eastAsia="宋体"/>
          <w:i/>
          <w:iCs/>
          <w:lang w:val="en-US" w:eastAsia="zh-CN"/>
        </w:rPr>
        <w:t xml:space="preserve">TDD Info </w:t>
      </w:r>
      <w:r>
        <w:rPr>
          <w:rFonts w:hint="eastAsia" w:eastAsia="宋体"/>
          <w:lang w:val="en-US" w:eastAsia="zh-CN"/>
        </w:rPr>
        <w:t>of</w:t>
      </w:r>
      <w:r>
        <w:rPr>
          <w:rFonts w:hint="eastAsia" w:eastAsia="宋体"/>
          <w:i/>
          <w:iCs/>
          <w:lang w:val="en-US" w:eastAsia="zh-CN"/>
        </w:rPr>
        <w:t xml:space="preserve"> </w:t>
      </w:r>
      <w:r>
        <w:rPr>
          <w:i/>
          <w:iCs/>
        </w:rPr>
        <w:t>Served Cell Information NR</w:t>
      </w:r>
      <w:r>
        <w:rPr>
          <w:rFonts w:hint="eastAsia" w:eastAsia="宋体"/>
          <w:i/>
          <w:iCs/>
          <w:lang w:val="en-US" w:eastAsia="zh-CN"/>
        </w:rPr>
        <w:t xml:space="preserve"> </w:t>
      </w:r>
      <w:r>
        <w:rPr>
          <w:rFonts w:hint="eastAsia" w:eastAsia="宋体"/>
          <w:lang w:val="en-US" w:eastAsia="zh-CN"/>
        </w:rPr>
        <w:t>currently</w:t>
      </w:r>
      <w:r>
        <w:rPr>
          <w:rFonts w:hint="eastAsia" w:eastAsia="宋体"/>
          <w:i/>
          <w:iCs/>
          <w:lang w:val="en-US" w:eastAsia="zh-CN"/>
        </w:rPr>
        <w:t xml:space="preserve">. </w:t>
      </w:r>
      <w:r>
        <w:rPr>
          <w:rFonts w:hint="eastAsia" w:eastAsia="宋体"/>
          <w:lang w:val="en-US" w:eastAsia="zh-CN"/>
        </w:rPr>
        <w:t xml:space="preserve">For </w:t>
      </w:r>
      <w:r>
        <w:rPr>
          <w:rFonts w:hint="eastAsia" w:eastAsia="宋体"/>
          <w:i/>
          <w:iCs/>
          <w:lang w:val="en-US" w:eastAsia="zh-CN"/>
        </w:rPr>
        <w:t xml:space="preserve">TDD UL-DL Configuration Common NR </w:t>
      </w:r>
      <w:r>
        <w:rPr>
          <w:rFonts w:hint="eastAsia" w:eastAsia="宋体"/>
          <w:lang w:val="en-US" w:eastAsia="zh-CN"/>
        </w:rPr>
        <w:t>IE, it is directly referred to</w:t>
      </w:r>
      <w:r>
        <w:rPr>
          <w:rFonts w:hint="eastAsia" w:eastAsia="宋体"/>
          <w:i/>
          <w:iCs/>
          <w:lang w:val="en-US" w:eastAsia="zh-CN"/>
        </w:rPr>
        <w:t xml:space="preserve"> tdd-UL-DL-ConfigurationCommon </w:t>
      </w:r>
      <w:r>
        <w:rPr>
          <w:rFonts w:hint="eastAsia" w:eastAsia="宋体"/>
          <w:lang w:val="en-US" w:eastAsia="zh-CN"/>
        </w:rPr>
        <w:t xml:space="preserve">IE in TS 38.331. To this end, the design of </w:t>
      </w:r>
      <w:r>
        <w:rPr>
          <w:rFonts w:hint="eastAsia" w:eastAsia="等线" w:cs="Arial"/>
          <w:color w:val="000000"/>
          <w:lang w:val="en-US" w:eastAsia="zh-CN"/>
        </w:rPr>
        <w:t>semi-static cell-specific SBFD time and frequency location configuration in RAN3 is closely related to RAN2</w:t>
      </w:r>
      <w:r>
        <w:rPr>
          <w:rFonts w:eastAsia="等线" w:cs="Arial"/>
          <w:color w:val="000000"/>
          <w:lang w:val="en-US" w:eastAsia="zh-CN"/>
        </w:rPr>
        <w:t>’</w:t>
      </w:r>
      <w:r>
        <w:rPr>
          <w:rFonts w:hint="eastAsia" w:eastAsia="等线" w:cs="Arial"/>
          <w:color w:val="000000"/>
          <w:lang w:val="en-US" w:eastAsia="zh-CN"/>
        </w:rPr>
        <w:t xml:space="preserve">s progress on the configuration methods which have not been made. To be specific, if RAN2 decides to extend the </w:t>
      </w:r>
      <w:r>
        <w:rPr>
          <w:rFonts w:hint="eastAsia" w:eastAsia="宋体"/>
          <w:i/>
          <w:iCs/>
          <w:lang w:val="en-US" w:eastAsia="zh-CN"/>
        </w:rPr>
        <w:t xml:space="preserve">tdd-UL-DL-ConfigurationCommon </w:t>
      </w:r>
      <w:r>
        <w:rPr>
          <w:rFonts w:hint="eastAsia" w:eastAsia="宋体"/>
          <w:lang w:val="en-US" w:eastAsia="zh-CN"/>
        </w:rPr>
        <w:t>IE</w:t>
      </w:r>
      <w:r>
        <w:rPr>
          <w:rFonts w:hint="eastAsia" w:eastAsia="宋体"/>
          <w:i/>
          <w:iCs/>
          <w:lang w:val="en-US" w:eastAsia="zh-CN"/>
        </w:rPr>
        <w:t xml:space="preserve"> </w:t>
      </w:r>
      <w:r>
        <w:rPr>
          <w:rFonts w:hint="eastAsia" w:eastAsia="宋体"/>
          <w:lang w:val="en-US" w:eastAsia="zh-CN"/>
        </w:rPr>
        <w:t xml:space="preserve">in TS 38.331, then current XnAP specification can support the exchange of the </w:t>
      </w:r>
      <w:r>
        <w:rPr>
          <w:rFonts w:hint="eastAsia" w:eastAsia="等线" w:cs="Arial"/>
          <w:color w:val="000000"/>
          <w:lang w:val="en-US" w:eastAsia="zh-CN"/>
        </w:rPr>
        <w:t xml:space="preserve">SBFD time configuration accordingly. Otherwise, new IE or field need to be discussed to be introduced in RAN3 within </w:t>
      </w:r>
      <w:r>
        <w:rPr>
          <w:rFonts w:hint="eastAsia" w:eastAsia="宋体"/>
          <w:i/>
          <w:iCs/>
          <w:lang w:val="en-US" w:eastAsia="zh-CN"/>
        </w:rPr>
        <w:t xml:space="preserve">TDD Info </w:t>
      </w:r>
      <w:r>
        <w:rPr>
          <w:rFonts w:hint="eastAsia" w:eastAsia="宋体"/>
          <w:lang w:val="en-US" w:eastAsia="zh-CN"/>
        </w:rPr>
        <w:t>of</w:t>
      </w:r>
      <w:r>
        <w:rPr>
          <w:rFonts w:hint="eastAsia" w:eastAsia="宋体"/>
          <w:i/>
          <w:iCs/>
          <w:lang w:val="en-US" w:eastAsia="zh-CN"/>
        </w:rPr>
        <w:t xml:space="preserve"> </w:t>
      </w:r>
      <w:r>
        <w:rPr>
          <w:i/>
          <w:iCs/>
        </w:rPr>
        <w:t>Served Cell Information NR</w:t>
      </w:r>
      <w:r>
        <w:rPr>
          <w:rFonts w:hint="eastAsia" w:eastAsia="宋体"/>
          <w:i/>
          <w:iCs/>
          <w:lang w:val="en-US" w:eastAsia="zh-CN"/>
        </w:rPr>
        <w:t xml:space="preserve"> </w:t>
      </w:r>
      <w:r>
        <w:rPr>
          <w:rFonts w:hint="eastAsia" w:eastAsia="宋体"/>
          <w:lang w:val="en-US" w:eastAsia="zh-CN"/>
        </w:rPr>
        <w:t>currently.</w:t>
      </w:r>
    </w:p>
    <w:p w14:paraId="1263D329">
      <w:pPr>
        <w:pStyle w:val="11"/>
        <w:snapToGrid w:val="0"/>
        <w:spacing w:after="0" w:line="288" w:lineRule="auto"/>
        <w:ind w:left="0" w:firstLine="0"/>
        <w:rPr>
          <w:rFonts w:eastAsia="等线" w:cs="Arial"/>
          <w:color w:val="000000"/>
          <w:lang w:val="en-US" w:eastAsia="zh-CN"/>
        </w:rPr>
      </w:pPr>
      <w:r>
        <w:rPr>
          <w:rFonts w:hint="eastAsia" w:eastAsia="等线" w:cs="Arial"/>
          <w:color w:val="000000"/>
          <w:lang w:val="en-US" w:eastAsia="zh-CN"/>
        </w:rPr>
        <w:t xml:space="preserve">For the frequency configuration, the frequency configuration of TDD cell is contained in </w:t>
      </w:r>
      <w:r>
        <w:rPr>
          <w:rFonts w:eastAsia="等线" w:cs="Arial"/>
          <w:i/>
          <w:iCs/>
          <w:color w:val="000000"/>
          <w:lang w:val="en-US" w:eastAsia="zh-CN"/>
        </w:rPr>
        <w:t>Frequency Info</w:t>
      </w:r>
      <w:r>
        <w:rPr>
          <w:rFonts w:hint="eastAsia" w:eastAsia="等线" w:cs="Arial"/>
          <w:color w:val="000000"/>
          <w:lang w:val="en-US" w:eastAsia="zh-CN"/>
        </w:rPr>
        <w:t xml:space="preserve"> and </w:t>
      </w:r>
      <w:r>
        <w:rPr>
          <w:rFonts w:hint="eastAsia" w:eastAsia="等线" w:cs="Arial"/>
          <w:i/>
          <w:iCs/>
          <w:color w:val="000000"/>
          <w:lang w:val="en-US" w:eastAsia="zh-CN"/>
        </w:rPr>
        <w:t>Transmission Bandwidth</w:t>
      </w:r>
      <w:r>
        <w:rPr>
          <w:rFonts w:hint="eastAsia" w:eastAsia="等线" w:cs="Arial"/>
          <w:color w:val="000000"/>
          <w:lang w:val="en-US" w:eastAsia="zh-CN"/>
        </w:rPr>
        <w:t xml:space="preserve"> or </w:t>
      </w:r>
      <w:r>
        <w:rPr>
          <w:rFonts w:hint="eastAsia" w:eastAsia="等线" w:cs="Arial"/>
          <w:i/>
          <w:iCs/>
          <w:color w:val="000000"/>
          <w:lang w:val="en-US" w:eastAsia="zh-CN"/>
        </w:rPr>
        <w:t xml:space="preserve">Carrier List </w:t>
      </w:r>
      <w:r>
        <w:rPr>
          <w:rFonts w:hint="eastAsia" w:eastAsia="等线" w:cs="Arial"/>
          <w:color w:val="000000"/>
          <w:lang w:val="en-US" w:eastAsia="zh-CN"/>
        </w:rPr>
        <w:t xml:space="preserve">IE in </w:t>
      </w:r>
      <w:r>
        <w:rPr>
          <w:rFonts w:hint="eastAsia" w:eastAsia="等线" w:cs="Arial"/>
          <w:i/>
          <w:iCs/>
          <w:color w:val="000000"/>
          <w:lang w:val="en-US" w:eastAsia="zh-CN"/>
        </w:rPr>
        <w:t>TDD Info</w:t>
      </w:r>
      <w:r>
        <w:rPr>
          <w:rFonts w:hint="eastAsia" w:eastAsia="等线" w:cs="Arial"/>
          <w:color w:val="000000"/>
          <w:lang w:val="en-US" w:eastAsia="zh-CN"/>
        </w:rPr>
        <w:t xml:space="preserve"> of </w:t>
      </w:r>
      <w:r>
        <w:rPr>
          <w:rFonts w:eastAsia="等线" w:cs="Arial"/>
          <w:i/>
          <w:iCs/>
          <w:color w:val="000000"/>
          <w:lang w:val="en-US" w:eastAsia="zh-CN"/>
        </w:rPr>
        <w:t>Served Cell Information NR</w:t>
      </w:r>
      <w:r>
        <w:rPr>
          <w:rFonts w:hint="eastAsia" w:eastAsia="等线" w:cs="Arial"/>
          <w:color w:val="000000"/>
          <w:lang w:val="en-US" w:eastAsia="zh-CN"/>
        </w:rPr>
        <w:t xml:space="preserve"> currently. Based on the agreement that the starting RB and bandwidth of SBFD UL sub-band are indicated by a RIV-based indication per SCS configuration, the relative cell-specific SBFD frequency configuration including starting RB and bandwidth of SBFD UL sub-band may need to be discussed by RAN3 on where and how to capture them. From RAN3 perspective, a new IE named </w:t>
      </w:r>
      <w:r>
        <w:rPr>
          <w:rFonts w:hint="eastAsia" w:eastAsia="等线" w:cs="Arial"/>
          <w:i/>
          <w:iCs/>
          <w:color w:val="000000"/>
          <w:lang w:val="en-US" w:eastAsia="zh-CN"/>
        </w:rPr>
        <w:t>SBFD configuration NR</w:t>
      </w:r>
      <w:r>
        <w:rPr>
          <w:rFonts w:hint="eastAsia" w:eastAsia="等线" w:cs="Arial"/>
          <w:color w:val="000000"/>
          <w:lang w:val="en-US" w:eastAsia="zh-CN"/>
        </w:rPr>
        <w:t xml:space="preserve"> which contains </w:t>
      </w:r>
      <w:r>
        <w:rPr>
          <w:rFonts w:hint="eastAsia" w:eastAsia="等线" w:cs="Arial"/>
          <w:i/>
          <w:iCs/>
          <w:color w:val="000000"/>
          <w:lang w:val="en-US" w:eastAsia="zh-CN"/>
        </w:rPr>
        <w:t>SBFD Time Info</w:t>
      </w:r>
      <w:r>
        <w:rPr>
          <w:rFonts w:hint="eastAsia" w:eastAsia="等线" w:cs="Arial"/>
          <w:color w:val="000000"/>
          <w:lang w:val="en-US" w:eastAsia="zh-CN"/>
        </w:rPr>
        <w:t xml:space="preserve"> and </w:t>
      </w:r>
      <w:r>
        <w:rPr>
          <w:rFonts w:hint="eastAsia" w:eastAsia="等线" w:cs="Arial"/>
          <w:i/>
          <w:iCs/>
          <w:color w:val="000000"/>
          <w:lang w:val="en-US" w:eastAsia="zh-CN"/>
        </w:rPr>
        <w:t>SBFD Frequency Info</w:t>
      </w:r>
      <w:r>
        <w:rPr>
          <w:rFonts w:hint="eastAsia" w:eastAsia="等线" w:cs="Arial"/>
          <w:color w:val="000000"/>
          <w:lang w:val="en-US" w:eastAsia="zh-CN"/>
        </w:rPr>
        <w:t xml:space="preserve"> can be introduced. While, whether </w:t>
      </w:r>
      <w:r>
        <w:rPr>
          <w:rFonts w:hint="eastAsia" w:eastAsia="等线" w:cs="Arial"/>
          <w:i/>
          <w:iCs/>
          <w:color w:val="000000"/>
          <w:lang w:val="en-US" w:eastAsia="zh-CN"/>
        </w:rPr>
        <w:t>SBFD Time Info</w:t>
      </w:r>
      <w:r>
        <w:rPr>
          <w:rFonts w:hint="eastAsia" w:eastAsia="等线" w:cs="Arial"/>
          <w:color w:val="000000"/>
          <w:lang w:val="en-US" w:eastAsia="zh-CN"/>
        </w:rPr>
        <w:t xml:space="preserve"> and </w:t>
      </w:r>
      <w:r>
        <w:rPr>
          <w:rFonts w:hint="eastAsia" w:eastAsia="等线" w:cs="Arial"/>
          <w:i/>
          <w:iCs/>
          <w:color w:val="000000"/>
          <w:lang w:val="en-US" w:eastAsia="zh-CN"/>
        </w:rPr>
        <w:t xml:space="preserve">SBFD Frequency Info </w:t>
      </w:r>
      <w:r>
        <w:rPr>
          <w:rFonts w:hint="eastAsia" w:eastAsia="等线" w:cs="Arial"/>
          <w:color w:val="000000"/>
          <w:lang w:val="en-US" w:eastAsia="zh-CN"/>
        </w:rPr>
        <w:t>can</w:t>
      </w:r>
      <w:r>
        <w:rPr>
          <w:rFonts w:hint="eastAsia" w:eastAsia="等线" w:cs="Arial"/>
          <w:i/>
          <w:iCs/>
          <w:color w:val="000000"/>
          <w:lang w:val="en-US" w:eastAsia="zh-CN"/>
        </w:rPr>
        <w:t xml:space="preserve"> </w:t>
      </w:r>
      <w:r>
        <w:rPr>
          <w:rFonts w:hint="eastAsia" w:eastAsia="等线" w:cs="Arial"/>
          <w:color w:val="000000"/>
          <w:lang w:val="en-US" w:eastAsia="zh-CN"/>
        </w:rPr>
        <w:t>refer to</w:t>
      </w:r>
      <w:r>
        <w:rPr>
          <w:rFonts w:hint="eastAsia" w:eastAsia="等线" w:cs="Arial"/>
          <w:i/>
          <w:iCs/>
          <w:color w:val="000000"/>
          <w:lang w:val="en-US" w:eastAsia="zh-CN"/>
        </w:rPr>
        <w:t xml:space="preserve"> </w:t>
      </w:r>
      <w:r>
        <w:rPr>
          <w:rFonts w:hint="eastAsia" w:eastAsia="等线" w:cs="Arial"/>
          <w:color w:val="000000"/>
          <w:lang w:val="en-US" w:eastAsia="zh-CN"/>
        </w:rPr>
        <w:t xml:space="preserve">parameter(s) in TS 38.331 can wait for the progress in RAN2. </w:t>
      </w:r>
    </w:p>
    <w:p w14:paraId="1AA8879D">
      <w:pPr>
        <w:pStyle w:val="11"/>
        <w:snapToGrid w:val="0"/>
        <w:spacing w:before="120" w:after="120"/>
        <w:ind w:left="0" w:firstLine="0"/>
        <w:rPr>
          <w:rFonts w:eastAsia="等线" w:cs="Arial"/>
          <w:b/>
          <w:bCs/>
          <w:color w:val="000000"/>
          <w:lang w:val="en-US" w:eastAsia="zh-CN"/>
        </w:rPr>
      </w:pPr>
      <w:bookmarkStart w:id="6" w:name="_Hlk178791820"/>
      <w:r>
        <w:rPr>
          <w:rFonts w:hint="eastAsia" w:eastAsia="等线" w:cs="Arial"/>
          <w:b/>
          <w:bCs/>
          <w:color w:val="000000"/>
          <w:lang w:val="en-US" w:eastAsia="zh-CN"/>
        </w:rPr>
        <w:t xml:space="preserve">Observation 2: The time configuration of TDD cell is contained in </w:t>
      </w:r>
      <w:r>
        <w:rPr>
          <w:rFonts w:hint="eastAsia" w:eastAsia="等线" w:cs="Arial"/>
          <w:b/>
          <w:bCs/>
          <w:i/>
          <w:iCs/>
          <w:color w:val="000000"/>
          <w:lang w:val="en-US" w:eastAsia="zh-CN"/>
        </w:rPr>
        <w:t>TDD UL-DL Configuration Common NR</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4E6762F5">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3: The frequency configuration of TDD cell is contained in </w:t>
      </w:r>
      <w:r>
        <w:rPr>
          <w:rFonts w:hint="eastAsia" w:eastAsia="等线" w:cs="Arial"/>
          <w:b/>
          <w:bCs/>
          <w:i/>
          <w:iCs/>
          <w:color w:val="000000"/>
          <w:lang w:val="en-US" w:eastAsia="zh-CN"/>
        </w:rPr>
        <w:t>Frequency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 xml:space="preserve">Transmission Bandwidth </w:t>
      </w:r>
      <w:r>
        <w:rPr>
          <w:rFonts w:hint="eastAsia" w:eastAsia="等线" w:cs="Arial"/>
          <w:b/>
          <w:bCs/>
          <w:color w:val="000000"/>
          <w:lang w:val="en-US" w:eastAsia="zh-CN"/>
        </w:rPr>
        <w:t xml:space="preserve">or </w:t>
      </w:r>
      <w:r>
        <w:rPr>
          <w:rFonts w:hint="eastAsia" w:eastAsia="等线" w:cs="Arial"/>
          <w:b/>
          <w:bCs/>
          <w:i/>
          <w:iCs/>
          <w:color w:val="000000"/>
          <w:lang w:val="en-US" w:eastAsia="zh-CN"/>
        </w:rPr>
        <w:t>Carrier List</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6F4C316F">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4: For the semi-static cell-specific SBFD time and frequency location configuration design, it is closely related to RAN2</w:t>
      </w:r>
      <w:r>
        <w:rPr>
          <w:rFonts w:eastAsia="等线" w:cs="Arial"/>
          <w:b/>
          <w:bCs/>
          <w:color w:val="000000"/>
          <w:lang w:val="en-US" w:eastAsia="zh-CN"/>
        </w:rPr>
        <w:t>’</w:t>
      </w:r>
      <w:r>
        <w:rPr>
          <w:rFonts w:hint="eastAsia" w:eastAsia="等线" w:cs="Arial"/>
          <w:b/>
          <w:bCs/>
          <w:color w:val="000000"/>
          <w:lang w:val="en-US" w:eastAsia="zh-CN"/>
        </w:rPr>
        <w:t>s progress on the configuration methods which have not been made.</w:t>
      </w:r>
    </w:p>
    <w:p w14:paraId="591166C2">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Proposal 2: From RAN3 perspective, a new IE named </w:t>
      </w:r>
      <w:r>
        <w:rPr>
          <w:rFonts w:hint="eastAsia" w:eastAsia="等线" w:cs="Arial"/>
          <w:b/>
          <w:bCs/>
          <w:i/>
          <w:iCs/>
          <w:color w:val="000000"/>
          <w:lang w:val="en-US" w:eastAsia="zh-CN"/>
        </w:rPr>
        <w:t>SBFD configuration NR</w:t>
      </w:r>
      <w:r>
        <w:rPr>
          <w:rFonts w:hint="eastAsia" w:eastAsia="等线" w:cs="Arial"/>
          <w:b/>
          <w:bCs/>
          <w:color w:val="000000"/>
          <w:lang w:val="en-US" w:eastAsia="zh-CN"/>
        </w:rPr>
        <w:t xml:space="preserve"> which contains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can be introduced in </w:t>
      </w:r>
      <w:r>
        <w:rPr>
          <w:rFonts w:hint="eastAsia" w:eastAsia="等线" w:cs="Arial"/>
          <w:b/>
          <w:bCs/>
          <w:i/>
          <w:iCs/>
          <w:color w:val="000000"/>
          <w:lang w:val="en-US" w:eastAsia="zh-CN"/>
        </w:rPr>
        <w:t xml:space="preserve">Served Cell Information NR </w:t>
      </w:r>
      <w:r>
        <w:rPr>
          <w:rFonts w:hint="eastAsia" w:eastAsia="等线" w:cs="Arial"/>
          <w:b/>
          <w:bCs/>
          <w:color w:val="000000"/>
          <w:lang w:val="en-US" w:eastAsia="zh-CN"/>
        </w:rPr>
        <w:t xml:space="preserve">IE. FFS the details of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p>
    <w:bookmarkEnd w:id="6"/>
    <w:p w14:paraId="0BA00F00">
      <w:pPr>
        <w:rPr>
          <w:rFonts w:cs="Arial"/>
          <w:lang w:val="en-US" w:eastAsia="zh-CN"/>
        </w:rPr>
      </w:pPr>
    </w:p>
    <w:p w14:paraId="166C2368">
      <w:pPr>
        <w:rPr>
          <w:rFonts w:eastAsia="宋体"/>
          <w:lang w:val="en-US" w:eastAsia="zh-CN"/>
        </w:rPr>
      </w:pPr>
      <w:r>
        <w:rPr>
          <w:rFonts w:hint="eastAsia" w:cs="Arial"/>
          <w:lang w:val="en-US" w:eastAsia="zh-CN"/>
        </w:rPr>
        <w:t xml:space="preserve">In terms of split architecture, the exchange of semi-static cell-specific SBFD time and frequency location configuration should be supported in F1 interface. </w:t>
      </w:r>
      <w:r>
        <w:t>In the current F1AP specification</w:t>
      </w:r>
      <w:r>
        <w:rPr>
          <w:rFonts w:hint="eastAsia"/>
          <w:lang w:val="en-US" w:eastAsia="zh-CN"/>
        </w:rPr>
        <w:t xml:space="preserve">, the </w:t>
      </w:r>
      <w:r>
        <w:rPr>
          <w:rFonts w:eastAsia="Times New Roman" w:cs="Arial"/>
          <w:i/>
          <w:szCs w:val="18"/>
          <w:lang w:eastAsia="ja-JP"/>
        </w:rPr>
        <w:t>TDD UL-DL Configuration Common NR</w:t>
      </w:r>
      <w:r>
        <w:rPr>
          <w:rFonts w:eastAsia="Times New Roman" w:cs="Arial"/>
          <w:szCs w:val="18"/>
          <w:lang w:eastAsia="ja-JP"/>
        </w:rPr>
        <w:t xml:space="preserve"> IE and</w:t>
      </w:r>
      <w:r>
        <w:rPr>
          <w:rFonts w:eastAsia="Times New Roman" w:cs="Arial"/>
          <w:i/>
          <w:szCs w:val="18"/>
          <w:lang w:eastAsia="ja-JP"/>
        </w:rPr>
        <w:t xml:space="preserve"> </w:t>
      </w:r>
      <w:r>
        <w:rPr>
          <w:rFonts w:hint="eastAsia" w:eastAsia="等线" w:cs="Arial"/>
          <w:i/>
          <w:iCs/>
          <w:color w:val="000000"/>
          <w:lang w:val="en-US" w:eastAsia="zh-CN"/>
        </w:rPr>
        <w:t>Transmission Bandwidth</w:t>
      </w:r>
      <w:r>
        <w:rPr>
          <w:rFonts w:hint="eastAsia" w:eastAsia="等线" w:cs="Arial"/>
          <w:color w:val="000000"/>
          <w:lang w:val="en-US" w:eastAsia="zh-CN"/>
        </w:rPr>
        <w:t xml:space="preserve"> or </w:t>
      </w:r>
      <w:r>
        <w:rPr>
          <w:rFonts w:hint="eastAsia" w:eastAsia="等线" w:cs="Arial"/>
          <w:i/>
          <w:iCs/>
          <w:color w:val="000000"/>
          <w:lang w:val="en-US" w:eastAsia="zh-CN"/>
        </w:rPr>
        <w:t>Carrier List</w:t>
      </w:r>
      <w:r>
        <w:rPr>
          <w:rFonts w:eastAsia="Times New Roman"/>
          <w:lang w:eastAsia="ja-JP"/>
        </w:rPr>
        <w:t xml:space="preserve"> IE are provided </w:t>
      </w:r>
      <w:r>
        <w:rPr>
          <w:rFonts w:hint="eastAsia" w:eastAsia="宋体"/>
          <w:lang w:val="en-US" w:eastAsia="zh-CN"/>
        </w:rPr>
        <w:t xml:space="preserve">in </w:t>
      </w:r>
      <w:r>
        <w:rPr>
          <w:rFonts w:eastAsia="Times New Roman"/>
          <w:i/>
          <w:lang w:eastAsia="ja-JP"/>
        </w:rPr>
        <w:t>Served Cell Information</w:t>
      </w:r>
      <w:r>
        <w:rPr>
          <w:rFonts w:eastAsia="Times New Roman"/>
          <w:lang w:eastAsia="ja-JP"/>
        </w:rPr>
        <w:t xml:space="preserve"> IE</w:t>
      </w:r>
      <w:r>
        <w:rPr>
          <w:rFonts w:hint="eastAsia" w:eastAsia="宋体"/>
          <w:lang w:val="en-US" w:eastAsia="zh-CN"/>
        </w:rPr>
        <w:t xml:space="preserve"> </w:t>
      </w:r>
      <w:r>
        <w:rPr>
          <w:rFonts w:eastAsia="Times New Roman"/>
          <w:lang w:eastAsia="ja-JP"/>
        </w:rPr>
        <w:t>from gNB-DU to gNB-CU</w:t>
      </w:r>
      <w:r>
        <w:rPr>
          <w:rFonts w:hint="eastAsia" w:eastAsia="宋体"/>
          <w:lang w:val="en-US" w:eastAsia="zh-CN"/>
        </w:rPr>
        <w:t xml:space="preserve"> which is simlar to that in XnAP. Therefore, for the enhancement of F1 interface, the enhancement of Xn interface can be referred.</w:t>
      </w:r>
    </w:p>
    <w:p w14:paraId="4D970D4B">
      <w:pPr>
        <w:pStyle w:val="11"/>
        <w:snapToGrid w:val="0"/>
        <w:spacing w:before="120" w:after="120"/>
        <w:ind w:left="0" w:firstLine="0"/>
        <w:rPr>
          <w:rFonts w:eastAsia="宋体"/>
          <w:lang w:val="en-US" w:eastAsia="zh-CN"/>
        </w:rPr>
      </w:pPr>
      <w:r>
        <w:rPr>
          <w:rFonts w:hint="eastAsia" w:eastAsia="等线" w:cs="Arial"/>
          <w:b/>
          <w:bCs/>
          <w:color w:val="000000"/>
          <w:lang w:val="en-US" w:eastAsia="zh-CN"/>
        </w:rPr>
        <w:t xml:space="preserve">Proposal 3: The enhancement on F1 interface can be </w:t>
      </w:r>
      <w:r>
        <w:rPr>
          <w:rFonts w:eastAsia="等线" w:cs="Arial"/>
          <w:b/>
          <w:bCs/>
          <w:color w:val="000000"/>
          <w:lang w:val="en-US" w:eastAsia="zh-CN"/>
        </w:rPr>
        <w:t>referred</w:t>
      </w:r>
      <w:r>
        <w:rPr>
          <w:rFonts w:hint="eastAsia" w:eastAsia="等线" w:cs="Arial"/>
          <w:b/>
          <w:bCs/>
          <w:color w:val="000000"/>
          <w:lang w:val="en-US" w:eastAsia="zh-CN"/>
        </w:rPr>
        <w:t xml:space="preserve"> to Xn interface.</w:t>
      </w:r>
    </w:p>
    <w:p w14:paraId="36E5DF26">
      <w:pPr>
        <w:rPr>
          <w:rFonts w:cs="Arial"/>
          <w:lang w:val="en-US" w:eastAsia="zh-CN"/>
        </w:rPr>
      </w:pPr>
    </w:p>
    <w:p w14:paraId="2BAE73AC">
      <w:pPr>
        <w:pStyle w:val="3"/>
        <w:jc w:val="both"/>
        <w:rPr>
          <w:sz w:val="28"/>
          <w:szCs w:val="18"/>
          <w:lang w:val="en-US" w:eastAsia="zh-CN"/>
        </w:rPr>
      </w:pPr>
      <w:r>
        <w:rPr>
          <w:sz w:val="28"/>
          <w:szCs w:val="18"/>
          <w:lang w:val="en-US" w:eastAsia="zh-CN"/>
        </w:rPr>
        <w:t>Exchange of measurement resource configuration and strongest DL beam information</w:t>
      </w:r>
    </w:p>
    <w:p w14:paraId="5E98502B">
      <w:pPr>
        <w:rPr>
          <w:lang w:val="en-US" w:eastAsia="zh-CN"/>
        </w:rPr>
      </w:pPr>
      <w:r>
        <w:rPr>
          <w:rFonts w:hint="eastAsia" w:eastAsia="等线" w:cs="Arial"/>
          <w:color w:val="000000"/>
          <w:lang w:val="en-US" w:eastAsia="zh-CN"/>
        </w:rPr>
        <w:t xml:space="preserve">For a clearer expression, this section will discuss the measurement configuration and the reporting of measurement results, i.e., strongest DL beam information together. </w:t>
      </w:r>
      <w:r>
        <w:rPr>
          <w:rFonts w:hint="eastAsia"/>
          <w:lang w:val="en-US" w:eastAsia="zh-CN"/>
        </w:rPr>
        <w:t>In the LS form RAN1, the following agreements are informed:</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EE7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44874CA">
            <w:pPr>
              <w:overflowPunct w:val="0"/>
              <w:autoSpaceDE w:val="0"/>
              <w:autoSpaceDN w:val="0"/>
              <w:adjustRightInd w:val="0"/>
              <w:spacing w:after="120"/>
              <w:textAlignment w:val="baseline"/>
              <w:rPr>
                <w:rFonts w:eastAsia="Malgun Gothic"/>
                <w:lang w:val="en-US" w:eastAsia="zh-CN"/>
              </w:rPr>
            </w:pPr>
            <w:r>
              <w:rPr>
                <w:rFonts w:eastAsia="Malgun Gothic"/>
                <w:b/>
                <w:highlight w:val="green"/>
                <w:lang w:val="en-US" w:eastAsia="zh-CN"/>
              </w:rPr>
              <w:t>Agreement</w:t>
            </w:r>
          </w:p>
          <w:p w14:paraId="3AB523D4">
            <w:pPr>
              <w:overflowPunct w:val="0"/>
              <w:autoSpaceDE w:val="0"/>
              <w:autoSpaceDN w:val="0"/>
              <w:adjustRightInd w:val="0"/>
              <w:snapToGrid w:val="0"/>
              <w:spacing w:after="120" w:afterLines="50"/>
              <w:ind w:left="357"/>
              <w:textAlignment w:val="baseline"/>
              <w:rPr>
                <w:rFonts w:eastAsia="Malgun Gothic"/>
                <w:lang w:val="en-US" w:eastAsia="zh-CN"/>
              </w:rPr>
            </w:pPr>
            <w:r>
              <w:rPr>
                <w:rFonts w:hint="eastAsia" w:eastAsia="Malgun Gothic"/>
                <w:lang w:val="en-US" w:eastAsia="zh-CN"/>
              </w:rPr>
              <w:t xml:space="preserve">From RAN1 perspective, exchange among gNBs of the configuration info for a set of one or more periodic NZP CSI-RS resources (relevant IE in 38.331 are </w:t>
            </w:r>
            <w:r>
              <w:rPr>
                <w:rFonts w:eastAsia="Malgun Gothic"/>
                <w:i/>
                <w:iCs/>
                <w:lang w:val="en-US" w:eastAsia="zh-CN"/>
              </w:rPr>
              <w:t>NZP-CSI-RS-Resource</w:t>
            </w:r>
            <w:r>
              <w:rPr>
                <w:rFonts w:hint="eastAsia" w:eastAsia="Malgun Gothic"/>
                <w:lang w:val="en-US" w:eastAsia="zh-CN"/>
              </w:rPr>
              <w:t xml:space="preserve">, </w:t>
            </w:r>
            <w:r>
              <w:rPr>
                <w:rFonts w:eastAsia="Malgun Gothic"/>
                <w:i/>
                <w:iCs/>
                <w:lang w:val="en-US" w:eastAsia="zh-CN"/>
              </w:rPr>
              <w:t>NZP-CSI-RS-ResourceSet</w:t>
            </w:r>
            <w:r>
              <w:rPr>
                <w:rFonts w:hint="eastAsia" w:eastAsia="Malgun Gothic"/>
                <w:lang w:val="en-US" w:eastAsia="zh-CN"/>
              </w:rPr>
              <w:t>) is supported.</w:t>
            </w:r>
          </w:p>
          <w:p w14:paraId="522C4991">
            <w:pPr>
              <w:overflowPunct w:val="0"/>
              <w:autoSpaceDE w:val="0"/>
              <w:autoSpaceDN w:val="0"/>
              <w:adjustRightInd w:val="0"/>
              <w:snapToGrid w:val="0"/>
              <w:spacing w:after="120" w:afterLines="50"/>
              <w:ind w:left="357"/>
              <w:textAlignment w:val="baseline"/>
              <w:rPr>
                <w:rFonts w:eastAsia="Malgun Gothic"/>
                <w:lang w:val="en-US" w:eastAsia="zh-CN"/>
              </w:rPr>
            </w:pPr>
          </w:p>
          <w:p w14:paraId="080F1972">
            <w:pPr>
              <w:overflowPunct w:val="0"/>
              <w:autoSpaceDE w:val="0"/>
              <w:autoSpaceDN w:val="0"/>
              <w:adjustRightInd w:val="0"/>
              <w:snapToGrid w:val="0"/>
              <w:spacing w:after="120" w:afterLines="50"/>
              <w:ind w:left="357"/>
              <w:textAlignment w:val="baseline"/>
              <w:rPr>
                <w:rFonts w:eastAsia="Malgun Gothic"/>
                <w:lang w:val="en-US" w:eastAsia="zh-CN"/>
              </w:rPr>
            </w:pPr>
            <w:r>
              <w:rPr>
                <w:rFonts w:hint="eastAsia" w:eastAsia="Malgun Gothic"/>
                <w:lang w:val="en-US" w:eastAsia="zh-CN"/>
              </w:rPr>
              <w:t xml:space="preserve">Strongest DL beam information in the context of </w:t>
            </w:r>
            <w:r>
              <w:rPr>
                <w:rFonts w:eastAsia="Malgun Gothic"/>
                <w:i/>
                <w:iCs/>
                <w:lang w:val="en-US" w:eastAsia="zh-CN"/>
              </w:rPr>
              <w:t>NZP-CSI-RS</w:t>
            </w:r>
            <w:r>
              <w:rPr>
                <w:rFonts w:hint="eastAsia" w:eastAsia="Malgun Gothic"/>
                <w:lang w:val="en-US" w:eastAsia="zh-CN"/>
              </w:rPr>
              <w:t xml:space="preserve"> is defined as a CSI-RS Resource Indicator (CRI) value. CRI is a relative index in the range [1 .. N], where N is the number of CSI-RS resources within a set of resources for which the configuration is provided to a gNB. </w:t>
            </w:r>
          </w:p>
          <w:p w14:paraId="464FCEC1">
            <w:pPr>
              <w:overflowPunct w:val="0"/>
              <w:autoSpaceDE w:val="0"/>
              <w:autoSpaceDN w:val="0"/>
              <w:adjustRightInd w:val="0"/>
              <w:snapToGrid w:val="0"/>
              <w:spacing w:after="120" w:afterLines="50"/>
              <w:ind w:left="357"/>
              <w:textAlignment w:val="baseline"/>
              <w:rPr>
                <w:rFonts w:eastAsia="Malgun Gothic"/>
                <w:lang w:val="en-US" w:eastAsia="zh-CN"/>
              </w:rPr>
            </w:pPr>
          </w:p>
          <w:p w14:paraId="7EBB9F9F">
            <w:pPr>
              <w:overflowPunct w:val="0"/>
              <w:autoSpaceDE w:val="0"/>
              <w:autoSpaceDN w:val="0"/>
              <w:adjustRightInd w:val="0"/>
              <w:snapToGrid w:val="0"/>
              <w:spacing w:after="120" w:afterLines="50"/>
              <w:ind w:left="357"/>
              <w:textAlignment w:val="baseline"/>
              <w:rPr>
                <w:lang w:val="en-US" w:eastAsia="zh-CN"/>
              </w:rPr>
            </w:pPr>
            <w:r>
              <w:rPr>
                <w:rFonts w:hint="eastAsia" w:eastAsia="Malgun Gothic"/>
                <w:lang w:val="en-US" w:eastAsia="zh-CN"/>
              </w:rPr>
              <w:t xml:space="preserve">Strongest DL beam information in the context of SSBs is defined as an SSB index. SSB index is an absolute index among the SSB(s) for which the configuration is provided to a gNB. </w:t>
            </w:r>
          </w:p>
        </w:tc>
      </w:tr>
    </w:tbl>
    <w:p w14:paraId="13CB682C">
      <w:pPr>
        <w:pStyle w:val="11"/>
        <w:snapToGrid w:val="0"/>
        <w:spacing w:before="120" w:beforeLines="50" w:after="120" w:afterLines="50" w:line="288" w:lineRule="auto"/>
        <w:ind w:left="0" w:firstLine="0"/>
        <w:rPr>
          <w:rFonts w:eastAsia="等线" w:cs="Arial"/>
          <w:color w:val="000000"/>
          <w:lang w:eastAsia="zh-CN"/>
        </w:rPr>
      </w:pPr>
      <w:r>
        <w:rPr>
          <w:rFonts w:hint="eastAsia" w:eastAsia="等线" w:cs="Arial"/>
          <w:color w:val="000000"/>
          <w:lang w:val="en-US" w:eastAsia="zh-CN"/>
        </w:rPr>
        <w:t>To be specific, three options are provided for gNBs performing the exchange of measurement resource configuration and strongest DL beam information mentioned above:</w:t>
      </w:r>
    </w:p>
    <w:p w14:paraId="7D68213E">
      <w:pPr>
        <w:pStyle w:val="11"/>
        <w:numPr>
          <w:ilvl w:val="0"/>
          <w:numId w:val="4"/>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1: </w:t>
      </w:r>
      <w:r>
        <w:rPr>
          <w:rFonts w:eastAsia="等线" w:cs="Arial"/>
          <w:color w:val="000000"/>
          <w:lang w:val="en-US" w:eastAsia="zh-CN"/>
        </w:rPr>
        <w:t>Xn Setup and</w:t>
      </w:r>
      <w:r>
        <w:rPr>
          <w:rFonts w:hint="eastAsia" w:eastAsia="等线" w:cs="Arial"/>
          <w:color w:val="000000"/>
          <w:lang w:val="en-US" w:eastAsia="zh-CN"/>
        </w:rPr>
        <w:t>/or</w:t>
      </w:r>
      <w:r>
        <w:rPr>
          <w:rFonts w:eastAsia="等线" w:cs="Arial"/>
          <w:color w:val="000000"/>
          <w:lang w:val="en-US" w:eastAsia="zh-CN"/>
        </w:rPr>
        <w:t xml:space="preserve"> NG-RAN node Configuration Update procedure</w:t>
      </w:r>
    </w:p>
    <w:p w14:paraId="1ED04FBF">
      <w:pPr>
        <w:pStyle w:val="11"/>
        <w:numPr>
          <w:ilvl w:val="0"/>
          <w:numId w:val="4"/>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2: </w:t>
      </w:r>
      <w:r>
        <w:rPr>
          <w:rFonts w:eastAsia="等线" w:cs="Arial"/>
          <w:color w:val="000000"/>
          <w:lang w:val="en-US" w:eastAsia="zh-CN"/>
        </w:rPr>
        <w:t>Resource Status Reporting Initiation and Resource Status Reporting procedure</w:t>
      </w:r>
    </w:p>
    <w:p w14:paraId="38900E8E">
      <w:pPr>
        <w:pStyle w:val="11"/>
        <w:numPr>
          <w:ilvl w:val="0"/>
          <w:numId w:val="4"/>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3: Newly introduced procedure</w:t>
      </w:r>
    </w:p>
    <w:p w14:paraId="098B31F5">
      <w:pPr>
        <w:pStyle w:val="11"/>
        <w:snapToGrid w:val="0"/>
        <w:spacing w:after="0" w:line="288" w:lineRule="auto"/>
        <w:ind w:left="0" w:firstLine="0"/>
        <w:rPr>
          <w:rFonts w:eastAsia="等线" w:cs="Arial"/>
          <w:color w:val="000000"/>
          <w:lang w:eastAsia="zh-CN"/>
        </w:rPr>
      </w:pPr>
      <w:r>
        <w:rPr>
          <w:rFonts w:hint="eastAsia" w:eastAsia="等线" w:cs="Arial"/>
          <w:color w:val="000000"/>
          <w:lang w:val="en-US" w:eastAsia="zh-CN"/>
        </w:rPr>
        <w:t xml:space="preserve">For Option 1, the measurement resource configuration and/or strongest DL beam information may be captured in XN SETUP REQUEST/RESPONSE message and </w:t>
      </w:r>
      <w:bookmarkStart w:id="7" w:name="_Hlk181865832"/>
      <w:r>
        <w:rPr>
          <w:rFonts w:eastAsia="等线" w:cs="Arial"/>
          <w:color w:val="000000"/>
          <w:lang w:val="en-US" w:eastAsia="zh-CN"/>
        </w:rPr>
        <w:t>NG-RAN NODE CONFIGURATION UPDATE</w:t>
      </w:r>
      <w:r>
        <w:rPr>
          <w:rFonts w:hint="eastAsia" w:eastAsia="等线" w:cs="Arial"/>
          <w:color w:val="000000"/>
          <w:lang w:val="en-US" w:eastAsia="zh-CN"/>
        </w:rPr>
        <w:t>/</w:t>
      </w:r>
      <w:r>
        <w:t xml:space="preserve"> </w:t>
      </w:r>
      <w:r>
        <w:rPr>
          <w:rFonts w:eastAsia="等线" w:cs="Arial"/>
          <w:color w:val="000000"/>
          <w:lang w:val="en-US" w:eastAsia="zh-CN"/>
        </w:rPr>
        <w:t>UPDATE</w:t>
      </w:r>
      <w:r>
        <w:rPr>
          <w:rFonts w:hint="eastAsia" w:eastAsia="等线" w:cs="Arial"/>
          <w:color w:val="000000"/>
          <w:lang w:val="en-US" w:eastAsia="zh-CN"/>
        </w:rPr>
        <w:t xml:space="preserve"> ACKNOWLEDGE</w:t>
      </w:r>
      <w:r>
        <w:rPr>
          <w:rFonts w:hint="eastAsia" w:eastAsia="宋体"/>
          <w:lang w:val="en-US" w:eastAsia="zh-CN"/>
        </w:rPr>
        <w:t xml:space="preserve"> message</w:t>
      </w:r>
      <w:bookmarkEnd w:id="7"/>
      <w:r>
        <w:rPr>
          <w:rFonts w:hint="eastAsia" w:eastAsia="宋体"/>
          <w:lang w:val="en-US" w:eastAsia="zh-CN"/>
        </w:rPr>
        <w:t>. Note that for SSB configuration, it can be</w:t>
      </w:r>
      <w:r>
        <w:t xml:space="preserve"> already contained in the </w:t>
      </w:r>
      <w:r>
        <w:rPr>
          <w:i/>
          <w:iCs/>
        </w:rPr>
        <w:t>Measurement Timing Configuration</w:t>
      </w:r>
      <w:r>
        <w:t xml:space="preserve"> IE signalled as part of the </w:t>
      </w:r>
      <w:r>
        <w:rPr>
          <w:i/>
          <w:iCs/>
        </w:rPr>
        <w:t>Served Cell Information NR</w:t>
      </w:r>
      <w:r>
        <w:t xml:space="preserve"> IE</w:t>
      </w:r>
      <w:r>
        <w:rPr>
          <w:rFonts w:hint="eastAsia" w:eastAsia="宋体"/>
          <w:lang w:val="en-US" w:eastAsia="zh-CN"/>
        </w:rPr>
        <w:t xml:space="preserve">. For NZP-CSI-RS configuration, it is already specified in TS 38.331 as part of the </w:t>
      </w:r>
      <w:r>
        <w:rPr>
          <w:rFonts w:hint="eastAsia" w:eastAsia="宋体"/>
          <w:i/>
          <w:iCs/>
          <w:lang w:val="en-US" w:eastAsia="zh-CN"/>
        </w:rPr>
        <w:t>NZP-CSI-RS-Resource</w:t>
      </w:r>
      <w:r>
        <w:rPr>
          <w:rFonts w:hint="eastAsia" w:eastAsia="宋体"/>
          <w:lang w:val="en-US" w:eastAsia="zh-CN"/>
        </w:rPr>
        <w:t xml:space="preserve"> IE and </w:t>
      </w:r>
      <w:r>
        <w:rPr>
          <w:rFonts w:hint="eastAsia" w:eastAsia="宋体"/>
          <w:i/>
          <w:iCs/>
          <w:lang w:val="en-US" w:eastAsia="zh-CN"/>
        </w:rPr>
        <w:t>NZP-CSI-RS-ResourceSet</w:t>
      </w:r>
      <w:r>
        <w:rPr>
          <w:rFonts w:hint="eastAsia" w:eastAsia="宋体"/>
          <w:lang w:val="en-US" w:eastAsia="zh-CN"/>
        </w:rPr>
        <w:t xml:space="preserve"> IE. To this end, new IE called </w:t>
      </w:r>
      <w:r>
        <w:rPr>
          <w:rFonts w:hint="eastAsia" w:eastAsia="宋体"/>
          <w:i/>
          <w:iCs/>
          <w:lang w:val="en-US" w:eastAsia="zh-CN"/>
        </w:rPr>
        <w:t>NZP-CSI-RS Configuration</w:t>
      </w:r>
      <w:r>
        <w:rPr>
          <w:rFonts w:hint="eastAsia" w:eastAsia="宋体"/>
          <w:lang w:val="en-US" w:eastAsia="zh-CN"/>
        </w:rPr>
        <w:t xml:space="preserve"> can be introduced in </w:t>
      </w:r>
      <w:r>
        <w:rPr>
          <w:i/>
          <w:iCs/>
        </w:rPr>
        <w:t>Served Cell Information NR</w:t>
      </w:r>
      <w:r>
        <w:t xml:space="preserve"> IE</w:t>
      </w:r>
      <w:r>
        <w:rPr>
          <w:rFonts w:hint="eastAsia" w:eastAsia="宋体"/>
          <w:lang w:val="en-US" w:eastAsia="zh-CN"/>
        </w:rPr>
        <w:t xml:space="preserve">. For the exchange of strongest DL beam information, a new IE </w:t>
      </w:r>
      <w:r>
        <w:rPr>
          <w:i/>
          <w:iCs/>
        </w:rPr>
        <w:t>CLI Measurement Report</w:t>
      </w:r>
      <w:r>
        <w:rPr>
          <w:lang w:eastAsia="zh-CN"/>
        </w:rPr>
        <w:t xml:space="preserve"> can</w:t>
      </w:r>
      <w:r>
        <w:rPr>
          <w:rFonts w:hint="eastAsia"/>
          <w:lang w:eastAsia="zh-CN"/>
        </w:rPr>
        <w:t xml:space="preserve"> be introduced in </w:t>
      </w:r>
      <w:bookmarkStart w:id="8" w:name="_Hlk181865854"/>
      <w:r>
        <w:rPr>
          <w:lang w:val="en-US" w:eastAsia="zh-CN"/>
        </w:rPr>
        <w:t>NG-RAN NODE CONFIGURATION</w:t>
      </w:r>
      <w:bookmarkEnd w:id="8"/>
      <w:r>
        <w:rPr>
          <w:lang w:val="en-US" w:eastAsia="zh-CN"/>
        </w:rPr>
        <w:t xml:space="preserve"> UPDATE</w:t>
      </w:r>
      <w:r>
        <w:rPr>
          <w:rFonts w:hint="eastAsia"/>
          <w:lang w:val="en-US" w:eastAsia="zh-CN"/>
        </w:rPr>
        <w:t xml:space="preserve"> and </w:t>
      </w:r>
      <w:r>
        <w:rPr>
          <w:lang w:val="en-US" w:eastAsia="zh-CN"/>
        </w:rPr>
        <w:t>NG-RAN NODE CONFIGURATION UPDATE</w:t>
      </w:r>
      <w:r>
        <w:rPr>
          <w:rFonts w:hint="eastAsia"/>
          <w:lang w:val="en-US" w:eastAsia="zh-CN"/>
        </w:rPr>
        <w:t xml:space="preserve"> ACKNOWLEDGE message</w:t>
      </w:r>
    </w:p>
    <w:p w14:paraId="3C084BB6">
      <w:pPr>
        <w:pStyle w:val="11"/>
        <w:snapToGrid w:val="0"/>
        <w:spacing w:after="0" w:line="288" w:lineRule="auto"/>
        <w:ind w:left="0" w:firstLine="0"/>
        <w:rPr>
          <w:rFonts w:eastAsia="宋体"/>
          <w:lang w:val="en-US" w:eastAsia="zh-CN"/>
        </w:rPr>
      </w:pPr>
      <w:r>
        <w:rPr>
          <w:rFonts w:hint="eastAsia" w:eastAsia="等线" w:cs="Arial"/>
          <w:color w:val="000000"/>
          <w:lang w:val="en-US" w:eastAsia="zh-CN"/>
        </w:rPr>
        <w:t>For Option 2, the RESOURCE STATUS REQUEST</w:t>
      </w:r>
      <w:r>
        <w:rPr>
          <w:rFonts w:hint="eastAsia" w:eastAsia="等线" w:cs="Arial"/>
          <w:i/>
          <w:iCs/>
          <w:color w:val="000000"/>
          <w:lang w:val="en-US" w:eastAsia="zh-CN"/>
        </w:rPr>
        <w:t xml:space="preserve"> </w:t>
      </w:r>
      <w:r>
        <w:rPr>
          <w:rFonts w:hint="eastAsia" w:eastAsia="等线" w:cs="Arial"/>
          <w:color w:val="000000"/>
          <w:lang w:val="en-US" w:eastAsia="zh-CN"/>
        </w:rPr>
        <w:t>message and RESOURCE STATUS UPDATE message can be enhanced to support the exchange measurement resource configuration and strongest DL beam information.</w:t>
      </w:r>
      <w:r>
        <w:rPr>
          <w:rFonts w:hint="eastAsia" w:eastAsia="宋体"/>
          <w:lang w:val="en-US" w:eastAsia="zh-CN"/>
        </w:rPr>
        <w:t xml:space="preserve"> With the consideration that </w:t>
      </w:r>
      <w:r>
        <w:rPr>
          <w:rFonts w:hint="eastAsia" w:eastAsia="等线" w:cs="Arial"/>
          <w:color w:val="000000"/>
          <w:lang w:val="en-US" w:eastAsia="zh-CN"/>
        </w:rPr>
        <w:t>currently RESOURCE STATUS REQUEST</w:t>
      </w:r>
      <w:r>
        <w:rPr>
          <w:rFonts w:hint="eastAsia" w:eastAsia="等线" w:cs="Arial"/>
          <w:i/>
          <w:iCs/>
          <w:color w:val="000000"/>
          <w:lang w:val="en-US" w:eastAsia="zh-CN"/>
        </w:rPr>
        <w:t xml:space="preserve"> </w:t>
      </w:r>
      <w:r>
        <w:rPr>
          <w:rFonts w:hint="eastAsia" w:eastAsia="等线" w:cs="Arial"/>
          <w:color w:val="000000"/>
          <w:lang w:val="en-US" w:eastAsia="zh-CN"/>
        </w:rPr>
        <w:t xml:space="preserve">message and RESOURCE STATUS UPDATE message is used to initiate the requested measurement and </w:t>
      </w:r>
      <w:r>
        <w:t>report the results of the requested measurements</w:t>
      </w:r>
      <w:r>
        <w:rPr>
          <w:rFonts w:hint="eastAsia" w:eastAsia="宋体"/>
          <w:lang w:val="en-US" w:eastAsia="zh-CN"/>
        </w:rPr>
        <w:t xml:space="preserve"> respectively, it can be taken into consideration to support the exchange of measurement resource configuration and strongest DL beam information</w:t>
      </w:r>
      <w:r>
        <w:rPr>
          <w:rFonts w:hint="eastAsia" w:eastAsia="宋体"/>
          <w:sz w:val="24"/>
          <w:szCs w:val="24"/>
          <w:lang w:val="en-US" w:eastAsia="zh-CN"/>
        </w:rPr>
        <w:t xml:space="preserve"> </w:t>
      </w:r>
      <w:r>
        <w:rPr>
          <w:rFonts w:hint="eastAsia" w:eastAsia="宋体"/>
          <w:lang w:val="en-US" w:eastAsia="zh-CN"/>
        </w:rPr>
        <w:t>by enhancing them</w:t>
      </w:r>
      <w:r>
        <w:t>.</w:t>
      </w:r>
      <w:r>
        <w:rPr>
          <w:rFonts w:hint="eastAsia" w:eastAsia="宋体"/>
          <w:lang w:val="en-US" w:eastAsia="zh-CN"/>
        </w:rPr>
        <w:t xml:space="preserve"> Apart from this, there are also some similar IEs/fields in </w:t>
      </w:r>
      <w:r>
        <w:rPr>
          <w:rFonts w:hint="eastAsia" w:eastAsia="等线" w:cs="Arial"/>
          <w:color w:val="000000"/>
          <w:lang w:val="en-US" w:eastAsia="zh-CN"/>
        </w:rPr>
        <w:t>RESOURCE STATUS REQUEST</w:t>
      </w:r>
      <w:r>
        <w:rPr>
          <w:rFonts w:hint="eastAsia" w:eastAsia="等线" w:cs="Arial"/>
          <w:i/>
          <w:iCs/>
          <w:color w:val="000000"/>
          <w:lang w:val="en-US" w:eastAsia="zh-CN"/>
        </w:rPr>
        <w:t xml:space="preserve"> </w:t>
      </w:r>
      <w:r>
        <w:rPr>
          <w:rFonts w:hint="eastAsia" w:eastAsia="等线" w:cs="Arial"/>
          <w:color w:val="000000"/>
          <w:lang w:val="en-US" w:eastAsia="zh-CN"/>
        </w:rPr>
        <w:t>message and RESOURCE STATUS UPDATE message</w:t>
      </w:r>
      <w:r>
        <w:rPr>
          <w:rFonts w:hint="eastAsia" w:eastAsia="宋体"/>
          <w:lang w:val="en-US" w:eastAsia="zh-CN"/>
        </w:rPr>
        <w:t xml:space="preserve"> that can be referenced when designing new IEs, such as </w:t>
      </w:r>
      <w:r>
        <w:rPr>
          <w:rFonts w:hint="eastAsia" w:eastAsia="宋体"/>
          <w:i/>
          <w:iCs/>
          <w:lang w:val="en-US" w:eastAsia="zh-CN"/>
        </w:rPr>
        <w:t>SSB To Report List</w:t>
      </w:r>
      <w:r>
        <w:rPr>
          <w:rFonts w:hint="eastAsia" w:eastAsia="宋体"/>
          <w:lang w:val="en-US" w:eastAsia="zh-CN"/>
        </w:rPr>
        <w:t xml:space="preserve"> IE(s). </w:t>
      </w:r>
    </w:p>
    <w:p w14:paraId="254D5870">
      <w:pPr>
        <w:pStyle w:val="11"/>
        <w:snapToGrid w:val="0"/>
        <w:spacing w:after="0" w:line="288" w:lineRule="auto"/>
        <w:ind w:left="0" w:firstLine="0"/>
        <w:rPr>
          <w:rFonts w:eastAsia="宋体"/>
          <w:lang w:val="en-US" w:eastAsia="zh-CN"/>
        </w:rPr>
      </w:pPr>
      <w:r>
        <w:rPr>
          <w:rFonts w:hint="eastAsia" w:eastAsia="宋体"/>
          <w:lang w:val="en-US" w:eastAsia="zh-CN"/>
        </w:rPr>
        <w:t xml:space="preserve">For Option 3, a new procedure can be designed to exchange of measurement resource configuration and strongest DL beam information in SBFD. Regarding Option 3, the benefits of introducing a new procedure to exchange of measurement resource configuration and strongest DL beam information should be considered. </w:t>
      </w:r>
    </w:p>
    <w:p w14:paraId="234699EE">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5: For SSB configuration, it is already contained in the </w:t>
      </w:r>
      <w:r>
        <w:rPr>
          <w:rFonts w:hint="eastAsia" w:eastAsia="等线" w:cs="Arial"/>
          <w:b/>
          <w:bCs/>
          <w:i/>
          <w:iCs/>
          <w:color w:val="000000"/>
          <w:lang w:val="en-US" w:eastAsia="zh-CN"/>
        </w:rPr>
        <w:t>Measurement Timing Configuration</w:t>
      </w:r>
      <w:r>
        <w:rPr>
          <w:rFonts w:hint="eastAsia" w:eastAsia="等线" w:cs="Arial"/>
          <w:b/>
          <w:bCs/>
          <w:color w:val="000000"/>
          <w:lang w:val="en-US" w:eastAsia="zh-CN"/>
        </w:rPr>
        <w:t xml:space="preserve"> IE signalled as part of the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IE. For NZP CSI-RS configuration, it is already specified in TS 38.331 as part of the </w:t>
      </w:r>
      <w:r>
        <w:rPr>
          <w:rFonts w:hint="eastAsia" w:eastAsia="等线" w:cs="Arial"/>
          <w:b/>
          <w:bCs/>
          <w:i/>
          <w:iCs/>
          <w:color w:val="000000"/>
          <w:lang w:val="en-US" w:eastAsia="zh-CN"/>
        </w:rPr>
        <w:t>NZP-CSI-RS-Resource</w:t>
      </w:r>
      <w:r>
        <w:rPr>
          <w:rFonts w:hint="eastAsia" w:eastAsia="等线" w:cs="Arial"/>
          <w:b/>
          <w:bCs/>
          <w:color w:val="000000"/>
          <w:lang w:val="en-US" w:eastAsia="zh-CN"/>
        </w:rPr>
        <w:t xml:space="preserve"> IE and </w:t>
      </w:r>
      <w:r>
        <w:rPr>
          <w:rFonts w:hint="eastAsia" w:eastAsia="等线" w:cs="Arial"/>
          <w:b/>
          <w:bCs/>
          <w:i/>
          <w:iCs/>
          <w:color w:val="000000"/>
          <w:lang w:val="en-US" w:eastAsia="zh-CN"/>
        </w:rPr>
        <w:t>NZP-CSI-RS-ResourceSet</w:t>
      </w:r>
      <w:r>
        <w:rPr>
          <w:rFonts w:hint="eastAsia" w:eastAsia="等线" w:cs="Arial"/>
          <w:b/>
          <w:bCs/>
          <w:color w:val="000000"/>
          <w:lang w:val="en-US" w:eastAsia="zh-CN"/>
        </w:rPr>
        <w:t xml:space="preserve"> IE.</w:t>
      </w:r>
    </w:p>
    <w:p w14:paraId="668BFFBF">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6: Regarding Option 3, the benefits of introducing a new procedure to exchange of measurement resource configuration and strongest DL beam information should be considered.</w:t>
      </w:r>
    </w:p>
    <w:p w14:paraId="23DF3CBF">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 xml:space="preserve">Proposal 4: </w:t>
      </w:r>
      <w:r>
        <w:rPr>
          <w:rFonts w:eastAsia="等线" w:cs="Arial"/>
          <w:b/>
          <w:bCs/>
          <w:color w:val="000000"/>
          <w:lang w:val="en-US" w:eastAsia="zh-CN"/>
        </w:rPr>
        <w:t>RAN3 should discuss</w:t>
      </w:r>
      <w:r>
        <w:rPr>
          <w:rFonts w:hint="eastAsia" w:eastAsia="等线" w:cs="Arial"/>
          <w:b/>
          <w:bCs/>
          <w:color w:val="000000"/>
          <w:lang w:val="en-US" w:eastAsia="zh-CN"/>
        </w:rPr>
        <w:t xml:space="preserve"> three options for gNBs conducting the exchange of measurement resource configuration and strongest DL beam information as following:</w:t>
      </w:r>
    </w:p>
    <w:p w14:paraId="462A369D">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1: </w:t>
      </w:r>
      <w:r>
        <w:rPr>
          <w:rFonts w:eastAsia="等线" w:cs="Arial"/>
          <w:b/>
          <w:bCs/>
          <w:color w:val="000000"/>
          <w:lang w:val="en-US" w:eastAsia="zh-CN"/>
        </w:rPr>
        <w:t>Xn Setup and</w:t>
      </w:r>
      <w:r>
        <w:rPr>
          <w:rFonts w:hint="eastAsia" w:eastAsia="等线" w:cs="Arial"/>
          <w:b/>
          <w:bCs/>
          <w:color w:val="000000"/>
          <w:lang w:val="en-US" w:eastAsia="zh-CN"/>
        </w:rPr>
        <w:t>/or</w:t>
      </w:r>
      <w:r>
        <w:rPr>
          <w:rFonts w:eastAsia="等线" w:cs="Arial"/>
          <w:b/>
          <w:bCs/>
          <w:color w:val="000000"/>
          <w:lang w:val="en-US" w:eastAsia="zh-CN"/>
        </w:rPr>
        <w:t xml:space="preserve"> NG-RAN node Configuration Update procedure</w:t>
      </w:r>
    </w:p>
    <w:p w14:paraId="5C7E0CF6">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2: </w:t>
      </w:r>
      <w:r>
        <w:rPr>
          <w:rFonts w:eastAsia="等线" w:cs="Arial"/>
          <w:b/>
          <w:bCs/>
          <w:color w:val="000000"/>
          <w:lang w:val="en-US" w:eastAsia="zh-CN"/>
        </w:rPr>
        <w:t>Resource Status Reporting Initiation and Resource Status Reporting procedure</w:t>
      </w:r>
    </w:p>
    <w:p w14:paraId="6AC410BB">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Option 3: Newly introduced procedure</w:t>
      </w:r>
    </w:p>
    <w:p w14:paraId="7EC2CE31">
      <w:pPr>
        <w:rPr>
          <w:rFonts w:cs="Arial"/>
          <w:lang w:val="en-US" w:eastAsia="zh-CN"/>
        </w:rPr>
      </w:pPr>
    </w:p>
    <w:p w14:paraId="126D1C19">
      <w:pPr>
        <w:pStyle w:val="3"/>
        <w:rPr>
          <w:sz w:val="28"/>
          <w:szCs w:val="18"/>
          <w:lang w:val="en-US" w:eastAsia="zh-CN"/>
        </w:rPr>
      </w:pPr>
      <w:r>
        <w:rPr>
          <w:sz w:val="28"/>
          <w:szCs w:val="18"/>
          <w:lang w:val="en-US" w:eastAsia="zh-CN"/>
        </w:rPr>
        <w:t>Exchange of CLI-mitigation request</w:t>
      </w:r>
    </w:p>
    <w:p w14:paraId="7EDBACF1">
      <w:pPr>
        <w:pStyle w:val="11"/>
        <w:snapToGrid w:val="0"/>
        <w:spacing w:before="120" w:beforeLines="50" w:after="120" w:line="288" w:lineRule="auto"/>
        <w:ind w:left="0" w:firstLine="0"/>
        <w:rPr>
          <w:rFonts w:eastAsia="等线" w:cs="Arial"/>
          <w:color w:val="000000"/>
          <w:lang w:eastAsia="zh-CN"/>
        </w:rPr>
      </w:pPr>
      <w:r>
        <w:rPr>
          <w:rFonts w:hint="eastAsia" w:eastAsia="等线" w:cs="Arial"/>
          <w:color w:val="000000"/>
          <w:lang w:val="en-US" w:eastAsia="zh-CN"/>
        </w:rPr>
        <w:t>In the revised WID [2], it has been stated that: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175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C868CCA">
            <w:pPr>
              <w:numPr>
                <w:ilvl w:val="0"/>
                <w:numId w:val="5"/>
              </w:numPr>
              <w:tabs>
                <w:tab w:val="left" w:pos="300"/>
                <w:tab w:val="clear" w:pos="720"/>
              </w:tabs>
              <w:overflowPunct w:val="0"/>
              <w:autoSpaceDE w:val="0"/>
              <w:autoSpaceDN w:val="0"/>
              <w:adjustRightInd w:val="0"/>
              <w:spacing w:after="0" w:line="360" w:lineRule="auto"/>
              <w:ind w:left="300" w:hanging="357"/>
              <w:textAlignment w:val="baseline"/>
              <w:rPr>
                <w:rFonts w:eastAsia="Malgun Gothic" w:cs="Arial"/>
                <w:lang w:eastAsia="ko-KR"/>
              </w:rPr>
            </w:pPr>
            <w:r>
              <w:rPr>
                <w:rFonts w:eastAsia="Malgun Gothic" w:cs="Arial"/>
                <w:lang w:eastAsia="ko-KR"/>
              </w:rPr>
              <w:t xml:space="preserve">Notes: Following are assumed for information exchange among gNBs </w:t>
            </w:r>
          </w:p>
          <w:p w14:paraId="60D4094F">
            <w:pPr>
              <w:numPr>
                <w:ilvl w:val="1"/>
                <w:numId w:val="5"/>
              </w:numPr>
              <w:tabs>
                <w:tab w:val="left" w:pos="1020"/>
                <w:tab w:val="clear" w:pos="1440"/>
              </w:tabs>
              <w:overflowPunct w:val="0"/>
              <w:autoSpaceDE w:val="0"/>
              <w:autoSpaceDN w:val="0"/>
              <w:adjustRightInd w:val="0"/>
              <w:spacing w:after="0" w:line="360" w:lineRule="auto"/>
              <w:ind w:left="1020" w:hanging="357"/>
              <w:textAlignment w:val="baseline"/>
              <w:rPr>
                <w:rFonts w:eastAsia="宋体"/>
              </w:rPr>
            </w:pPr>
            <w:r>
              <w:rPr>
                <w:rFonts w:eastAsia="Malgun Gothic" w:cs="Arial"/>
                <w:lang w:eastAsia="ko-KR"/>
              </w:rPr>
              <w:t xml:space="preserve">No normative behavior is implied for the gNB receiving the CLI-mitigation request. No need to further send a stop message for CLI mitigation. Detailed </w:t>
            </w:r>
            <w:r>
              <w:rPr>
                <w:rFonts w:hint="eastAsia" w:eastAsia="宋体" w:cs="Arial"/>
                <w:lang w:eastAsia="zh-CN"/>
              </w:rPr>
              <w:t>signalling</w:t>
            </w:r>
            <w:r>
              <w:rPr>
                <w:rFonts w:eastAsia="Malgun Gothic" w:cs="Arial"/>
                <w:lang w:eastAsia="ko-KR"/>
              </w:rPr>
              <w:t xml:space="preserve"> can be discussed in RAN3</w:t>
            </w:r>
          </w:p>
        </w:tc>
      </w:tr>
    </w:tbl>
    <w:p w14:paraId="64FAA512">
      <w:pPr>
        <w:pStyle w:val="11"/>
        <w:snapToGrid w:val="0"/>
        <w:spacing w:before="120" w:beforeLines="50" w:after="0" w:line="288" w:lineRule="auto"/>
        <w:ind w:left="0" w:firstLine="0"/>
        <w:rPr>
          <w:rFonts w:eastAsia="宋体"/>
          <w:lang w:eastAsia="zh-CN"/>
        </w:rPr>
      </w:pPr>
      <w:r>
        <w:rPr>
          <w:rFonts w:hint="eastAsia" w:eastAsia="宋体"/>
          <w:lang w:val="en-US" w:eastAsia="zh-CN"/>
        </w:rPr>
        <w:t xml:space="preserve">Therefore, RAN3 only need to discuss how to exchange the </w:t>
      </w:r>
      <w:r>
        <w:rPr>
          <w:rFonts w:hint="eastAsia" w:eastAsia="宋体"/>
          <w:lang w:val="en-US" w:eastAsia="ko-KR"/>
        </w:rPr>
        <w:t>CLI-mitigation request</w:t>
      </w:r>
      <w:r>
        <w:rPr>
          <w:rFonts w:hint="eastAsia" w:eastAsia="宋体"/>
          <w:lang w:val="en-US" w:eastAsia="zh-CN"/>
        </w:rPr>
        <w:t xml:space="preserve">, not the behavior of the gNB after receiving it. Similar to the analysis given in other sections, there are also two possible options for exchanging of </w:t>
      </w:r>
      <w:r>
        <w:rPr>
          <w:rFonts w:hint="eastAsia" w:eastAsia="宋体"/>
          <w:lang w:val="en-US" w:eastAsia="ko-KR"/>
        </w:rPr>
        <w:t>CLI-mitigation request</w:t>
      </w:r>
      <w:r>
        <w:rPr>
          <w:rFonts w:hint="eastAsia" w:eastAsia="宋体"/>
          <w:lang w:val="en-US" w:eastAsia="zh-CN"/>
        </w:rPr>
        <w:t>:</w:t>
      </w:r>
    </w:p>
    <w:p w14:paraId="7E9B91D4">
      <w:pPr>
        <w:pStyle w:val="11"/>
        <w:numPr>
          <w:ilvl w:val="0"/>
          <w:numId w:val="4"/>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1: Existing procedure, e.g.</w:t>
      </w:r>
      <w:r>
        <w:rPr>
          <w:rFonts w:eastAsia="等线" w:cs="Arial"/>
          <w:color w:val="000000"/>
          <w:lang w:val="en-US" w:eastAsia="zh-CN"/>
        </w:rPr>
        <w:t xml:space="preserve"> NG-RAN node Configuration Update procedure</w:t>
      </w:r>
      <w:r>
        <w:rPr>
          <w:rFonts w:hint="eastAsia" w:eastAsia="等线" w:cs="Arial"/>
          <w:color w:val="000000"/>
          <w:lang w:val="en-US" w:eastAsia="zh-CN"/>
        </w:rPr>
        <w:t>, etc.</w:t>
      </w:r>
    </w:p>
    <w:p w14:paraId="3136809B">
      <w:pPr>
        <w:pStyle w:val="11"/>
        <w:numPr>
          <w:ilvl w:val="0"/>
          <w:numId w:val="4"/>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2: Newly introduced procedure</w:t>
      </w:r>
    </w:p>
    <w:p w14:paraId="12F08743">
      <w:pPr>
        <w:pStyle w:val="11"/>
        <w:snapToGrid w:val="0"/>
        <w:spacing w:after="120" w:line="288" w:lineRule="auto"/>
        <w:ind w:left="0" w:firstLine="0"/>
        <w:rPr>
          <w:rFonts w:eastAsia="宋体"/>
          <w:lang w:val="en-US" w:eastAsia="zh-CN"/>
        </w:rPr>
      </w:pPr>
      <w:r>
        <w:rPr>
          <w:rFonts w:hint="eastAsia" w:eastAsia="宋体"/>
          <w:lang w:val="en-US" w:eastAsia="zh-CN"/>
        </w:rPr>
        <w:t xml:space="preserve">Whatever Option 1 or Option 2, a new IE/field which indicates CLI-mitigation is requested should be designed. With the consideration that no normative behavior is implied for the gNB receiving the CLI-mitigation request, we suggest to exchange the </w:t>
      </w:r>
      <w:r>
        <w:rPr>
          <w:rFonts w:hint="eastAsia" w:eastAsia="宋体"/>
          <w:lang w:val="en-US" w:eastAsia="ko-KR"/>
        </w:rPr>
        <w:t>CLI-mitigation request</w:t>
      </w:r>
      <w:r>
        <w:rPr>
          <w:rFonts w:hint="eastAsia" w:eastAsia="宋体"/>
          <w:lang w:val="en-US" w:eastAsia="zh-CN"/>
        </w:rPr>
        <w:t xml:space="preserve"> using existing procedure, e.g. NG-RAN node </w:t>
      </w:r>
      <w:r>
        <w:rPr>
          <w:rFonts w:eastAsia="等线" w:cs="Arial"/>
          <w:color w:val="000000"/>
          <w:lang w:val="en-US" w:eastAsia="zh-CN"/>
        </w:rPr>
        <w:t>Configuration Update procedure</w:t>
      </w:r>
      <w:r>
        <w:rPr>
          <w:rFonts w:hint="eastAsia" w:eastAsia="等线" w:cs="Arial"/>
          <w:color w:val="000000"/>
          <w:lang w:val="en-US" w:eastAsia="zh-CN"/>
        </w:rPr>
        <w:t>, etc.</w:t>
      </w:r>
    </w:p>
    <w:p w14:paraId="3081DDB9">
      <w:pPr>
        <w:pStyle w:val="11"/>
        <w:snapToGrid w:val="0"/>
        <w:spacing w:after="120" w:line="288" w:lineRule="auto"/>
        <w:ind w:left="0" w:firstLine="0"/>
        <w:rPr>
          <w:rFonts w:eastAsia="等线" w:cs="Arial"/>
          <w:b/>
          <w:bCs/>
          <w:color w:val="000000"/>
          <w:lang w:eastAsia="zh-CN"/>
        </w:rPr>
      </w:pPr>
      <w:bookmarkStart w:id="9" w:name="_Hlk178791928"/>
      <w:r>
        <w:rPr>
          <w:rFonts w:hint="eastAsia" w:eastAsia="等线" w:cs="Arial"/>
          <w:b/>
          <w:bCs/>
          <w:color w:val="000000"/>
          <w:lang w:val="en-US" w:eastAsia="zh-CN"/>
        </w:rPr>
        <w:t xml:space="preserve">Observation 7: </w:t>
      </w:r>
      <w:r>
        <w:rPr>
          <w:rFonts w:eastAsia="等线" w:cs="Arial"/>
          <w:b/>
          <w:bCs/>
          <w:color w:val="000000"/>
          <w:lang w:val="en-US" w:eastAsia="zh-CN"/>
        </w:rPr>
        <w:t>RAN3 only need</w:t>
      </w:r>
      <w:r>
        <w:rPr>
          <w:rFonts w:hint="eastAsia" w:eastAsia="等线" w:cs="Arial"/>
          <w:b/>
          <w:bCs/>
          <w:color w:val="000000"/>
          <w:lang w:val="en-US" w:eastAsia="zh-CN"/>
        </w:rPr>
        <w:t>s</w:t>
      </w:r>
      <w:r>
        <w:rPr>
          <w:rFonts w:eastAsia="等线" w:cs="Arial"/>
          <w:b/>
          <w:bCs/>
          <w:color w:val="000000"/>
          <w:lang w:val="en-US" w:eastAsia="zh-CN"/>
        </w:rPr>
        <w:t xml:space="preserve"> to discuss how to exchange the CLI-mitigation request, not the behavior of the gNB after receiving it. </w:t>
      </w:r>
    </w:p>
    <w:bookmarkEnd w:id="9"/>
    <w:p w14:paraId="0123C785">
      <w:pPr>
        <w:pStyle w:val="11"/>
        <w:snapToGrid w:val="0"/>
        <w:spacing w:before="120" w:beforeLines="50" w:after="0" w:line="288" w:lineRule="auto"/>
        <w:ind w:left="0" w:firstLine="0"/>
        <w:rPr>
          <w:rFonts w:eastAsia="宋体"/>
          <w:b/>
          <w:bCs/>
          <w:lang w:eastAsia="zh-CN"/>
        </w:rPr>
      </w:pPr>
      <w:r>
        <w:rPr>
          <w:rFonts w:hint="eastAsia" w:eastAsia="等线" w:cs="Arial"/>
          <w:b/>
          <w:bCs/>
          <w:color w:val="000000"/>
          <w:lang w:val="en-US" w:eastAsia="zh-CN"/>
        </w:rPr>
        <w:t>Proposal 5: RAN3 should discuss</w:t>
      </w:r>
      <w:r>
        <w:rPr>
          <w:rFonts w:hint="eastAsia" w:eastAsia="宋体"/>
          <w:b/>
          <w:bCs/>
          <w:lang w:val="en-US" w:eastAsia="zh-CN"/>
        </w:rPr>
        <w:t xml:space="preserve"> two possible options for exchanging of </w:t>
      </w:r>
      <w:r>
        <w:rPr>
          <w:rFonts w:hint="eastAsia" w:eastAsia="宋体"/>
          <w:b/>
          <w:bCs/>
          <w:lang w:val="en-US" w:eastAsia="ko-KR"/>
        </w:rPr>
        <w:t>CLI-mitigation request</w:t>
      </w:r>
      <w:r>
        <w:rPr>
          <w:rFonts w:hint="eastAsia" w:eastAsia="宋体"/>
          <w:b/>
          <w:bCs/>
          <w:lang w:val="en-US" w:eastAsia="zh-CN"/>
        </w:rPr>
        <w:t>:</w:t>
      </w:r>
    </w:p>
    <w:p w14:paraId="54A9ED77">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1: Existing procedure, e.g. NG-RAN node Configuration Update procedure, etc.</w:t>
      </w:r>
    </w:p>
    <w:p w14:paraId="1607D842">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2: Newly introduced procedure</w:t>
      </w:r>
    </w:p>
    <w:p w14:paraId="46001BBE">
      <w:pPr>
        <w:pStyle w:val="11"/>
        <w:overflowPunct w:val="0"/>
        <w:autoSpaceDE w:val="0"/>
        <w:autoSpaceDN w:val="0"/>
        <w:adjustRightInd w:val="0"/>
        <w:snapToGrid w:val="0"/>
        <w:spacing w:after="120" w:line="288" w:lineRule="auto"/>
        <w:ind w:left="400" w:leftChars="200" w:firstLine="0"/>
        <w:textAlignment w:val="baseline"/>
        <w:rPr>
          <w:rFonts w:eastAsia="宋体"/>
          <w:b/>
          <w:bCs/>
          <w:lang w:val="en-US" w:eastAsia="zh-CN"/>
        </w:rPr>
      </w:pPr>
      <w:r>
        <w:rPr>
          <w:rFonts w:hint="eastAsia" w:eastAsia="宋体"/>
          <w:b/>
          <w:bCs/>
          <w:lang w:val="en-US" w:eastAsia="zh-CN"/>
        </w:rPr>
        <w:t>Option 1 is preferred.</w:t>
      </w:r>
    </w:p>
    <w:bookmarkEnd w:id="3"/>
    <w:bookmarkEnd w:id="4"/>
    <w:p w14:paraId="0D35119B">
      <w:pPr>
        <w:pStyle w:val="2"/>
      </w:pPr>
      <w:r>
        <w:rPr>
          <w:rFonts w:hint="eastAsia"/>
          <w:lang w:eastAsia="zh-CN"/>
        </w:rPr>
        <w:t xml:space="preserve"> </w:t>
      </w:r>
      <w:r>
        <w:t>Conclusions</w:t>
      </w:r>
    </w:p>
    <w:p w14:paraId="47F12905">
      <w:pPr>
        <w:spacing w:after="120"/>
        <w:rPr>
          <w:rFonts w:eastAsia="等线" w:cs="Arial"/>
          <w:lang w:val="en-US" w:eastAsia="zh-CN"/>
        </w:rPr>
      </w:pPr>
      <w:r>
        <w:rPr>
          <w:rFonts w:eastAsia="等线" w:cs="Arial"/>
          <w:lang w:val="en-US" w:eastAsia="zh-CN"/>
        </w:rPr>
        <w:t>Based on the discussions mentioned above, in this contribution we provide some discussions on random access in SBFD:</w:t>
      </w:r>
    </w:p>
    <w:p w14:paraId="09BF8A20">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1: For the exchange of semi-static cell-specific SBFD time and frequency location configuration among gNBs, it should be conducted when Xn-C interface established or when the cell-specific SBFD time and frequency location configuration changes. </w:t>
      </w:r>
    </w:p>
    <w:p w14:paraId="142290EB">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2: The time configuration of TDD cell is contained in </w:t>
      </w:r>
      <w:r>
        <w:rPr>
          <w:rFonts w:hint="eastAsia" w:eastAsia="等线" w:cs="Arial"/>
          <w:b/>
          <w:bCs/>
          <w:i/>
          <w:iCs/>
          <w:color w:val="000000"/>
          <w:lang w:val="en-US" w:eastAsia="zh-CN"/>
        </w:rPr>
        <w:t>TDD UL-DL Configuration Common NR</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0D1E500E">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3: The frequency configuration of TDD cell is contained in </w:t>
      </w:r>
      <w:r>
        <w:rPr>
          <w:rFonts w:hint="eastAsia" w:eastAsia="等线" w:cs="Arial"/>
          <w:b/>
          <w:bCs/>
          <w:i/>
          <w:iCs/>
          <w:color w:val="000000"/>
          <w:lang w:val="en-US" w:eastAsia="zh-CN"/>
        </w:rPr>
        <w:t>Frequency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 xml:space="preserve">Transmission Bandwidth </w:t>
      </w:r>
      <w:r>
        <w:rPr>
          <w:rFonts w:hint="eastAsia" w:eastAsia="等线" w:cs="Arial"/>
          <w:b/>
          <w:bCs/>
          <w:color w:val="000000"/>
          <w:lang w:val="en-US" w:eastAsia="zh-CN"/>
        </w:rPr>
        <w:t xml:space="preserve">or </w:t>
      </w:r>
      <w:r>
        <w:rPr>
          <w:rFonts w:hint="eastAsia" w:eastAsia="等线" w:cs="Arial"/>
          <w:b/>
          <w:bCs/>
          <w:i/>
          <w:iCs/>
          <w:color w:val="000000"/>
          <w:lang w:val="en-US" w:eastAsia="zh-CN"/>
        </w:rPr>
        <w:t>Carrier List</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5EF1E3E7">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4: For the semi-static cell-specific SBFD time and frequency location configuration design, it is closely related to RAN2</w:t>
      </w:r>
      <w:r>
        <w:rPr>
          <w:rFonts w:eastAsia="等线" w:cs="Arial"/>
          <w:b/>
          <w:bCs/>
          <w:color w:val="000000"/>
          <w:lang w:val="en-US" w:eastAsia="zh-CN"/>
        </w:rPr>
        <w:t>’</w:t>
      </w:r>
      <w:r>
        <w:rPr>
          <w:rFonts w:hint="eastAsia" w:eastAsia="等线" w:cs="Arial"/>
          <w:b/>
          <w:bCs/>
          <w:color w:val="000000"/>
          <w:lang w:val="en-US" w:eastAsia="zh-CN"/>
        </w:rPr>
        <w:t>s progress on the configuration methods which have not been made.</w:t>
      </w:r>
    </w:p>
    <w:p w14:paraId="00C10551">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5: For SSB configuration, it is already contained in the </w:t>
      </w:r>
      <w:r>
        <w:rPr>
          <w:rFonts w:hint="eastAsia" w:eastAsia="等线" w:cs="Arial"/>
          <w:b/>
          <w:bCs/>
          <w:i/>
          <w:iCs/>
          <w:color w:val="000000"/>
          <w:lang w:val="en-US" w:eastAsia="zh-CN"/>
        </w:rPr>
        <w:t>Measurement Timing Configuration</w:t>
      </w:r>
      <w:r>
        <w:rPr>
          <w:rFonts w:hint="eastAsia" w:eastAsia="等线" w:cs="Arial"/>
          <w:b/>
          <w:bCs/>
          <w:color w:val="000000"/>
          <w:lang w:val="en-US" w:eastAsia="zh-CN"/>
        </w:rPr>
        <w:t xml:space="preserve"> IE signalled as part of the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IE. For NZP CSI-RS configuration, it is already specified in TS 38.331 as part of the </w:t>
      </w:r>
      <w:r>
        <w:rPr>
          <w:rFonts w:hint="eastAsia" w:eastAsia="等线" w:cs="Arial"/>
          <w:b/>
          <w:bCs/>
          <w:i/>
          <w:iCs/>
          <w:color w:val="000000"/>
          <w:lang w:val="en-US" w:eastAsia="zh-CN"/>
        </w:rPr>
        <w:t>NZP-CSI-RS-Resource</w:t>
      </w:r>
      <w:r>
        <w:rPr>
          <w:rFonts w:hint="eastAsia" w:eastAsia="等线" w:cs="Arial"/>
          <w:b/>
          <w:bCs/>
          <w:color w:val="000000"/>
          <w:lang w:val="en-US" w:eastAsia="zh-CN"/>
        </w:rPr>
        <w:t xml:space="preserve"> IE and </w:t>
      </w:r>
      <w:r>
        <w:rPr>
          <w:rFonts w:hint="eastAsia" w:eastAsia="等线" w:cs="Arial"/>
          <w:b/>
          <w:bCs/>
          <w:i/>
          <w:iCs/>
          <w:color w:val="000000"/>
          <w:lang w:val="en-US" w:eastAsia="zh-CN"/>
        </w:rPr>
        <w:t>NZP-CSI-RS-ResourceSet</w:t>
      </w:r>
      <w:r>
        <w:rPr>
          <w:rFonts w:hint="eastAsia" w:eastAsia="等线" w:cs="Arial"/>
          <w:b/>
          <w:bCs/>
          <w:color w:val="000000"/>
          <w:lang w:val="en-US" w:eastAsia="zh-CN"/>
        </w:rPr>
        <w:t xml:space="preserve"> IE.</w:t>
      </w:r>
    </w:p>
    <w:p w14:paraId="07F5933A">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6: Regarding Option 3, the benefits of introducing a new procedure to exchange of measurement resource configuration and strongest DL beam information should be considered.</w:t>
      </w:r>
    </w:p>
    <w:p w14:paraId="731DBE48">
      <w:pPr>
        <w:pStyle w:val="11"/>
        <w:snapToGrid w:val="0"/>
        <w:spacing w:after="120" w:line="288" w:lineRule="auto"/>
        <w:ind w:left="0" w:firstLine="0"/>
        <w:rPr>
          <w:rFonts w:eastAsia="等线" w:cs="Arial"/>
          <w:b/>
          <w:bCs/>
          <w:color w:val="000000"/>
          <w:lang w:eastAsia="zh-CN"/>
        </w:rPr>
      </w:pPr>
      <w:r>
        <w:rPr>
          <w:rFonts w:hint="eastAsia" w:eastAsia="等线" w:cs="Arial"/>
          <w:b/>
          <w:bCs/>
          <w:color w:val="000000"/>
          <w:lang w:val="en-US" w:eastAsia="zh-CN"/>
        </w:rPr>
        <w:t xml:space="preserve">Observation 7: </w:t>
      </w:r>
      <w:r>
        <w:rPr>
          <w:rFonts w:eastAsia="等线" w:cs="Arial"/>
          <w:b/>
          <w:bCs/>
          <w:color w:val="000000"/>
          <w:lang w:val="en-US" w:eastAsia="zh-CN"/>
        </w:rPr>
        <w:t>RAN3 only need</w:t>
      </w:r>
      <w:r>
        <w:rPr>
          <w:rFonts w:hint="eastAsia" w:eastAsia="等线" w:cs="Arial"/>
          <w:b/>
          <w:bCs/>
          <w:color w:val="000000"/>
          <w:lang w:val="en-US" w:eastAsia="zh-CN"/>
        </w:rPr>
        <w:t>s</w:t>
      </w:r>
      <w:r>
        <w:rPr>
          <w:rFonts w:eastAsia="等线" w:cs="Arial"/>
          <w:b/>
          <w:bCs/>
          <w:color w:val="000000"/>
          <w:lang w:val="en-US" w:eastAsia="zh-CN"/>
        </w:rPr>
        <w:t xml:space="preserve"> to discuss how to exchange the CLI-mitigation request, not the behavior of the gNB after receiving it. </w:t>
      </w:r>
    </w:p>
    <w:p w14:paraId="5719CDEC">
      <w:pPr>
        <w:pStyle w:val="11"/>
        <w:snapToGrid w:val="0"/>
        <w:spacing w:before="120" w:after="120"/>
        <w:ind w:left="0" w:firstLine="0"/>
        <w:rPr>
          <w:rFonts w:eastAsia="等线" w:cs="Arial"/>
          <w:b/>
          <w:bCs/>
          <w:color w:val="000000"/>
          <w:lang w:val="en-US" w:eastAsia="zh-CN"/>
        </w:rPr>
      </w:pPr>
    </w:p>
    <w:p w14:paraId="13FDBF6A">
      <w:pPr>
        <w:spacing w:before="120" w:after="120"/>
        <w:rPr>
          <w:rFonts w:eastAsia="宋体"/>
          <w:b/>
          <w:bCs/>
          <w:lang w:val="en-US" w:eastAsia="zh-CN"/>
        </w:rPr>
      </w:pPr>
      <w:r>
        <w:rPr>
          <w:rFonts w:hint="eastAsia" w:eastAsia="等线" w:cs="Arial"/>
          <w:b/>
          <w:bCs/>
          <w:color w:val="000000"/>
          <w:lang w:val="en-US" w:eastAsia="zh-CN"/>
        </w:rPr>
        <w:t xml:space="preserve">Proposal 1: The semi-static cell-specific SBFD time and frequency location configuration can be contained in </w:t>
      </w:r>
      <w:r>
        <w:rPr>
          <w:rFonts w:eastAsia="等线" w:cs="Arial"/>
          <w:b/>
          <w:bCs/>
          <w:color w:val="000000"/>
          <w:lang w:val="en-US" w:eastAsia="zh-CN"/>
        </w:rPr>
        <w:t>Xn Setup procedure and NG-RAN node Configuration Update procedure</w:t>
      </w:r>
      <w:r>
        <w:rPr>
          <w:rFonts w:hint="eastAsia" w:eastAsia="宋体"/>
          <w:b/>
          <w:bCs/>
          <w:lang w:val="en-US" w:eastAsia="zh-CN"/>
        </w:rPr>
        <w:t>.</w:t>
      </w:r>
    </w:p>
    <w:p w14:paraId="08A4EF79">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Proposal 2: From RAN3 perspective, a new IE named </w:t>
      </w:r>
      <w:r>
        <w:rPr>
          <w:rFonts w:hint="eastAsia" w:eastAsia="等线" w:cs="Arial"/>
          <w:b/>
          <w:bCs/>
          <w:i/>
          <w:iCs/>
          <w:color w:val="000000"/>
          <w:lang w:val="en-US" w:eastAsia="zh-CN"/>
        </w:rPr>
        <w:t>SBFD configuration NR</w:t>
      </w:r>
      <w:r>
        <w:rPr>
          <w:rFonts w:hint="eastAsia" w:eastAsia="等线" w:cs="Arial"/>
          <w:b/>
          <w:bCs/>
          <w:color w:val="000000"/>
          <w:lang w:val="en-US" w:eastAsia="zh-CN"/>
        </w:rPr>
        <w:t xml:space="preserve"> which contains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can be introduced in </w:t>
      </w:r>
      <w:r>
        <w:rPr>
          <w:rFonts w:hint="eastAsia" w:eastAsia="等线" w:cs="Arial"/>
          <w:b/>
          <w:bCs/>
          <w:i/>
          <w:iCs/>
          <w:color w:val="000000"/>
          <w:lang w:val="en-US" w:eastAsia="zh-CN"/>
        </w:rPr>
        <w:t xml:space="preserve">Served Cell Information NR </w:t>
      </w:r>
      <w:r>
        <w:rPr>
          <w:rFonts w:hint="eastAsia" w:eastAsia="等线" w:cs="Arial"/>
          <w:b/>
          <w:bCs/>
          <w:color w:val="000000"/>
          <w:lang w:val="en-US" w:eastAsia="zh-CN"/>
        </w:rPr>
        <w:t xml:space="preserve">IE. FFS the details of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p>
    <w:p w14:paraId="3A839DA5">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Proposal 3: The enhancement on F1 interface can be </w:t>
      </w:r>
      <w:r>
        <w:rPr>
          <w:rFonts w:eastAsia="等线" w:cs="Arial"/>
          <w:b/>
          <w:bCs/>
          <w:color w:val="000000"/>
          <w:lang w:val="en-US" w:eastAsia="zh-CN"/>
        </w:rPr>
        <w:t>referred</w:t>
      </w:r>
      <w:r>
        <w:rPr>
          <w:rFonts w:hint="eastAsia" w:eastAsia="等线" w:cs="Arial"/>
          <w:b/>
          <w:bCs/>
          <w:color w:val="000000"/>
          <w:lang w:val="en-US" w:eastAsia="zh-CN"/>
        </w:rPr>
        <w:t xml:space="preserve"> to Xn interface.</w:t>
      </w:r>
    </w:p>
    <w:p w14:paraId="66438E9E">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 xml:space="preserve">Proposal 4: </w:t>
      </w:r>
      <w:r>
        <w:rPr>
          <w:rFonts w:eastAsia="等线" w:cs="Arial"/>
          <w:b/>
          <w:bCs/>
          <w:color w:val="000000"/>
          <w:lang w:val="en-US" w:eastAsia="zh-CN"/>
        </w:rPr>
        <w:t>RAN3 should discuss</w:t>
      </w:r>
      <w:r>
        <w:rPr>
          <w:rFonts w:hint="eastAsia" w:eastAsia="等线" w:cs="Arial"/>
          <w:b/>
          <w:bCs/>
          <w:color w:val="000000"/>
          <w:lang w:val="en-US" w:eastAsia="zh-CN"/>
        </w:rPr>
        <w:t xml:space="preserve"> three options for gNBs conducting the exchange of measurement resource configuration and strongest DL beam information as following:</w:t>
      </w:r>
    </w:p>
    <w:p w14:paraId="48C32EC5">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1: </w:t>
      </w:r>
      <w:r>
        <w:rPr>
          <w:rFonts w:eastAsia="等线" w:cs="Arial"/>
          <w:b/>
          <w:bCs/>
          <w:color w:val="000000"/>
          <w:lang w:val="en-US" w:eastAsia="zh-CN"/>
        </w:rPr>
        <w:t>Xn Setup and</w:t>
      </w:r>
      <w:r>
        <w:rPr>
          <w:rFonts w:hint="eastAsia" w:eastAsia="等线" w:cs="Arial"/>
          <w:b/>
          <w:bCs/>
          <w:color w:val="000000"/>
          <w:lang w:val="en-US" w:eastAsia="zh-CN"/>
        </w:rPr>
        <w:t>/or</w:t>
      </w:r>
      <w:r>
        <w:rPr>
          <w:rFonts w:eastAsia="等线" w:cs="Arial"/>
          <w:b/>
          <w:bCs/>
          <w:color w:val="000000"/>
          <w:lang w:val="en-US" w:eastAsia="zh-CN"/>
        </w:rPr>
        <w:t xml:space="preserve"> NG-RAN node Configuration Update procedure</w:t>
      </w:r>
    </w:p>
    <w:p w14:paraId="02E62093">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2: </w:t>
      </w:r>
      <w:r>
        <w:rPr>
          <w:rFonts w:eastAsia="等线" w:cs="Arial"/>
          <w:b/>
          <w:bCs/>
          <w:color w:val="000000"/>
          <w:lang w:val="en-US" w:eastAsia="zh-CN"/>
        </w:rPr>
        <w:t>Resource Status Reporting Initiation and Resource Status Reporting procedure</w:t>
      </w:r>
    </w:p>
    <w:p w14:paraId="517C552F">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Option 3: Newly introduced procedure</w:t>
      </w:r>
    </w:p>
    <w:p w14:paraId="29DCC53E">
      <w:pPr>
        <w:pStyle w:val="11"/>
        <w:snapToGrid w:val="0"/>
        <w:spacing w:before="120" w:beforeLines="50" w:after="0" w:line="288" w:lineRule="auto"/>
        <w:ind w:left="0" w:firstLine="0"/>
        <w:rPr>
          <w:rFonts w:eastAsia="宋体"/>
          <w:b/>
          <w:bCs/>
          <w:lang w:eastAsia="zh-CN"/>
        </w:rPr>
      </w:pPr>
      <w:r>
        <w:rPr>
          <w:rFonts w:hint="eastAsia" w:eastAsia="等线" w:cs="Arial"/>
          <w:b/>
          <w:bCs/>
          <w:color w:val="000000"/>
          <w:lang w:val="en-US" w:eastAsia="zh-CN"/>
        </w:rPr>
        <w:t>Proposal 5: RAN3 should discuss</w:t>
      </w:r>
      <w:r>
        <w:rPr>
          <w:rFonts w:hint="eastAsia" w:eastAsia="宋体"/>
          <w:b/>
          <w:bCs/>
          <w:lang w:val="en-US" w:eastAsia="zh-CN"/>
        </w:rPr>
        <w:t xml:space="preserve"> two possible options for exchanging of </w:t>
      </w:r>
      <w:r>
        <w:rPr>
          <w:rFonts w:hint="eastAsia" w:eastAsia="宋体"/>
          <w:b/>
          <w:bCs/>
          <w:lang w:val="en-US" w:eastAsia="ko-KR"/>
        </w:rPr>
        <w:t>CLI-mitigation request</w:t>
      </w:r>
      <w:r>
        <w:rPr>
          <w:rFonts w:hint="eastAsia" w:eastAsia="宋体"/>
          <w:b/>
          <w:bCs/>
          <w:lang w:val="en-US" w:eastAsia="zh-CN"/>
        </w:rPr>
        <w:t>:</w:t>
      </w:r>
    </w:p>
    <w:p w14:paraId="1587ABD9">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1: Existing procedure, e.g. NG-RAN node Configuration Update procedure, etc.</w:t>
      </w:r>
    </w:p>
    <w:p w14:paraId="10D872E2">
      <w:pPr>
        <w:pStyle w:val="11"/>
        <w:numPr>
          <w:ilvl w:val="0"/>
          <w:numId w:val="4"/>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2: Newly introduced procedure</w:t>
      </w:r>
    </w:p>
    <w:p w14:paraId="5ABC13C7">
      <w:pPr>
        <w:pStyle w:val="11"/>
        <w:overflowPunct w:val="0"/>
        <w:autoSpaceDE w:val="0"/>
        <w:autoSpaceDN w:val="0"/>
        <w:adjustRightInd w:val="0"/>
        <w:snapToGrid w:val="0"/>
        <w:spacing w:after="120" w:line="288" w:lineRule="auto"/>
        <w:ind w:left="400" w:leftChars="200" w:firstLine="0"/>
        <w:textAlignment w:val="baseline"/>
        <w:rPr>
          <w:rFonts w:eastAsia="等线" w:cs="Arial"/>
          <w:b/>
          <w:bCs/>
          <w:color w:val="000000"/>
          <w:lang w:val="en-US" w:eastAsia="zh-CN"/>
        </w:rPr>
      </w:pPr>
      <w:r>
        <w:rPr>
          <w:rFonts w:hint="eastAsia" w:eastAsia="宋体"/>
          <w:b/>
          <w:bCs/>
          <w:lang w:val="en-US" w:eastAsia="zh-CN"/>
        </w:rPr>
        <w:t>Option 1 is preferred.</w:t>
      </w:r>
    </w:p>
    <w:p w14:paraId="7C4FA4A9">
      <w:pPr>
        <w:pStyle w:val="2"/>
      </w:pPr>
      <w:r>
        <w:t>References</w:t>
      </w:r>
    </w:p>
    <w:p w14:paraId="166CF2C4">
      <w:pPr>
        <w:pStyle w:val="4"/>
        <w:numPr>
          <w:ilvl w:val="0"/>
          <w:numId w:val="6"/>
        </w:numPr>
        <w:overflowPunct/>
        <w:autoSpaceDE/>
        <w:autoSpaceDN/>
        <w:adjustRightInd/>
        <w:spacing w:before="120" w:beforeLines="50" w:after="0"/>
        <w:jc w:val="left"/>
        <w:textAlignment w:val="auto"/>
        <w:rPr>
          <w:color w:val="000000"/>
        </w:rPr>
      </w:pPr>
      <w:bookmarkStart w:id="10" w:name="_Hlk85651416"/>
      <w:bookmarkEnd w:id="10"/>
      <w:r>
        <w:rPr>
          <w:lang w:val="en-US"/>
        </w:rPr>
        <w:t>RAN1 Chair’s Notes</w:t>
      </w:r>
      <w:r>
        <w:rPr>
          <w:rFonts w:hint="eastAsia"/>
          <w:lang w:val="en-US" w:eastAsia="zh-CN"/>
        </w:rPr>
        <w:t xml:space="preserve">, </w:t>
      </w:r>
      <w:r>
        <w:rPr>
          <w:rFonts w:hint="eastAsia"/>
          <w:color w:val="000000"/>
        </w:rPr>
        <w:t>RAN1#11</w:t>
      </w:r>
      <w:r>
        <w:rPr>
          <w:rFonts w:hint="eastAsia"/>
          <w:color w:val="000000"/>
          <w:lang w:val="en-US" w:eastAsia="zh-CN"/>
        </w:rPr>
        <w:t>8</w:t>
      </w:r>
      <w:r>
        <w:rPr>
          <w:rFonts w:hint="eastAsia"/>
          <w:color w:val="000000"/>
        </w:rPr>
        <w:t>, Maastricht, NL.</w:t>
      </w:r>
    </w:p>
    <w:p w14:paraId="6CA9F6FB">
      <w:pPr>
        <w:pStyle w:val="4"/>
        <w:numPr>
          <w:ilvl w:val="0"/>
          <w:numId w:val="6"/>
        </w:numPr>
        <w:overflowPunct/>
        <w:autoSpaceDE/>
        <w:autoSpaceDN/>
        <w:adjustRightInd/>
        <w:spacing w:before="120" w:beforeLines="50" w:after="0"/>
        <w:jc w:val="left"/>
        <w:textAlignment w:val="auto"/>
        <w:rPr>
          <w:color w:val="000000"/>
        </w:rPr>
      </w:pPr>
      <w:r>
        <w:rPr>
          <w:rFonts w:hint="eastAsia"/>
          <w:color w:val="000000"/>
        </w:rPr>
        <w:t>RP-2</w:t>
      </w:r>
      <w:r>
        <w:rPr>
          <w:rFonts w:hint="eastAsia"/>
          <w:color w:val="000000"/>
          <w:lang w:val="en-US" w:eastAsia="zh-CN"/>
        </w:rPr>
        <w:t>41614</w:t>
      </w:r>
      <w:r>
        <w:rPr>
          <w:rFonts w:hint="eastAsia"/>
          <w:color w:val="000000"/>
        </w:rPr>
        <w:t xml:space="preserve">, </w:t>
      </w:r>
      <w:r>
        <w:rPr>
          <w:color w:val="000000"/>
          <w:lang w:val="en-US" w:eastAsia="zh-CN"/>
        </w:rPr>
        <w:t>“</w:t>
      </w:r>
      <w:r>
        <w:rPr>
          <w:rFonts w:hint="eastAsia"/>
          <w:color w:val="000000"/>
        </w:rPr>
        <w:t>Revised WID: Evolution of NR duplex operation: Sub-band full duplex (SBFD)</w:t>
      </w:r>
      <w:r>
        <w:rPr>
          <w:color w:val="000000"/>
          <w:lang w:val="en-US" w:eastAsia="zh-CN"/>
        </w:rPr>
        <w:t>”</w:t>
      </w:r>
      <w:r>
        <w:rPr>
          <w:rFonts w:hint="eastAsia"/>
          <w:color w:val="000000"/>
        </w:rPr>
        <w:t>, RAN#10</w:t>
      </w:r>
      <w:r>
        <w:rPr>
          <w:rFonts w:hint="eastAsia"/>
          <w:color w:val="000000"/>
          <w:lang w:val="en-US" w:eastAsia="zh-CN"/>
        </w:rPr>
        <w:t>4</w:t>
      </w:r>
      <w:r>
        <w:rPr>
          <w:rFonts w:hint="eastAsia"/>
          <w:color w:val="000000"/>
        </w:rPr>
        <w:t>,  Huawei.</w:t>
      </w:r>
    </w:p>
    <w:p w14:paraId="4F74FAB6">
      <w:pPr>
        <w:spacing w:before="120" w:after="0"/>
        <w:ind w:left="420"/>
        <w:jc w:val="left"/>
      </w:pPr>
    </w:p>
    <w:p w14:paraId="55C2F7F3"/>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9269D">
    <w:pPr>
      <w:pStyle w:val="5"/>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03DB060B">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5E10E"/>
    <w:multiLevelType w:val="singleLevel"/>
    <w:tmpl w:val="04F5E10E"/>
    <w:lvl w:ilvl="0" w:tentative="0">
      <w:start w:val="1"/>
      <w:numFmt w:val="decimal"/>
      <w:suff w:val="space"/>
      <w:lvlText w:val="[%1]"/>
      <w:lvlJc w:val="left"/>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1FE3FC1"/>
    <w:multiLevelType w:val="multilevel"/>
    <w:tmpl w:val="21FE3FC1"/>
    <w:lvl w:ilvl="0" w:tentative="0">
      <w:start w:val="1"/>
      <w:numFmt w:val="bullet"/>
      <w:lvlText w:val="-"/>
      <w:lvlJc w:val="left"/>
      <w:pPr>
        <w:ind w:left="420" w:hanging="420"/>
      </w:pPr>
      <w:rPr>
        <w:rFonts w:hint="default" w:ascii="Times" w:hAnsi="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2B0C2F1"/>
    <w:multiLevelType w:val="singleLevel"/>
    <w:tmpl w:val="22B0C2F1"/>
    <w:lvl w:ilvl="0" w:tentative="0">
      <w:start w:val="1"/>
      <w:numFmt w:val="bullet"/>
      <w:lvlText w:val=""/>
      <w:lvlJc w:val="left"/>
      <w:pPr>
        <w:ind w:left="420" w:hanging="420"/>
      </w:pPr>
      <w:rPr>
        <w:rFonts w:hint="default" w:ascii="Wingdings" w:hAnsi="Wingdings"/>
      </w:rPr>
    </w:lvl>
  </w:abstractNum>
  <w:abstractNum w:abstractNumId="4">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1D0F60"/>
    <w:rsid w:val="004D2AC4"/>
    <w:rsid w:val="00542AC1"/>
    <w:rsid w:val="00603878"/>
    <w:rsid w:val="00610685"/>
    <w:rsid w:val="006153EB"/>
    <w:rsid w:val="00653531"/>
    <w:rsid w:val="00701148"/>
    <w:rsid w:val="00754C4A"/>
    <w:rsid w:val="00877F3A"/>
    <w:rsid w:val="008B4F22"/>
    <w:rsid w:val="00946075"/>
    <w:rsid w:val="00A036BE"/>
    <w:rsid w:val="00AE599B"/>
    <w:rsid w:val="00B91B31"/>
    <w:rsid w:val="00CA2349"/>
    <w:rsid w:val="00D43A3C"/>
    <w:rsid w:val="01CC17D5"/>
    <w:rsid w:val="0ACB1335"/>
    <w:rsid w:val="0B47193E"/>
    <w:rsid w:val="112F78F5"/>
    <w:rsid w:val="115963AD"/>
    <w:rsid w:val="11847C41"/>
    <w:rsid w:val="224F1BA5"/>
    <w:rsid w:val="234A2A07"/>
    <w:rsid w:val="2A225DF1"/>
    <w:rsid w:val="2F621D96"/>
    <w:rsid w:val="326E7E26"/>
    <w:rsid w:val="3F661A90"/>
    <w:rsid w:val="44BC2DA3"/>
    <w:rsid w:val="4A363ADF"/>
    <w:rsid w:val="50C11611"/>
    <w:rsid w:val="51AB2606"/>
    <w:rsid w:val="66EF4CD2"/>
    <w:rsid w:val="697B0A9F"/>
    <w:rsid w:val="6A9040D6"/>
    <w:rsid w:val="74CE5F27"/>
    <w:rsid w:val="77636F0E"/>
    <w:rsid w:val="7B193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qFormat/>
    <w:uiPriority w:val="1"/>
    <w:pPr>
      <w:numPr>
        <w:ilvl w:val="1"/>
      </w:numPr>
      <w:pBdr>
        <w:top w:val="none" w:color="auto" w:sz="0" w:space="0"/>
      </w:pBdr>
      <w:spacing w:before="180"/>
      <w:outlineLvl w:val="1"/>
    </w:pPr>
    <w:rPr>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overflowPunct w:val="0"/>
      <w:autoSpaceDE w:val="0"/>
      <w:autoSpaceDN w:val="0"/>
      <w:adjustRightInd w:val="0"/>
      <w:spacing w:after="120"/>
      <w:textAlignment w:val="baseline"/>
    </w:pPr>
    <w:rPr>
      <w:rFonts w:eastAsia="宋体"/>
    </w:rPr>
  </w:style>
  <w:style w:type="paragraph" w:styleId="5">
    <w:name w:val="footer"/>
    <w:basedOn w:val="6"/>
    <w:qFormat/>
    <w:uiPriority w:val="99"/>
    <w:pPr>
      <w:jc w:val="center"/>
    </w:pPr>
    <w:rPr>
      <w:i/>
    </w:rPr>
  </w:style>
  <w:style w:type="paragraph" w:styleId="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customStyle="1" w:styleId="9">
    <w:name w:val="CR Cover Page"/>
    <w:qFormat/>
    <w:uiPriority w:val="0"/>
    <w:pPr>
      <w:spacing w:after="120"/>
    </w:pPr>
    <w:rPr>
      <w:rFonts w:ascii="Arial" w:hAnsi="Arial" w:eastAsia="MS Mincho" w:cs="Times New Roman"/>
      <w:lang w:val="en-GB" w:eastAsia="en-US" w:bidi="ar-SA"/>
    </w:rPr>
  </w:style>
  <w:style w:type="paragraph" w:customStyle="1" w:styleId="10">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11">
    <w:name w:val="B1"/>
    <w:basedOn w:val="1"/>
    <w:qFormat/>
    <w:uiPriority w:val="0"/>
    <w:pPr>
      <w:ind w:left="568" w:hanging="284"/>
    </w:pPr>
  </w:style>
  <w:style w:type="paragraph" w:customStyle="1" w:styleId="12">
    <w:name w:val="修订1"/>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2090</Words>
  <Characters>11809</Characters>
  <Lines>99</Lines>
  <Paragraphs>27</Paragraphs>
  <TotalTime>13</TotalTime>
  <ScaleCrop>false</ScaleCrop>
  <LinksUpToDate>false</LinksUpToDate>
  <CharactersWithSpaces>13856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2024-11-04T07:34:00Z</dcterms:created>
  <dc:creator>y1021</dc:creator>
  <cp:lastModifiedBy>renjianyang</cp:lastModifiedBy>
  <dcterms:modified xsi:type="dcterms:W3CDTF">2024-11-08T05:38:27Z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055D4B059747486588083B8F0D4B58A6_13</vt:lpwstr>
  </property>
</Properties>
</file>